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88" w:rsidRPr="00CA2BC3" w:rsidRDefault="00C004FD" w:rsidP="00CA2BC3">
      <w:pPr>
        <w:pStyle w:val="1"/>
        <w:jc w:val="center"/>
        <w:rPr>
          <w:lang w:val="ru-RU"/>
        </w:rPr>
      </w:pPr>
      <w:r w:rsidRPr="00CA2BC3">
        <w:t>АВТОМАТИЗ</w:t>
      </w:r>
      <w:r w:rsidR="004D5282" w:rsidRPr="00CA2BC3">
        <w:t>АЦИЯ</w:t>
      </w:r>
      <w:r w:rsidR="00590BE2" w:rsidRPr="00CA2BC3">
        <w:t xml:space="preserve"> МНОГОКРИТЕРИАЛЬНО</w:t>
      </w:r>
      <w:r w:rsidR="004D5282" w:rsidRPr="00CA2BC3">
        <w:t>ГО</w:t>
      </w:r>
      <w:r w:rsidRPr="00CA2BC3">
        <w:t xml:space="preserve"> </w:t>
      </w:r>
      <w:r w:rsidR="00CA2BC3">
        <w:rPr>
          <w:lang w:val="ru-RU"/>
        </w:rPr>
        <w:t>ОЦЕНИВАНИЯ</w:t>
      </w:r>
      <w:r w:rsidR="00380D88" w:rsidRPr="00CA2BC3">
        <w:t xml:space="preserve"> </w:t>
      </w:r>
      <w:r w:rsidR="00590BE2" w:rsidRPr="00CA2BC3">
        <w:t xml:space="preserve">УРОВНЯ СФОРМИРОВАННОСТИ </w:t>
      </w:r>
      <w:r w:rsidR="00CA2BC3">
        <w:rPr>
          <w:lang w:val="ru-RU"/>
        </w:rPr>
        <w:t>ПРОФЕССИОНАЛЬНЫХ</w:t>
      </w:r>
      <w:r w:rsidR="00440630" w:rsidRPr="00CA2BC3">
        <w:t xml:space="preserve"> </w:t>
      </w:r>
      <w:r w:rsidR="00CA2BC3">
        <w:rPr>
          <w:lang w:val="ru-RU"/>
        </w:rPr>
        <w:t>КОМПЕТЕНЦИЙ</w:t>
      </w:r>
      <w:r w:rsidR="00380D88" w:rsidRPr="00CA2BC3">
        <w:t xml:space="preserve"> </w:t>
      </w:r>
      <w:r w:rsidR="001C7BFB" w:rsidRPr="00CA2BC3">
        <w:t>БУДУЩИХ СПЕЦИАЛИСТОВ</w:t>
      </w:r>
    </w:p>
    <w:p w:rsidR="00CA2BC3" w:rsidRDefault="00CA2BC3" w:rsidP="0089120E">
      <w:pPr>
        <w:pStyle w:val="30"/>
        <w:spacing w:line="276" w:lineRule="auto"/>
        <w:ind w:firstLine="0"/>
        <w:jc w:val="center"/>
        <w:rPr>
          <w:b/>
          <w:bCs/>
          <w:caps/>
          <w:sz w:val="26"/>
          <w:szCs w:val="26"/>
        </w:rPr>
      </w:pPr>
    </w:p>
    <w:p w:rsidR="00CA2BC3" w:rsidRDefault="00CA2BC3" w:rsidP="0089120E">
      <w:pPr>
        <w:pStyle w:val="30"/>
        <w:spacing w:line="276" w:lineRule="auto"/>
        <w:ind w:firstLine="0"/>
        <w:jc w:val="center"/>
        <w:rPr>
          <w:b/>
          <w:bCs/>
          <w:caps/>
          <w:sz w:val="26"/>
          <w:szCs w:val="26"/>
        </w:rPr>
      </w:pPr>
    </w:p>
    <w:p w:rsidR="00CA2BC3" w:rsidRDefault="00CA2BC3" w:rsidP="0089120E">
      <w:pPr>
        <w:pStyle w:val="30"/>
        <w:spacing w:line="276" w:lineRule="auto"/>
        <w:ind w:firstLine="0"/>
        <w:jc w:val="center"/>
        <w:rPr>
          <w:b/>
          <w:bCs/>
          <w:caps/>
          <w:sz w:val="26"/>
          <w:szCs w:val="26"/>
        </w:rPr>
      </w:pPr>
    </w:p>
    <w:p w:rsidR="00CA2BC3" w:rsidRDefault="00CA2BC3" w:rsidP="0089120E">
      <w:pPr>
        <w:pStyle w:val="30"/>
        <w:spacing w:line="276" w:lineRule="auto"/>
        <w:ind w:firstLine="0"/>
        <w:jc w:val="center"/>
        <w:rPr>
          <w:b/>
          <w:bCs/>
          <w:caps/>
          <w:sz w:val="26"/>
          <w:szCs w:val="26"/>
        </w:rPr>
      </w:pPr>
    </w:p>
    <w:p w:rsidR="00CA2BC3" w:rsidRDefault="00CA2BC3" w:rsidP="0089120E">
      <w:pPr>
        <w:pStyle w:val="30"/>
        <w:spacing w:line="276" w:lineRule="auto"/>
        <w:ind w:firstLine="0"/>
        <w:jc w:val="center"/>
        <w:rPr>
          <w:b/>
          <w:bCs/>
          <w:caps/>
          <w:sz w:val="26"/>
          <w:szCs w:val="26"/>
        </w:rPr>
      </w:pPr>
    </w:p>
    <w:p w:rsidR="00CA2BC3" w:rsidRDefault="00CA2BC3" w:rsidP="0089120E">
      <w:pPr>
        <w:pStyle w:val="30"/>
        <w:spacing w:line="276" w:lineRule="auto"/>
        <w:ind w:firstLine="0"/>
        <w:jc w:val="center"/>
        <w:rPr>
          <w:b/>
          <w:bCs/>
          <w:caps/>
          <w:sz w:val="26"/>
          <w:szCs w:val="26"/>
        </w:rPr>
      </w:pPr>
    </w:p>
    <w:p w:rsidR="00CA2BC3" w:rsidRDefault="00CA2BC3" w:rsidP="0089120E">
      <w:pPr>
        <w:pStyle w:val="30"/>
        <w:spacing w:line="276" w:lineRule="auto"/>
        <w:ind w:firstLine="0"/>
        <w:jc w:val="center"/>
        <w:rPr>
          <w:b/>
          <w:bCs/>
          <w:caps/>
          <w:sz w:val="26"/>
          <w:szCs w:val="26"/>
        </w:rPr>
      </w:pPr>
    </w:p>
    <w:p w:rsidR="00CA2BC3" w:rsidRDefault="00CA2BC3" w:rsidP="0089120E">
      <w:pPr>
        <w:pStyle w:val="30"/>
        <w:spacing w:line="276" w:lineRule="auto"/>
        <w:ind w:firstLine="0"/>
        <w:jc w:val="center"/>
        <w:rPr>
          <w:b/>
          <w:bCs/>
          <w:caps/>
          <w:sz w:val="26"/>
          <w:szCs w:val="26"/>
        </w:rPr>
      </w:pPr>
    </w:p>
    <w:p w:rsidR="00CA2BC3" w:rsidRDefault="00CA2BC3" w:rsidP="0089120E">
      <w:pPr>
        <w:pStyle w:val="30"/>
        <w:spacing w:line="276" w:lineRule="auto"/>
        <w:ind w:firstLine="0"/>
        <w:jc w:val="center"/>
        <w:rPr>
          <w:b/>
          <w:bCs/>
          <w:caps/>
          <w:sz w:val="26"/>
          <w:szCs w:val="26"/>
        </w:rPr>
      </w:pPr>
    </w:p>
    <w:p w:rsidR="00CA2BC3" w:rsidRDefault="00CA2BC3" w:rsidP="0089120E">
      <w:pPr>
        <w:pStyle w:val="30"/>
        <w:spacing w:line="276" w:lineRule="auto"/>
        <w:ind w:firstLine="0"/>
        <w:jc w:val="center"/>
        <w:rPr>
          <w:b/>
          <w:bCs/>
          <w:caps/>
          <w:sz w:val="26"/>
          <w:szCs w:val="26"/>
        </w:rPr>
      </w:pPr>
    </w:p>
    <w:p w:rsidR="00CA2BC3" w:rsidRDefault="00CA2BC3" w:rsidP="0089120E">
      <w:pPr>
        <w:pStyle w:val="30"/>
        <w:spacing w:line="276" w:lineRule="auto"/>
        <w:ind w:firstLine="0"/>
        <w:jc w:val="center"/>
        <w:rPr>
          <w:b/>
          <w:bCs/>
          <w:caps/>
          <w:sz w:val="26"/>
          <w:szCs w:val="26"/>
        </w:rPr>
      </w:pPr>
    </w:p>
    <w:p w:rsidR="00CA2BC3" w:rsidRDefault="00CA2BC3" w:rsidP="0089120E">
      <w:pPr>
        <w:pStyle w:val="30"/>
        <w:spacing w:line="276" w:lineRule="auto"/>
        <w:ind w:firstLine="0"/>
        <w:jc w:val="center"/>
        <w:rPr>
          <w:b/>
          <w:bCs/>
          <w:caps/>
          <w:sz w:val="26"/>
          <w:szCs w:val="26"/>
        </w:rPr>
      </w:pPr>
    </w:p>
    <w:p w:rsidR="00CA2BC3" w:rsidRDefault="00CA2BC3" w:rsidP="0089120E">
      <w:pPr>
        <w:pStyle w:val="30"/>
        <w:spacing w:line="276" w:lineRule="auto"/>
        <w:ind w:firstLine="0"/>
        <w:jc w:val="center"/>
        <w:rPr>
          <w:b/>
          <w:bCs/>
          <w:caps/>
          <w:sz w:val="26"/>
          <w:szCs w:val="26"/>
        </w:rPr>
      </w:pPr>
    </w:p>
    <w:p w:rsidR="00CA2BC3" w:rsidRPr="00F07B69" w:rsidRDefault="00CA2BC3" w:rsidP="0089120E">
      <w:pPr>
        <w:pStyle w:val="30"/>
        <w:spacing w:line="276" w:lineRule="auto"/>
        <w:ind w:firstLine="0"/>
        <w:jc w:val="center"/>
        <w:rPr>
          <w:b/>
          <w:bCs/>
          <w:caps/>
          <w:sz w:val="26"/>
          <w:szCs w:val="26"/>
        </w:rPr>
      </w:pPr>
    </w:p>
    <w:p w:rsidR="00CA2BC3" w:rsidRPr="00F07B69" w:rsidRDefault="00CA2BC3" w:rsidP="00CA2BC3">
      <w:pPr>
        <w:spacing w:line="276" w:lineRule="auto"/>
        <w:ind w:right="432"/>
        <w:jc w:val="center"/>
        <w:rPr>
          <w:sz w:val="26"/>
          <w:szCs w:val="26"/>
        </w:rPr>
      </w:pPr>
      <w:r w:rsidRPr="00F07B69">
        <w:rPr>
          <w:sz w:val="26"/>
          <w:szCs w:val="26"/>
        </w:rPr>
        <w:t xml:space="preserve">Аскеров </w:t>
      </w:r>
      <w:proofErr w:type="spellStart"/>
      <w:r w:rsidRPr="00F07B69">
        <w:rPr>
          <w:sz w:val="26"/>
          <w:szCs w:val="26"/>
        </w:rPr>
        <w:t>Эмин</w:t>
      </w:r>
      <w:proofErr w:type="spellEnd"/>
      <w:r w:rsidRPr="00F07B69">
        <w:rPr>
          <w:sz w:val="26"/>
          <w:szCs w:val="26"/>
        </w:rPr>
        <w:t xml:space="preserve"> </w:t>
      </w:r>
      <w:proofErr w:type="spellStart"/>
      <w:r w:rsidRPr="00F07B69">
        <w:rPr>
          <w:sz w:val="26"/>
          <w:szCs w:val="26"/>
        </w:rPr>
        <w:t>Мубариз</w:t>
      </w:r>
      <w:proofErr w:type="spellEnd"/>
      <w:r w:rsidRPr="00F07B69">
        <w:rPr>
          <w:sz w:val="26"/>
          <w:szCs w:val="26"/>
        </w:rPr>
        <w:t xml:space="preserve"> </w:t>
      </w:r>
      <w:proofErr w:type="spellStart"/>
      <w:r w:rsidRPr="00F07B69">
        <w:rPr>
          <w:sz w:val="26"/>
          <w:szCs w:val="26"/>
        </w:rPr>
        <w:t>оглы</w:t>
      </w:r>
      <w:proofErr w:type="spellEnd"/>
    </w:p>
    <w:p w:rsidR="00380D88" w:rsidRPr="00F07B69" w:rsidRDefault="00380D88" w:rsidP="0089120E">
      <w:pPr>
        <w:spacing w:line="276" w:lineRule="auto"/>
        <w:ind w:right="432"/>
        <w:jc w:val="center"/>
        <w:rPr>
          <w:sz w:val="26"/>
          <w:szCs w:val="26"/>
        </w:rPr>
      </w:pPr>
    </w:p>
    <w:p w:rsidR="00790B5D" w:rsidRPr="00F07B69" w:rsidRDefault="00790B5D" w:rsidP="0089120E">
      <w:pPr>
        <w:spacing w:line="276" w:lineRule="auto"/>
        <w:ind w:right="432"/>
        <w:jc w:val="center"/>
        <w:rPr>
          <w:sz w:val="26"/>
          <w:szCs w:val="26"/>
        </w:rPr>
      </w:pPr>
    </w:p>
    <w:p w:rsidR="00790B5D" w:rsidRPr="00F07B69" w:rsidRDefault="00790B5D" w:rsidP="0089120E">
      <w:pPr>
        <w:spacing w:line="276" w:lineRule="auto"/>
        <w:ind w:right="432"/>
        <w:jc w:val="center"/>
        <w:rPr>
          <w:sz w:val="26"/>
          <w:szCs w:val="26"/>
        </w:rPr>
      </w:pPr>
    </w:p>
    <w:p w:rsidR="00336932" w:rsidRPr="00F07B69" w:rsidRDefault="00380D88" w:rsidP="00B16E32">
      <w:pPr>
        <w:pStyle w:val="a7"/>
        <w:spacing w:before="0" w:after="0" w:line="276" w:lineRule="auto"/>
        <w:ind w:left="170" w:right="170"/>
        <w:jc w:val="center"/>
        <w:rPr>
          <w:rFonts w:ascii="Times New Roman" w:hAnsi="Times New Roman"/>
          <w:sz w:val="26"/>
          <w:szCs w:val="26"/>
        </w:rPr>
      </w:pPr>
      <w:bookmarkStart w:id="0" w:name="OLE_LINK5"/>
      <w:bookmarkStart w:id="1" w:name="OLE_LINK6"/>
      <w:r w:rsidRPr="00F07B69">
        <w:rPr>
          <w:rFonts w:ascii="Times New Roman" w:hAnsi="Times New Roman"/>
          <w:sz w:val="26"/>
          <w:szCs w:val="26"/>
        </w:rPr>
        <w:t xml:space="preserve">Специальность </w:t>
      </w:r>
      <w:r w:rsidR="00336932" w:rsidRPr="00F07B69">
        <w:rPr>
          <w:rFonts w:ascii="Times New Roman" w:hAnsi="Times New Roman"/>
          <w:sz w:val="26"/>
          <w:szCs w:val="26"/>
        </w:rPr>
        <w:t xml:space="preserve">05.13.06 – Автоматизация и управление </w:t>
      </w:r>
    </w:p>
    <w:p w:rsidR="00380D88" w:rsidRPr="00F07B69" w:rsidRDefault="00336932" w:rsidP="00B16E32">
      <w:pPr>
        <w:pStyle w:val="a7"/>
        <w:spacing w:before="0" w:after="0" w:line="276" w:lineRule="auto"/>
        <w:ind w:left="170" w:right="170"/>
        <w:jc w:val="center"/>
        <w:rPr>
          <w:rFonts w:ascii="Times New Roman" w:hAnsi="Times New Roman"/>
          <w:sz w:val="26"/>
          <w:szCs w:val="26"/>
        </w:rPr>
      </w:pPr>
      <w:r w:rsidRPr="00F07B69">
        <w:rPr>
          <w:rFonts w:ascii="Times New Roman" w:hAnsi="Times New Roman"/>
          <w:sz w:val="26"/>
          <w:szCs w:val="26"/>
        </w:rPr>
        <w:t>технологическими процессами и производствами (образование)</w:t>
      </w:r>
      <w:r w:rsidR="00380D88" w:rsidRPr="00F07B69">
        <w:rPr>
          <w:rFonts w:ascii="Times New Roman" w:hAnsi="Times New Roman"/>
          <w:sz w:val="26"/>
          <w:szCs w:val="26"/>
        </w:rPr>
        <w:t xml:space="preserve"> </w:t>
      </w:r>
    </w:p>
    <w:bookmarkEnd w:id="0"/>
    <w:bookmarkEnd w:id="1"/>
    <w:p w:rsidR="00380D88" w:rsidRPr="00F07B69" w:rsidRDefault="00380D88" w:rsidP="0089120E">
      <w:pPr>
        <w:spacing w:line="276" w:lineRule="auto"/>
        <w:ind w:right="432"/>
        <w:jc w:val="center"/>
        <w:rPr>
          <w:sz w:val="26"/>
          <w:szCs w:val="26"/>
        </w:rPr>
      </w:pPr>
    </w:p>
    <w:p w:rsidR="00380D88" w:rsidRPr="00F07B69" w:rsidRDefault="00380D88" w:rsidP="0089120E">
      <w:pPr>
        <w:spacing w:line="276" w:lineRule="auto"/>
        <w:ind w:right="432"/>
        <w:jc w:val="center"/>
        <w:rPr>
          <w:sz w:val="26"/>
          <w:szCs w:val="26"/>
        </w:rPr>
      </w:pPr>
    </w:p>
    <w:p w:rsidR="00380D88" w:rsidRPr="00F07B69" w:rsidRDefault="00380D88" w:rsidP="0089120E">
      <w:pPr>
        <w:spacing w:line="276" w:lineRule="auto"/>
        <w:ind w:right="432"/>
        <w:jc w:val="center"/>
        <w:rPr>
          <w:sz w:val="26"/>
          <w:szCs w:val="26"/>
        </w:rPr>
      </w:pPr>
      <w:bookmarkStart w:id="2" w:name="_GoBack"/>
      <w:bookmarkEnd w:id="2"/>
    </w:p>
    <w:p w:rsidR="00380D88" w:rsidRPr="00F07B69" w:rsidRDefault="00380D88" w:rsidP="0089120E">
      <w:pPr>
        <w:spacing w:line="276" w:lineRule="auto"/>
        <w:ind w:right="432"/>
        <w:jc w:val="center"/>
        <w:rPr>
          <w:sz w:val="26"/>
          <w:szCs w:val="26"/>
        </w:rPr>
      </w:pPr>
    </w:p>
    <w:p w:rsidR="00380D88" w:rsidRPr="00F07B69" w:rsidRDefault="00380D88" w:rsidP="0089120E">
      <w:pPr>
        <w:spacing w:line="276" w:lineRule="auto"/>
        <w:ind w:right="432"/>
        <w:jc w:val="center"/>
        <w:rPr>
          <w:sz w:val="26"/>
          <w:szCs w:val="26"/>
        </w:rPr>
      </w:pPr>
    </w:p>
    <w:p w:rsidR="00380D88" w:rsidRPr="00F07B69" w:rsidRDefault="00380D88" w:rsidP="0089120E">
      <w:pPr>
        <w:spacing w:line="276" w:lineRule="auto"/>
        <w:ind w:right="432"/>
        <w:jc w:val="center"/>
        <w:rPr>
          <w:sz w:val="26"/>
          <w:szCs w:val="26"/>
        </w:rPr>
      </w:pPr>
    </w:p>
    <w:p w:rsidR="00380D88" w:rsidRPr="00F07B69" w:rsidRDefault="00380D88" w:rsidP="0089120E">
      <w:pPr>
        <w:spacing w:line="276" w:lineRule="auto"/>
        <w:ind w:right="432"/>
        <w:jc w:val="center"/>
        <w:rPr>
          <w:b/>
          <w:sz w:val="26"/>
          <w:szCs w:val="26"/>
        </w:rPr>
      </w:pPr>
      <w:r w:rsidRPr="00F07B69">
        <w:rPr>
          <w:b/>
          <w:sz w:val="26"/>
          <w:szCs w:val="26"/>
        </w:rPr>
        <w:t xml:space="preserve">АВТОРЕФЕРАТ </w:t>
      </w:r>
    </w:p>
    <w:p w:rsidR="00380D88" w:rsidRPr="00F07B69" w:rsidRDefault="00380D88" w:rsidP="0089120E">
      <w:pPr>
        <w:spacing w:line="276" w:lineRule="auto"/>
        <w:ind w:right="432"/>
        <w:jc w:val="center"/>
        <w:rPr>
          <w:b/>
          <w:sz w:val="26"/>
          <w:szCs w:val="26"/>
        </w:rPr>
      </w:pPr>
      <w:r w:rsidRPr="00F07B69">
        <w:rPr>
          <w:b/>
          <w:sz w:val="26"/>
          <w:szCs w:val="26"/>
        </w:rPr>
        <w:t xml:space="preserve">диссертации на соискание ученой степени </w:t>
      </w:r>
      <w:r w:rsidRPr="00F07B69">
        <w:rPr>
          <w:b/>
          <w:sz w:val="26"/>
          <w:szCs w:val="26"/>
        </w:rPr>
        <w:br/>
        <w:t xml:space="preserve">кандидата </w:t>
      </w:r>
      <w:r w:rsidR="00336932" w:rsidRPr="00F07B69">
        <w:rPr>
          <w:b/>
          <w:sz w:val="26"/>
          <w:szCs w:val="26"/>
        </w:rPr>
        <w:t>технических</w:t>
      </w:r>
      <w:r w:rsidRPr="00F07B69">
        <w:rPr>
          <w:b/>
          <w:sz w:val="26"/>
          <w:szCs w:val="26"/>
        </w:rPr>
        <w:t xml:space="preserve"> наук</w:t>
      </w:r>
    </w:p>
    <w:p w:rsidR="00380D88" w:rsidRPr="00F07B69" w:rsidRDefault="00380D88" w:rsidP="0089120E">
      <w:pPr>
        <w:spacing w:line="276" w:lineRule="auto"/>
        <w:ind w:right="432"/>
        <w:jc w:val="center"/>
        <w:rPr>
          <w:sz w:val="26"/>
          <w:szCs w:val="26"/>
        </w:rPr>
      </w:pPr>
    </w:p>
    <w:p w:rsidR="00380D88" w:rsidRPr="00F07B69" w:rsidRDefault="00380D88" w:rsidP="0089120E">
      <w:pPr>
        <w:spacing w:line="276" w:lineRule="auto"/>
        <w:ind w:right="432"/>
        <w:jc w:val="center"/>
        <w:rPr>
          <w:sz w:val="26"/>
          <w:szCs w:val="26"/>
        </w:rPr>
      </w:pPr>
    </w:p>
    <w:p w:rsidR="00380D88" w:rsidRDefault="00380D88" w:rsidP="0089120E">
      <w:pPr>
        <w:spacing w:line="276" w:lineRule="auto"/>
        <w:ind w:right="432"/>
        <w:jc w:val="center"/>
        <w:rPr>
          <w:sz w:val="26"/>
          <w:szCs w:val="26"/>
        </w:rPr>
      </w:pPr>
    </w:p>
    <w:p w:rsidR="00CA2BC3" w:rsidRPr="00F07B69" w:rsidRDefault="00CA2BC3" w:rsidP="0089120E">
      <w:pPr>
        <w:spacing w:line="276" w:lineRule="auto"/>
        <w:ind w:right="432"/>
        <w:jc w:val="center"/>
        <w:rPr>
          <w:sz w:val="26"/>
          <w:szCs w:val="26"/>
        </w:rPr>
      </w:pPr>
    </w:p>
    <w:p w:rsidR="00380D88" w:rsidRPr="00F07B69" w:rsidRDefault="00380D88" w:rsidP="0089120E">
      <w:pPr>
        <w:spacing w:line="276" w:lineRule="auto"/>
        <w:ind w:right="432"/>
        <w:jc w:val="center"/>
        <w:rPr>
          <w:sz w:val="26"/>
          <w:szCs w:val="26"/>
        </w:rPr>
      </w:pPr>
    </w:p>
    <w:p w:rsidR="00B16E32" w:rsidRPr="00F07B69" w:rsidRDefault="00B16E32" w:rsidP="0089120E">
      <w:pPr>
        <w:spacing w:line="276" w:lineRule="auto"/>
        <w:ind w:right="432"/>
        <w:jc w:val="center"/>
        <w:rPr>
          <w:sz w:val="26"/>
          <w:szCs w:val="26"/>
        </w:rPr>
      </w:pPr>
    </w:p>
    <w:p w:rsidR="00B16E32" w:rsidRPr="00F07B69" w:rsidRDefault="00B16E32" w:rsidP="0089120E">
      <w:pPr>
        <w:spacing w:line="276" w:lineRule="auto"/>
        <w:ind w:right="432"/>
        <w:jc w:val="center"/>
        <w:rPr>
          <w:sz w:val="26"/>
          <w:szCs w:val="26"/>
        </w:rPr>
      </w:pPr>
    </w:p>
    <w:p w:rsidR="00EC373D" w:rsidRPr="00CA2BC3" w:rsidRDefault="00EC373D" w:rsidP="0089120E">
      <w:pPr>
        <w:spacing w:line="276" w:lineRule="auto"/>
        <w:ind w:right="432"/>
        <w:rPr>
          <w:sz w:val="26"/>
          <w:szCs w:val="26"/>
        </w:rPr>
      </w:pPr>
    </w:p>
    <w:p w:rsidR="00EC373D" w:rsidRPr="00F07B69" w:rsidRDefault="00AF33DE" w:rsidP="00EC373D">
      <w:pPr>
        <w:spacing w:line="276" w:lineRule="auto"/>
        <w:ind w:right="432"/>
        <w:jc w:val="center"/>
        <w:rPr>
          <w:sz w:val="26"/>
          <w:szCs w:val="26"/>
        </w:rPr>
      </w:pPr>
      <w:r w:rsidRPr="00F07B69">
        <w:rPr>
          <w:sz w:val="26"/>
          <w:szCs w:val="26"/>
        </w:rPr>
        <w:t>Москва</w:t>
      </w:r>
      <w:r w:rsidR="0012136F" w:rsidRPr="00F07B69">
        <w:rPr>
          <w:sz w:val="26"/>
          <w:szCs w:val="26"/>
        </w:rPr>
        <w:t>-</w:t>
      </w:r>
      <w:r w:rsidR="00017CDD" w:rsidRPr="00F07B69">
        <w:rPr>
          <w:sz w:val="26"/>
          <w:szCs w:val="26"/>
        </w:rPr>
        <w:t>2010</w:t>
      </w:r>
    </w:p>
    <w:p w:rsidR="00D52FDC" w:rsidRPr="00CA2BC3" w:rsidRDefault="00D52FDC" w:rsidP="00EC373D">
      <w:pPr>
        <w:spacing w:line="276" w:lineRule="auto"/>
        <w:ind w:right="432"/>
        <w:jc w:val="center"/>
        <w:rPr>
          <w:sz w:val="26"/>
          <w:szCs w:val="26"/>
        </w:rPr>
      </w:pPr>
    </w:p>
    <w:p w:rsidR="00CA4094" w:rsidRPr="00F07B69" w:rsidRDefault="00380D88" w:rsidP="00B16E32">
      <w:pPr>
        <w:pStyle w:val="a6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F07B69">
        <w:rPr>
          <w:rFonts w:ascii="Times New Roman" w:hAnsi="Times New Roman"/>
          <w:sz w:val="26"/>
          <w:szCs w:val="26"/>
        </w:rPr>
        <w:t>Работа выполнена на кафедре систем управления и вычислительной</w:t>
      </w:r>
    </w:p>
    <w:p w:rsidR="00380D88" w:rsidRPr="00F07B69" w:rsidRDefault="00380D88" w:rsidP="00B16E32">
      <w:pPr>
        <w:pStyle w:val="a6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F07B69">
        <w:rPr>
          <w:rFonts w:ascii="Times New Roman" w:hAnsi="Times New Roman"/>
          <w:sz w:val="26"/>
          <w:szCs w:val="26"/>
        </w:rPr>
        <w:t xml:space="preserve">техники </w:t>
      </w:r>
      <w:r w:rsidR="00590BE2" w:rsidRPr="00F07B69">
        <w:rPr>
          <w:rFonts w:ascii="Times New Roman" w:hAnsi="Times New Roman"/>
          <w:sz w:val="26"/>
          <w:szCs w:val="26"/>
        </w:rPr>
        <w:t>ФГОУ ВПО «</w:t>
      </w:r>
      <w:r w:rsidRPr="00F07B69">
        <w:rPr>
          <w:rFonts w:ascii="Times New Roman" w:hAnsi="Times New Roman"/>
          <w:sz w:val="26"/>
          <w:szCs w:val="26"/>
        </w:rPr>
        <w:t>Калининградск</w:t>
      </w:r>
      <w:r w:rsidR="00590BE2" w:rsidRPr="00F07B69">
        <w:rPr>
          <w:rFonts w:ascii="Times New Roman" w:hAnsi="Times New Roman"/>
          <w:sz w:val="26"/>
          <w:szCs w:val="26"/>
        </w:rPr>
        <w:t>ий</w:t>
      </w:r>
      <w:r w:rsidRPr="00F07B69">
        <w:rPr>
          <w:rFonts w:ascii="Times New Roman" w:hAnsi="Times New Roman"/>
          <w:sz w:val="26"/>
          <w:szCs w:val="26"/>
        </w:rPr>
        <w:t xml:space="preserve"> государственн</w:t>
      </w:r>
      <w:r w:rsidR="00590BE2" w:rsidRPr="00F07B69">
        <w:rPr>
          <w:rFonts w:ascii="Times New Roman" w:hAnsi="Times New Roman"/>
          <w:sz w:val="26"/>
          <w:szCs w:val="26"/>
        </w:rPr>
        <w:t>ый</w:t>
      </w:r>
      <w:r w:rsidRPr="00F07B69">
        <w:rPr>
          <w:rFonts w:ascii="Times New Roman" w:hAnsi="Times New Roman"/>
          <w:sz w:val="26"/>
          <w:szCs w:val="26"/>
        </w:rPr>
        <w:t xml:space="preserve"> техническ</w:t>
      </w:r>
      <w:r w:rsidR="00590BE2" w:rsidRPr="00F07B69">
        <w:rPr>
          <w:rFonts w:ascii="Times New Roman" w:hAnsi="Times New Roman"/>
          <w:sz w:val="26"/>
          <w:szCs w:val="26"/>
        </w:rPr>
        <w:t>ий</w:t>
      </w:r>
      <w:r w:rsidRPr="00F07B69">
        <w:rPr>
          <w:rFonts w:ascii="Times New Roman" w:hAnsi="Times New Roman"/>
          <w:sz w:val="26"/>
          <w:szCs w:val="26"/>
        </w:rPr>
        <w:t xml:space="preserve"> университет</w:t>
      </w:r>
      <w:r w:rsidR="00590BE2" w:rsidRPr="00F07B69">
        <w:rPr>
          <w:rFonts w:ascii="Times New Roman" w:hAnsi="Times New Roman"/>
          <w:sz w:val="26"/>
          <w:szCs w:val="26"/>
        </w:rPr>
        <w:t>»</w:t>
      </w:r>
    </w:p>
    <w:p w:rsidR="00380D88" w:rsidRPr="00F07B69" w:rsidRDefault="00380D88" w:rsidP="0089120E">
      <w:pPr>
        <w:spacing w:line="276" w:lineRule="auto"/>
        <w:rPr>
          <w:sz w:val="26"/>
          <w:szCs w:val="26"/>
        </w:rPr>
      </w:pPr>
    </w:p>
    <w:p w:rsidR="00380D88" w:rsidRPr="00F07B69" w:rsidRDefault="00380D88" w:rsidP="0089120E">
      <w:pPr>
        <w:spacing w:line="276" w:lineRule="auto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68"/>
        <w:gridCol w:w="6279"/>
      </w:tblGrid>
      <w:tr w:rsidR="00380D88" w:rsidRPr="00F07B69">
        <w:tc>
          <w:tcPr>
            <w:tcW w:w="3468" w:type="dxa"/>
          </w:tcPr>
          <w:p w:rsidR="00380D88" w:rsidRPr="00F07B69" w:rsidRDefault="00380D88" w:rsidP="0089120E">
            <w:pPr>
              <w:spacing w:line="276" w:lineRule="auto"/>
              <w:rPr>
                <w:b/>
                <w:sz w:val="26"/>
                <w:szCs w:val="26"/>
              </w:rPr>
            </w:pPr>
            <w:r w:rsidRPr="00F07B69">
              <w:rPr>
                <w:b/>
                <w:sz w:val="26"/>
                <w:szCs w:val="26"/>
              </w:rPr>
              <w:t>Научный руководитель:</w:t>
            </w:r>
          </w:p>
        </w:tc>
        <w:tc>
          <w:tcPr>
            <w:tcW w:w="6279" w:type="dxa"/>
          </w:tcPr>
          <w:p w:rsidR="00380D88" w:rsidRPr="00F07B69" w:rsidRDefault="00B77CDE" w:rsidP="0089120E">
            <w:pPr>
              <w:spacing w:line="276" w:lineRule="auto"/>
              <w:rPr>
                <w:b/>
                <w:sz w:val="26"/>
                <w:szCs w:val="26"/>
              </w:rPr>
            </w:pPr>
            <w:r w:rsidRPr="00F07B69">
              <w:rPr>
                <w:sz w:val="26"/>
                <w:szCs w:val="26"/>
              </w:rPr>
              <w:t>доктор педагогических наук,</w:t>
            </w:r>
            <w:r w:rsidR="007C6239" w:rsidRPr="00F07B69">
              <w:rPr>
                <w:sz w:val="26"/>
                <w:szCs w:val="26"/>
              </w:rPr>
              <w:t xml:space="preserve"> </w:t>
            </w:r>
            <w:r w:rsidR="00380D88" w:rsidRPr="00F07B69">
              <w:rPr>
                <w:sz w:val="26"/>
                <w:szCs w:val="26"/>
              </w:rPr>
              <w:t>кандидат технических наук,</w:t>
            </w:r>
            <w:r w:rsidR="007C6239" w:rsidRPr="00F07B69">
              <w:rPr>
                <w:sz w:val="26"/>
                <w:szCs w:val="26"/>
              </w:rPr>
              <w:t xml:space="preserve"> </w:t>
            </w:r>
            <w:r w:rsidR="00380D88" w:rsidRPr="00F07B69">
              <w:rPr>
                <w:sz w:val="26"/>
                <w:szCs w:val="26"/>
              </w:rPr>
              <w:t>профессор</w:t>
            </w:r>
            <w:r w:rsidR="00510739" w:rsidRPr="00F07B69">
              <w:rPr>
                <w:b/>
                <w:sz w:val="26"/>
                <w:szCs w:val="26"/>
              </w:rPr>
              <w:t xml:space="preserve"> Рудинский Игорь Давидович </w:t>
            </w:r>
          </w:p>
          <w:p w:rsidR="00AC689B" w:rsidRPr="00F07B69" w:rsidRDefault="00AC689B" w:rsidP="0089120E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380D88" w:rsidRPr="00F07B69">
        <w:tc>
          <w:tcPr>
            <w:tcW w:w="3468" w:type="dxa"/>
          </w:tcPr>
          <w:p w:rsidR="00380D88" w:rsidRPr="00F07B69" w:rsidRDefault="00380D88" w:rsidP="0089120E">
            <w:pPr>
              <w:spacing w:line="276" w:lineRule="auto"/>
              <w:rPr>
                <w:b/>
                <w:sz w:val="26"/>
                <w:szCs w:val="26"/>
              </w:rPr>
            </w:pPr>
            <w:r w:rsidRPr="00F07B69">
              <w:rPr>
                <w:b/>
                <w:sz w:val="26"/>
                <w:szCs w:val="26"/>
              </w:rPr>
              <w:t xml:space="preserve">Официальные оппоненты: </w:t>
            </w:r>
          </w:p>
          <w:p w:rsidR="00380D88" w:rsidRPr="00F07B69" w:rsidRDefault="00380D88" w:rsidP="0089120E">
            <w:pPr>
              <w:spacing w:line="276" w:lineRule="auto"/>
              <w:rPr>
                <w:sz w:val="26"/>
                <w:szCs w:val="26"/>
              </w:rPr>
            </w:pPr>
          </w:p>
          <w:p w:rsidR="00380D88" w:rsidRPr="00F07B69" w:rsidRDefault="00380D88" w:rsidP="0089120E">
            <w:pPr>
              <w:spacing w:line="276" w:lineRule="auto"/>
              <w:rPr>
                <w:sz w:val="26"/>
                <w:szCs w:val="26"/>
              </w:rPr>
            </w:pPr>
          </w:p>
          <w:p w:rsidR="00380D88" w:rsidRPr="00F07B69" w:rsidRDefault="00380D88" w:rsidP="0089120E">
            <w:pPr>
              <w:spacing w:line="276" w:lineRule="auto"/>
              <w:rPr>
                <w:sz w:val="26"/>
                <w:szCs w:val="26"/>
              </w:rPr>
            </w:pPr>
          </w:p>
          <w:p w:rsidR="00380D88" w:rsidRPr="00F07B69" w:rsidRDefault="00380D88" w:rsidP="0089120E">
            <w:pPr>
              <w:spacing w:line="276" w:lineRule="auto"/>
              <w:rPr>
                <w:sz w:val="26"/>
                <w:szCs w:val="26"/>
              </w:rPr>
            </w:pPr>
          </w:p>
          <w:p w:rsidR="00380D88" w:rsidRPr="00F07B69" w:rsidRDefault="00380D88" w:rsidP="0089120E">
            <w:pPr>
              <w:spacing w:line="276" w:lineRule="auto"/>
              <w:rPr>
                <w:sz w:val="26"/>
                <w:szCs w:val="26"/>
              </w:rPr>
            </w:pPr>
          </w:p>
          <w:p w:rsidR="00380D88" w:rsidRPr="00F07B69" w:rsidRDefault="00380D88" w:rsidP="0089120E">
            <w:pPr>
              <w:spacing w:line="276" w:lineRule="auto"/>
              <w:rPr>
                <w:sz w:val="26"/>
                <w:szCs w:val="26"/>
              </w:rPr>
            </w:pPr>
          </w:p>
          <w:p w:rsidR="00380D88" w:rsidRPr="00F07B69" w:rsidRDefault="00380D88" w:rsidP="0089120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279" w:type="dxa"/>
          </w:tcPr>
          <w:p w:rsidR="0086685B" w:rsidRPr="00F07B69" w:rsidRDefault="007C6239" w:rsidP="0089120E">
            <w:pPr>
              <w:spacing w:line="276" w:lineRule="auto"/>
              <w:rPr>
                <w:b/>
                <w:sz w:val="26"/>
                <w:szCs w:val="26"/>
              </w:rPr>
            </w:pPr>
            <w:r w:rsidRPr="00F07B69">
              <w:rPr>
                <w:sz w:val="26"/>
                <w:szCs w:val="26"/>
              </w:rPr>
              <w:t xml:space="preserve">Доктор технических наук, профессор </w:t>
            </w:r>
            <w:r w:rsidRPr="00F07B69">
              <w:rPr>
                <w:b/>
                <w:sz w:val="26"/>
                <w:szCs w:val="26"/>
              </w:rPr>
              <w:t xml:space="preserve">Данилюк </w:t>
            </w:r>
          </w:p>
          <w:p w:rsidR="00380D88" w:rsidRPr="00F07B69" w:rsidRDefault="007C6239" w:rsidP="0089120E">
            <w:pPr>
              <w:spacing w:line="276" w:lineRule="auto"/>
              <w:rPr>
                <w:sz w:val="26"/>
                <w:szCs w:val="26"/>
              </w:rPr>
            </w:pPr>
            <w:r w:rsidRPr="00F07B69">
              <w:rPr>
                <w:b/>
                <w:sz w:val="26"/>
                <w:szCs w:val="26"/>
              </w:rPr>
              <w:t>Сергей Григорьевич</w:t>
            </w:r>
          </w:p>
          <w:p w:rsidR="00B97673" w:rsidRPr="00F07B69" w:rsidRDefault="00B97673" w:rsidP="0089120E">
            <w:pPr>
              <w:spacing w:line="276" w:lineRule="auto"/>
              <w:rPr>
                <w:b/>
                <w:sz w:val="26"/>
                <w:szCs w:val="26"/>
              </w:rPr>
            </w:pPr>
            <w:r w:rsidRPr="00F07B69">
              <w:rPr>
                <w:sz w:val="26"/>
                <w:szCs w:val="26"/>
              </w:rPr>
              <w:t xml:space="preserve">Кандидат технических наук, доцент </w:t>
            </w:r>
            <w:proofErr w:type="spellStart"/>
            <w:r w:rsidRPr="00F07B69">
              <w:rPr>
                <w:b/>
                <w:sz w:val="26"/>
                <w:szCs w:val="26"/>
              </w:rPr>
              <w:t>Шаховский</w:t>
            </w:r>
            <w:proofErr w:type="spellEnd"/>
            <w:r w:rsidRPr="00F07B69">
              <w:rPr>
                <w:b/>
                <w:sz w:val="26"/>
                <w:szCs w:val="26"/>
              </w:rPr>
              <w:t xml:space="preserve"> </w:t>
            </w:r>
          </w:p>
          <w:p w:rsidR="00B97673" w:rsidRPr="00F07B69" w:rsidRDefault="00B97673" w:rsidP="0089120E">
            <w:pPr>
              <w:spacing w:line="276" w:lineRule="auto"/>
              <w:rPr>
                <w:sz w:val="26"/>
                <w:szCs w:val="26"/>
              </w:rPr>
            </w:pPr>
            <w:r w:rsidRPr="00F07B69">
              <w:rPr>
                <w:b/>
                <w:sz w:val="26"/>
                <w:szCs w:val="26"/>
              </w:rPr>
              <w:t>Андрей Владимирович</w:t>
            </w:r>
          </w:p>
        </w:tc>
      </w:tr>
      <w:tr w:rsidR="00380D88" w:rsidRPr="00F07B69">
        <w:tc>
          <w:tcPr>
            <w:tcW w:w="3468" w:type="dxa"/>
          </w:tcPr>
          <w:p w:rsidR="00380D88" w:rsidRPr="00F07B69" w:rsidRDefault="00380D88" w:rsidP="0089120E">
            <w:pPr>
              <w:spacing w:line="276" w:lineRule="auto"/>
              <w:rPr>
                <w:b/>
                <w:sz w:val="26"/>
                <w:szCs w:val="26"/>
              </w:rPr>
            </w:pPr>
            <w:r w:rsidRPr="00F07B69">
              <w:rPr>
                <w:b/>
                <w:sz w:val="26"/>
                <w:szCs w:val="26"/>
              </w:rPr>
              <w:t>Ведущая организация:</w:t>
            </w:r>
          </w:p>
        </w:tc>
        <w:tc>
          <w:tcPr>
            <w:tcW w:w="6279" w:type="dxa"/>
          </w:tcPr>
          <w:p w:rsidR="0061018B" w:rsidRPr="00F07B69" w:rsidRDefault="0061018B" w:rsidP="007C6239">
            <w:pPr>
              <w:spacing w:line="276" w:lineRule="auto"/>
              <w:ind w:left="80"/>
              <w:rPr>
                <w:b/>
                <w:sz w:val="26"/>
                <w:szCs w:val="26"/>
              </w:rPr>
            </w:pPr>
            <w:r w:rsidRPr="00F07B69">
              <w:rPr>
                <w:sz w:val="26"/>
                <w:szCs w:val="26"/>
              </w:rPr>
              <w:t>ФГОУ ВПО</w:t>
            </w:r>
            <w:r w:rsidR="007C6239" w:rsidRPr="00F07B69">
              <w:rPr>
                <w:sz w:val="26"/>
                <w:szCs w:val="26"/>
              </w:rPr>
              <w:t xml:space="preserve"> «</w:t>
            </w:r>
            <w:r w:rsidR="007C6239" w:rsidRPr="00F07B69">
              <w:rPr>
                <w:b/>
                <w:sz w:val="26"/>
                <w:szCs w:val="26"/>
              </w:rPr>
              <w:t xml:space="preserve">Волгоградский государственный </w:t>
            </w:r>
          </w:p>
          <w:p w:rsidR="00380D88" w:rsidRPr="00F07B69" w:rsidRDefault="007C6239" w:rsidP="007C6239">
            <w:pPr>
              <w:spacing w:line="276" w:lineRule="auto"/>
              <w:ind w:left="80"/>
              <w:rPr>
                <w:sz w:val="26"/>
                <w:szCs w:val="26"/>
              </w:rPr>
            </w:pPr>
            <w:r w:rsidRPr="00F07B69">
              <w:rPr>
                <w:b/>
                <w:sz w:val="26"/>
                <w:szCs w:val="26"/>
              </w:rPr>
              <w:t>технический университет</w:t>
            </w:r>
            <w:r w:rsidRPr="00F07B69">
              <w:rPr>
                <w:sz w:val="26"/>
                <w:szCs w:val="26"/>
              </w:rPr>
              <w:t>»</w:t>
            </w:r>
          </w:p>
          <w:p w:rsidR="00380D88" w:rsidRPr="00F07B69" w:rsidRDefault="00380D88" w:rsidP="007C6239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380D88" w:rsidRPr="00F07B69" w:rsidRDefault="00380D88" w:rsidP="0089120E">
      <w:pPr>
        <w:spacing w:line="276" w:lineRule="auto"/>
        <w:rPr>
          <w:sz w:val="26"/>
          <w:szCs w:val="26"/>
        </w:rPr>
      </w:pPr>
    </w:p>
    <w:p w:rsidR="00AC689B" w:rsidRPr="00F07B69" w:rsidRDefault="00AC689B" w:rsidP="00AC689B">
      <w:pPr>
        <w:autoSpaceDE w:val="0"/>
        <w:autoSpaceDN w:val="0"/>
        <w:adjustRightInd w:val="0"/>
        <w:rPr>
          <w:sz w:val="26"/>
          <w:szCs w:val="26"/>
        </w:rPr>
      </w:pPr>
    </w:p>
    <w:p w:rsidR="00AC689B" w:rsidRPr="00F07B69" w:rsidRDefault="00AC689B" w:rsidP="00AC689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07B69">
        <w:rPr>
          <w:sz w:val="26"/>
          <w:szCs w:val="26"/>
        </w:rPr>
        <w:t>За</w:t>
      </w:r>
      <w:r w:rsidR="0041106F">
        <w:rPr>
          <w:sz w:val="26"/>
          <w:szCs w:val="26"/>
        </w:rPr>
        <w:t>щита диссертации состоится 24</w:t>
      </w:r>
      <w:r w:rsidRPr="00F07B69">
        <w:rPr>
          <w:sz w:val="26"/>
          <w:szCs w:val="26"/>
        </w:rPr>
        <w:t xml:space="preserve"> </w:t>
      </w:r>
      <w:r w:rsidR="0041106F">
        <w:rPr>
          <w:sz w:val="26"/>
          <w:szCs w:val="26"/>
        </w:rPr>
        <w:t>декабря</w:t>
      </w:r>
      <w:r w:rsidRPr="00F07B69">
        <w:rPr>
          <w:sz w:val="26"/>
          <w:szCs w:val="26"/>
        </w:rPr>
        <w:t xml:space="preserve"> 2010 года в </w:t>
      </w:r>
      <w:r w:rsidR="004C2FE6">
        <w:rPr>
          <w:sz w:val="26"/>
          <w:szCs w:val="26"/>
        </w:rPr>
        <w:t>11</w:t>
      </w:r>
      <w:r w:rsidRPr="00F07B69">
        <w:rPr>
          <w:sz w:val="26"/>
          <w:szCs w:val="26"/>
        </w:rPr>
        <w:t xml:space="preserve"> часов на заседании </w:t>
      </w:r>
      <w:r w:rsidRPr="00F07B69">
        <w:rPr>
          <w:rFonts w:hint="eastAsia"/>
          <w:sz w:val="26"/>
          <w:szCs w:val="26"/>
        </w:rPr>
        <w:t>объед</w:t>
      </w:r>
      <w:r w:rsidRPr="00F07B69">
        <w:rPr>
          <w:rFonts w:hint="eastAsia"/>
          <w:sz w:val="26"/>
          <w:szCs w:val="26"/>
        </w:rPr>
        <w:t>и</w:t>
      </w:r>
      <w:r w:rsidRPr="00F07B69">
        <w:rPr>
          <w:rFonts w:hint="eastAsia"/>
          <w:sz w:val="26"/>
          <w:szCs w:val="26"/>
        </w:rPr>
        <w:t>ненного</w:t>
      </w:r>
      <w:r w:rsidRPr="00F07B69">
        <w:rPr>
          <w:sz w:val="26"/>
          <w:szCs w:val="26"/>
        </w:rPr>
        <w:t xml:space="preserve"> </w:t>
      </w:r>
      <w:r w:rsidRPr="00F07B69">
        <w:rPr>
          <w:rFonts w:hint="eastAsia"/>
          <w:sz w:val="26"/>
          <w:szCs w:val="26"/>
        </w:rPr>
        <w:t>диссертационного</w:t>
      </w:r>
      <w:r w:rsidRPr="00F07B69">
        <w:rPr>
          <w:sz w:val="26"/>
          <w:szCs w:val="26"/>
        </w:rPr>
        <w:t xml:space="preserve"> </w:t>
      </w:r>
      <w:r w:rsidRPr="00F07B69">
        <w:rPr>
          <w:rFonts w:hint="eastAsia"/>
          <w:sz w:val="26"/>
          <w:szCs w:val="26"/>
        </w:rPr>
        <w:t>совета</w:t>
      </w:r>
      <w:r w:rsidRPr="00F07B69">
        <w:rPr>
          <w:sz w:val="26"/>
          <w:szCs w:val="26"/>
        </w:rPr>
        <w:t xml:space="preserve"> </w:t>
      </w:r>
      <w:r w:rsidRPr="00F07B69">
        <w:rPr>
          <w:rFonts w:hint="eastAsia"/>
          <w:sz w:val="26"/>
          <w:szCs w:val="26"/>
        </w:rPr>
        <w:t>по</w:t>
      </w:r>
      <w:r w:rsidRPr="00F07B69">
        <w:rPr>
          <w:sz w:val="26"/>
          <w:szCs w:val="26"/>
        </w:rPr>
        <w:t xml:space="preserve"> </w:t>
      </w:r>
      <w:r w:rsidRPr="00F07B69">
        <w:rPr>
          <w:rFonts w:hint="eastAsia"/>
          <w:sz w:val="26"/>
          <w:szCs w:val="26"/>
        </w:rPr>
        <w:t>защите</w:t>
      </w:r>
      <w:r w:rsidRPr="00F07B69">
        <w:rPr>
          <w:sz w:val="26"/>
          <w:szCs w:val="26"/>
        </w:rPr>
        <w:t xml:space="preserve"> </w:t>
      </w:r>
      <w:r w:rsidRPr="00F07B69">
        <w:rPr>
          <w:rFonts w:hint="eastAsia"/>
          <w:sz w:val="26"/>
          <w:szCs w:val="26"/>
        </w:rPr>
        <w:t>докторских</w:t>
      </w:r>
      <w:r w:rsidRPr="00F07B69">
        <w:rPr>
          <w:sz w:val="26"/>
          <w:szCs w:val="26"/>
        </w:rPr>
        <w:t xml:space="preserve"> </w:t>
      </w:r>
      <w:r w:rsidRPr="00F07B69">
        <w:rPr>
          <w:rFonts w:hint="eastAsia"/>
          <w:sz w:val="26"/>
          <w:szCs w:val="26"/>
        </w:rPr>
        <w:t>и</w:t>
      </w:r>
      <w:r w:rsidRPr="00F07B69">
        <w:rPr>
          <w:sz w:val="26"/>
          <w:szCs w:val="26"/>
        </w:rPr>
        <w:t xml:space="preserve"> </w:t>
      </w:r>
      <w:r w:rsidRPr="00F07B69">
        <w:rPr>
          <w:rFonts w:hint="eastAsia"/>
          <w:sz w:val="26"/>
          <w:szCs w:val="26"/>
        </w:rPr>
        <w:t>кандидатских</w:t>
      </w:r>
      <w:r w:rsidRPr="00F07B69">
        <w:rPr>
          <w:sz w:val="26"/>
          <w:szCs w:val="26"/>
        </w:rPr>
        <w:t xml:space="preserve"> </w:t>
      </w:r>
      <w:r w:rsidRPr="00F07B69">
        <w:rPr>
          <w:rFonts w:hint="eastAsia"/>
          <w:sz w:val="26"/>
          <w:szCs w:val="26"/>
        </w:rPr>
        <w:t>диссертаций</w:t>
      </w:r>
      <w:r w:rsidRPr="00F07B69">
        <w:rPr>
          <w:sz w:val="26"/>
          <w:szCs w:val="26"/>
        </w:rPr>
        <w:t xml:space="preserve"> </w:t>
      </w:r>
      <w:r w:rsidRPr="00F07B69">
        <w:rPr>
          <w:rFonts w:hint="eastAsia"/>
          <w:sz w:val="26"/>
          <w:szCs w:val="26"/>
        </w:rPr>
        <w:t>ДМ</w:t>
      </w:r>
      <w:r w:rsidRPr="00F07B69">
        <w:rPr>
          <w:sz w:val="26"/>
          <w:szCs w:val="26"/>
        </w:rPr>
        <w:t xml:space="preserve">.008.004.02 </w:t>
      </w:r>
      <w:r w:rsidRPr="00F07B69">
        <w:rPr>
          <w:rFonts w:hint="eastAsia"/>
          <w:sz w:val="26"/>
          <w:szCs w:val="26"/>
        </w:rPr>
        <w:t>при</w:t>
      </w:r>
      <w:r w:rsidRPr="00F07B69">
        <w:rPr>
          <w:sz w:val="26"/>
          <w:szCs w:val="26"/>
        </w:rPr>
        <w:t xml:space="preserve"> </w:t>
      </w:r>
      <w:r w:rsidRPr="00F07B69">
        <w:rPr>
          <w:rFonts w:hint="eastAsia"/>
          <w:sz w:val="26"/>
          <w:szCs w:val="26"/>
        </w:rPr>
        <w:t>Учреждении</w:t>
      </w:r>
      <w:r w:rsidRPr="00F07B69">
        <w:rPr>
          <w:sz w:val="26"/>
          <w:szCs w:val="26"/>
        </w:rPr>
        <w:t xml:space="preserve"> </w:t>
      </w:r>
      <w:r w:rsidRPr="00F07B69">
        <w:rPr>
          <w:rFonts w:hint="eastAsia"/>
          <w:sz w:val="26"/>
          <w:szCs w:val="26"/>
        </w:rPr>
        <w:t>Российской</w:t>
      </w:r>
      <w:r w:rsidRPr="00F07B69">
        <w:rPr>
          <w:sz w:val="26"/>
          <w:szCs w:val="26"/>
        </w:rPr>
        <w:t xml:space="preserve"> </w:t>
      </w:r>
      <w:r w:rsidRPr="00F07B69">
        <w:rPr>
          <w:rFonts w:hint="eastAsia"/>
          <w:sz w:val="26"/>
          <w:szCs w:val="26"/>
        </w:rPr>
        <w:t>академии</w:t>
      </w:r>
      <w:r w:rsidRPr="00F07B69">
        <w:rPr>
          <w:sz w:val="26"/>
          <w:szCs w:val="26"/>
        </w:rPr>
        <w:t xml:space="preserve"> </w:t>
      </w:r>
      <w:r w:rsidRPr="00F07B69">
        <w:rPr>
          <w:rFonts w:hint="eastAsia"/>
          <w:sz w:val="26"/>
          <w:szCs w:val="26"/>
        </w:rPr>
        <w:t>образования</w:t>
      </w:r>
      <w:r w:rsidRPr="00F07B69">
        <w:rPr>
          <w:sz w:val="26"/>
          <w:szCs w:val="26"/>
        </w:rPr>
        <w:t xml:space="preserve"> </w:t>
      </w:r>
      <w:r w:rsidRPr="00F07B69">
        <w:rPr>
          <w:rFonts w:hint="eastAsia"/>
          <w:sz w:val="26"/>
          <w:szCs w:val="26"/>
        </w:rPr>
        <w:t>«Институт</w:t>
      </w:r>
      <w:r w:rsidRPr="00F07B69">
        <w:rPr>
          <w:sz w:val="26"/>
          <w:szCs w:val="26"/>
        </w:rPr>
        <w:t xml:space="preserve"> </w:t>
      </w:r>
      <w:r w:rsidRPr="00F07B69">
        <w:rPr>
          <w:rFonts w:hint="eastAsia"/>
          <w:sz w:val="26"/>
          <w:szCs w:val="26"/>
        </w:rPr>
        <w:t>и</w:t>
      </w:r>
      <w:r w:rsidRPr="00F07B69">
        <w:rPr>
          <w:rFonts w:hint="eastAsia"/>
          <w:sz w:val="26"/>
          <w:szCs w:val="26"/>
        </w:rPr>
        <w:t>н</w:t>
      </w:r>
      <w:r w:rsidRPr="00F07B69">
        <w:rPr>
          <w:rFonts w:hint="eastAsia"/>
          <w:sz w:val="26"/>
          <w:szCs w:val="26"/>
        </w:rPr>
        <w:t>форматизации</w:t>
      </w:r>
      <w:r w:rsidRPr="00F07B69">
        <w:rPr>
          <w:sz w:val="26"/>
          <w:szCs w:val="26"/>
        </w:rPr>
        <w:t xml:space="preserve"> </w:t>
      </w:r>
      <w:r w:rsidRPr="00F07B69">
        <w:rPr>
          <w:rFonts w:hint="eastAsia"/>
          <w:sz w:val="26"/>
          <w:szCs w:val="26"/>
        </w:rPr>
        <w:t>образования»</w:t>
      </w:r>
      <w:r w:rsidRPr="00F07B69">
        <w:rPr>
          <w:sz w:val="26"/>
          <w:szCs w:val="26"/>
        </w:rPr>
        <w:t xml:space="preserve"> </w:t>
      </w:r>
      <w:r w:rsidRPr="00F07B69">
        <w:rPr>
          <w:rFonts w:hint="eastAsia"/>
          <w:sz w:val="26"/>
          <w:szCs w:val="26"/>
        </w:rPr>
        <w:t>по</w:t>
      </w:r>
      <w:r w:rsidRPr="00F07B69">
        <w:rPr>
          <w:sz w:val="26"/>
          <w:szCs w:val="26"/>
        </w:rPr>
        <w:t xml:space="preserve"> </w:t>
      </w:r>
      <w:r w:rsidRPr="00F07B69">
        <w:rPr>
          <w:rFonts w:hint="eastAsia"/>
          <w:sz w:val="26"/>
          <w:szCs w:val="26"/>
        </w:rPr>
        <w:t>адресу</w:t>
      </w:r>
      <w:r w:rsidRPr="00F07B69">
        <w:rPr>
          <w:sz w:val="26"/>
          <w:szCs w:val="26"/>
        </w:rPr>
        <w:t xml:space="preserve">: </w:t>
      </w:r>
      <w:smartTag w:uri="urn:schemas-microsoft-com:office:smarttags" w:element="metricconverter">
        <w:smartTagPr>
          <w:attr w:name="ProductID" w:val="119121, г"/>
        </w:smartTagPr>
        <w:r w:rsidRPr="00F07B69">
          <w:rPr>
            <w:sz w:val="26"/>
            <w:szCs w:val="26"/>
          </w:rPr>
          <w:t xml:space="preserve">119121, </w:t>
        </w:r>
        <w:r w:rsidRPr="00F07B69">
          <w:rPr>
            <w:rFonts w:hint="eastAsia"/>
            <w:sz w:val="26"/>
            <w:szCs w:val="26"/>
          </w:rPr>
          <w:t>г</w:t>
        </w:r>
      </w:smartTag>
      <w:r w:rsidRPr="00F07B69">
        <w:rPr>
          <w:sz w:val="26"/>
          <w:szCs w:val="26"/>
        </w:rPr>
        <w:t xml:space="preserve">. </w:t>
      </w:r>
      <w:r w:rsidRPr="00F07B69">
        <w:rPr>
          <w:rFonts w:hint="eastAsia"/>
          <w:sz w:val="26"/>
          <w:szCs w:val="26"/>
        </w:rPr>
        <w:t>Москва</w:t>
      </w:r>
      <w:r w:rsidRPr="00F07B69">
        <w:rPr>
          <w:sz w:val="26"/>
          <w:szCs w:val="26"/>
        </w:rPr>
        <w:t xml:space="preserve">, </w:t>
      </w:r>
      <w:r w:rsidRPr="00F07B69">
        <w:rPr>
          <w:rFonts w:hint="eastAsia"/>
          <w:sz w:val="26"/>
          <w:szCs w:val="26"/>
        </w:rPr>
        <w:t>ул</w:t>
      </w:r>
      <w:r w:rsidRPr="00F07B69">
        <w:rPr>
          <w:sz w:val="26"/>
          <w:szCs w:val="26"/>
        </w:rPr>
        <w:t xml:space="preserve">. </w:t>
      </w:r>
      <w:r w:rsidRPr="00F07B69">
        <w:rPr>
          <w:rFonts w:hint="eastAsia"/>
          <w:sz w:val="26"/>
          <w:szCs w:val="26"/>
        </w:rPr>
        <w:t>Погодинская</w:t>
      </w:r>
      <w:r w:rsidRPr="00F07B69">
        <w:rPr>
          <w:sz w:val="26"/>
          <w:szCs w:val="26"/>
        </w:rPr>
        <w:t xml:space="preserve">, </w:t>
      </w:r>
      <w:r w:rsidRPr="00F07B69">
        <w:rPr>
          <w:rFonts w:hint="eastAsia"/>
          <w:sz w:val="26"/>
          <w:szCs w:val="26"/>
        </w:rPr>
        <w:t>д</w:t>
      </w:r>
      <w:r w:rsidRPr="00F07B69">
        <w:rPr>
          <w:sz w:val="26"/>
          <w:szCs w:val="26"/>
        </w:rPr>
        <w:t>. 8.</w:t>
      </w:r>
    </w:p>
    <w:p w:rsidR="00AC689B" w:rsidRPr="00F07B69" w:rsidRDefault="00AC689B" w:rsidP="00AC689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689B" w:rsidRPr="00F07B69" w:rsidRDefault="00AC689B" w:rsidP="00AC689B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  <w:lang w:eastAsia="en-US"/>
        </w:rPr>
      </w:pPr>
      <w:proofErr w:type="gramStart"/>
      <w:r w:rsidRPr="00F07B69">
        <w:rPr>
          <w:rFonts w:eastAsia="TimesNewRomanPSMT"/>
          <w:sz w:val="26"/>
          <w:szCs w:val="26"/>
          <w:lang w:eastAsia="en-US"/>
        </w:rPr>
        <w:t xml:space="preserve">Отзывы, заверенные печатью, просим направлять по адресу: </w:t>
      </w:r>
      <w:smartTag w:uri="urn:schemas-microsoft-com:office:smarttags" w:element="metricconverter">
        <w:smartTagPr>
          <w:attr w:name="ProductID" w:val="119121, г"/>
        </w:smartTagPr>
        <w:r w:rsidRPr="00F07B69">
          <w:rPr>
            <w:rFonts w:eastAsia="TimesNewRomanPSMT"/>
            <w:sz w:val="26"/>
            <w:szCs w:val="26"/>
            <w:lang w:eastAsia="en-US"/>
          </w:rPr>
          <w:t>119121, г</w:t>
        </w:r>
      </w:smartTag>
      <w:r w:rsidRPr="00F07B69">
        <w:rPr>
          <w:rFonts w:eastAsia="TimesNewRomanPSMT"/>
          <w:sz w:val="26"/>
          <w:szCs w:val="26"/>
          <w:lang w:eastAsia="en-US"/>
        </w:rPr>
        <w:t>. Москва, ул. Погодинская, д. 8.</w:t>
      </w:r>
      <w:proofErr w:type="gramEnd"/>
    </w:p>
    <w:p w:rsidR="00AC689B" w:rsidRPr="00F07B69" w:rsidRDefault="00AC689B" w:rsidP="00AC689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689B" w:rsidRPr="00F07B69" w:rsidRDefault="00AC689B" w:rsidP="00AC689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07B69">
        <w:rPr>
          <w:rFonts w:hint="eastAsia"/>
          <w:sz w:val="26"/>
          <w:szCs w:val="26"/>
        </w:rPr>
        <w:t>С</w:t>
      </w:r>
      <w:r w:rsidRPr="00F07B69">
        <w:rPr>
          <w:sz w:val="26"/>
          <w:szCs w:val="26"/>
        </w:rPr>
        <w:t xml:space="preserve"> </w:t>
      </w:r>
      <w:r w:rsidRPr="00F07B69">
        <w:rPr>
          <w:rFonts w:hint="eastAsia"/>
          <w:sz w:val="26"/>
          <w:szCs w:val="26"/>
        </w:rPr>
        <w:t>диссертацией</w:t>
      </w:r>
      <w:r w:rsidRPr="00F07B69">
        <w:rPr>
          <w:sz w:val="26"/>
          <w:szCs w:val="26"/>
        </w:rPr>
        <w:t xml:space="preserve"> </w:t>
      </w:r>
      <w:r w:rsidRPr="00F07B69">
        <w:rPr>
          <w:rFonts w:hint="eastAsia"/>
          <w:sz w:val="26"/>
          <w:szCs w:val="26"/>
        </w:rPr>
        <w:t>можно</w:t>
      </w:r>
      <w:r w:rsidRPr="00F07B69">
        <w:rPr>
          <w:sz w:val="26"/>
          <w:szCs w:val="26"/>
        </w:rPr>
        <w:t xml:space="preserve"> </w:t>
      </w:r>
      <w:r w:rsidRPr="00F07B69">
        <w:rPr>
          <w:rFonts w:hint="eastAsia"/>
          <w:sz w:val="26"/>
          <w:szCs w:val="26"/>
        </w:rPr>
        <w:t>ознакомиться</w:t>
      </w:r>
      <w:r w:rsidRPr="00F07B69">
        <w:rPr>
          <w:sz w:val="26"/>
          <w:szCs w:val="26"/>
        </w:rPr>
        <w:t xml:space="preserve"> </w:t>
      </w:r>
      <w:r w:rsidRPr="00F07B69">
        <w:rPr>
          <w:rFonts w:hint="eastAsia"/>
          <w:sz w:val="26"/>
          <w:szCs w:val="26"/>
        </w:rPr>
        <w:t>в</w:t>
      </w:r>
      <w:r w:rsidRPr="00F07B69">
        <w:rPr>
          <w:sz w:val="26"/>
          <w:szCs w:val="26"/>
        </w:rPr>
        <w:t xml:space="preserve"> </w:t>
      </w:r>
      <w:r w:rsidRPr="00F07B69">
        <w:rPr>
          <w:rFonts w:hint="eastAsia"/>
          <w:sz w:val="26"/>
          <w:szCs w:val="26"/>
        </w:rPr>
        <w:t>библиотеке</w:t>
      </w:r>
      <w:r w:rsidRPr="00F07B69">
        <w:rPr>
          <w:sz w:val="26"/>
          <w:szCs w:val="26"/>
        </w:rPr>
        <w:t xml:space="preserve"> </w:t>
      </w:r>
      <w:r w:rsidRPr="00F07B69">
        <w:rPr>
          <w:rFonts w:hint="eastAsia"/>
          <w:sz w:val="26"/>
          <w:szCs w:val="26"/>
        </w:rPr>
        <w:t>Учреждения</w:t>
      </w:r>
      <w:r w:rsidRPr="00F07B69">
        <w:rPr>
          <w:sz w:val="26"/>
          <w:szCs w:val="26"/>
        </w:rPr>
        <w:t xml:space="preserve"> </w:t>
      </w:r>
      <w:r w:rsidRPr="00F07B69">
        <w:rPr>
          <w:rFonts w:hint="eastAsia"/>
          <w:sz w:val="26"/>
          <w:szCs w:val="26"/>
        </w:rPr>
        <w:t>Российской</w:t>
      </w:r>
      <w:r w:rsidRPr="00F07B69">
        <w:rPr>
          <w:sz w:val="26"/>
          <w:szCs w:val="26"/>
        </w:rPr>
        <w:t xml:space="preserve"> </w:t>
      </w:r>
      <w:r w:rsidRPr="00F07B69">
        <w:rPr>
          <w:rFonts w:hint="eastAsia"/>
          <w:sz w:val="26"/>
          <w:szCs w:val="26"/>
        </w:rPr>
        <w:t>академии</w:t>
      </w:r>
      <w:r w:rsidRPr="00F07B69">
        <w:rPr>
          <w:sz w:val="26"/>
          <w:szCs w:val="26"/>
        </w:rPr>
        <w:t xml:space="preserve"> </w:t>
      </w:r>
      <w:r w:rsidRPr="00F07B69">
        <w:rPr>
          <w:rFonts w:hint="eastAsia"/>
          <w:sz w:val="26"/>
          <w:szCs w:val="26"/>
        </w:rPr>
        <w:t>образования</w:t>
      </w:r>
      <w:r w:rsidRPr="00F07B69">
        <w:rPr>
          <w:sz w:val="26"/>
          <w:szCs w:val="26"/>
        </w:rPr>
        <w:t xml:space="preserve"> </w:t>
      </w:r>
      <w:r w:rsidRPr="00F07B69">
        <w:rPr>
          <w:rFonts w:hint="eastAsia"/>
          <w:sz w:val="26"/>
          <w:szCs w:val="26"/>
        </w:rPr>
        <w:t>«Институт</w:t>
      </w:r>
      <w:r w:rsidRPr="00F07B69">
        <w:rPr>
          <w:sz w:val="26"/>
          <w:szCs w:val="26"/>
        </w:rPr>
        <w:t xml:space="preserve"> </w:t>
      </w:r>
      <w:r w:rsidRPr="00F07B69">
        <w:rPr>
          <w:rFonts w:hint="eastAsia"/>
          <w:sz w:val="26"/>
          <w:szCs w:val="26"/>
        </w:rPr>
        <w:t>информатизации</w:t>
      </w:r>
      <w:r w:rsidRPr="00F07B69">
        <w:rPr>
          <w:sz w:val="26"/>
          <w:szCs w:val="26"/>
        </w:rPr>
        <w:t xml:space="preserve"> </w:t>
      </w:r>
      <w:r w:rsidRPr="00F07B69">
        <w:rPr>
          <w:rFonts w:hint="eastAsia"/>
          <w:sz w:val="26"/>
          <w:szCs w:val="26"/>
        </w:rPr>
        <w:t>образования»</w:t>
      </w:r>
      <w:r w:rsidR="004C2FE6">
        <w:rPr>
          <w:sz w:val="26"/>
          <w:szCs w:val="26"/>
        </w:rPr>
        <w:t>;</w:t>
      </w:r>
      <w:r w:rsidRPr="00F07B69">
        <w:rPr>
          <w:sz w:val="26"/>
          <w:szCs w:val="26"/>
        </w:rPr>
        <w:t xml:space="preserve"> </w:t>
      </w:r>
      <w:r w:rsidRPr="00F07B69">
        <w:rPr>
          <w:rFonts w:hint="eastAsia"/>
          <w:sz w:val="26"/>
          <w:szCs w:val="26"/>
        </w:rPr>
        <w:t>автореферат</w:t>
      </w:r>
      <w:r w:rsidRPr="00F07B69">
        <w:rPr>
          <w:sz w:val="26"/>
          <w:szCs w:val="26"/>
        </w:rPr>
        <w:t xml:space="preserve"> </w:t>
      </w:r>
      <w:r w:rsidRPr="00F07B69">
        <w:rPr>
          <w:rFonts w:hint="eastAsia"/>
          <w:sz w:val="26"/>
          <w:szCs w:val="26"/>
        </w:rPr>
        <w:t>размещен</w:t>
      </w:r>
      <w:r w:rsidRPr="00F07B69">
        <w:rPr>
          <w:sz w:val="26"/>
          <w:szCs w:val="26"/>
        </w:rPr>
        <w:t xml:space="preserve"> </w:t>
      </w:r>
      <w:r w:rsidRPr="00F07B69">
        <w:rPr>
          <w:rFonts w:hint="eastAsia"/>
          <w:sz w:val="26"/>
          <w:szCs w:val="26"/>
        </w:rPr>
        <w:t>на</w:t>
      </w:r>
      <w:r w:rsidRPr="00F07B69">
        <w:rPr>
          <w:sz w:val="26"/>
          <w:szCs w:val="26"/>
        </w:rPr>
        <w:t xml:space="preserve"> </w:t>
      </w:r>
      <w:r w:rsidRPr="00F07B69">
        <w:rPr>
          <w:rFonts w:hint="eastAsia"/>
          <w:sz w:val="26"/>
          <w:szCs w:val="26"/>
        </w:rPr>
        <w:t>сайте</w:t>
      </w:r>
      <w:r w:rsidRPr="00F07B69">
        <w:rPr>
          <w:sz w:val="26"/>
          <w:szCs w:val="26"/>
        </w:rPr>
        <w:t xml:space="preserve"> http://www.iiorao.ru.</w:t>
      </w:r>
    </w:p>
    <w:p w:rsidR="00AC689B" w:rsidRPr="00F07B69" w:rsidRDefault="00AC689B" w:rsidP="00AC689B">
      <w:pPr>
        <w:rPr>
          <w:sz w:val="26"/>
          <w:szCs w:val="26"/>
        </w:rPr>
      </w:pPr>
    </w:p>
    <w:p w:rsidR="00AC689B" w:rsidRPr="00F07B69" w:rsidRDefault="00AC689B" w:rsidP="00AC689B">
      <w:pPr>
        <w:rPr>
          <w:sz w:val="26"/>
          <w:szCs w:val="26"/>
        </w:rPr>
      </w:pPr>
    </w:p>
    <w:p w:rsidR="00AC689B" w:rsidRPr="00F07B69" w:rsidRDefault="00AC689B" w:rsidP="00AC689B">
      <w:pPr>
        <w:rPr>
          <w:sz w:val="26"/>
          <w:szCs w:val="26"/>
        </w:rPr>
      </w:pPr>
      <w:r w:rsidRPr="00F07B69">
        <w:rPr>
          <w:sz w:val="26"/>
          <w:szCs w:val="26"/>
        </w:rPr>
        <w:t xml:space="preserve">Автореферат разослан </w:t>
      </w:r>
      <w:r w:rsidR="004C2FE6">
        <w:rPr>
          <w:sz w:val="26"/>
          <w:szCs w:val="26"/>
        </w:rPr>
        <w:t>23 ноября</w:t>
      </w:r>
      <w:r w:rsidRPr="00F07B69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F07B69">
          <w:rPr>
            <w:sz w:val="26"/>
            <w:szCs w:val="26"/>
          </w:rPr>
          <w:t>2010 г</w:t>
        </w:r>
      </w:smartTag>
      <w:r w:rsidRPr="00F07B69">
        <w:rPr>
          <w:sz w:val="26"/>
          <w:szCs w:val="26"/>
        </w:rPr>
        <w:t xml:space="preserve">. </w:t>
      </w:r>
    </w:p>
    <w:p w:rsidR="00AC689B" w:rsidRPr="00F07B69" w:rsidRDefault="00AC689B" w:rsidP="00AC689B">
      <w:pPr>
        <w:rPr>
          <w:sz w:val="26"/>
          <w:szCs w:val="26"/>
        </w:rPr>
      </w:pPr>
    </w:p>
    <w:p w:rsidR="00AC689B" w:rsidRPr="00F07B69" w:rsidRDefault="00AC689B" w:rsidP="00AC689B">
      <w:pPr>
        <w:rPr>
          <w:sz w:val="26"/>
          <w:szCs w:val="26"/>
        </w:rPr>
      </w:pPr>
    </w:p>
    <w:p w:rsidR="00AC689B" w:rsidRPr="00F07B69" w:rsidRDefault="00AC689B" w:rsidP="00AC689B">
      <w:pPr>
        <w:rPr>
          <w:sz w:val="26"/>
          <w:szCs w:val="26"/>
        </w:rPr>
      </w:pPr>
    </w:p>
    <w:p w:rsidR="00AC689B" w:rsidRPr="00F07B69" w:rsidRDefault="00964F1A" w:rsidP="00AC689B">
      <w:pPr>
        <w:rPr>
          <w:sz w:val="26"/>
          <w:szCs w:val="26"/>
        </w:rPr>
      </w:pPr>
      <w:r>
        <w:rPr>
          <w:b/>
          <w:noProof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0;margin-top:7.3pt;width:270pt;height:1in;z-index:3" stroked="f">
            <v:textbox style="mso-next-textbox:#_x0000_s1042">
              <w:txbxContent>
                <w:p w:rsidR="00CC154B" w:rsidRDefault="00CC154B" w:rsidP="00665A81">
                  <w:r w:rsidRPr="00CA723F">
                    <w:rPr>
                      <w:rFonts w:hint="eastAsia"/>
                      <w:sz w:val="26"/>
                      <w:szCs w:val="26"/>
                    </w:rPr>
                    <w:t>Ученый</w:t>
                  </w:r>
                  <w:r w:rsidRPr="00CA723F">
                    <w:rPr>
                      <w:sz w:val="26"/>
                      <w:szCs w:val="26"/>
                    </w:rPr>
                    <w:t xml:space="preserve"> </w:t>
                  </w:r>
                  <w:r w:rsidRPr="00CA723F">
                    <w:rPr>
                      <w:rFonts w:hint="eastAsia"/>
                      <w:sz w:val="26"/>
                      <w:szCs w:val="26"/>
                    </w:rPr>
                    <w:t>секретарь</w:t>
                  </w:r>
                  <w:r w:rsidRPr="00CA723F">
                    <w:rPr>
                      <w:sz w:val="26"/>
                      <w:szCs w:val="26"/>
                    </w:rPr>
                    <w:t xml:space="preserve"> </w:t>
                  </w:r>
                  <w:r w:rsidRPr="00CA723F">
                    <w:rPr>
                      <w:rFonts w:hint="eastAsia"/>
                      <w:sz w:val="26"/>
                      <w:szCs w:val="26"/>
                    </w:rPr>
                    <w:t>диссертационного</w:t>
                  </w:r>
                  <w:r w:rsidRPr="00CA723F">
                    <w:rPr>
                      <w:sz w:val="26"/>
                      <w:szCs w:val="26"/>
                    </w:rPr>
                    <w:t xml:space="preserve"> </w:t>
                  </w:r>
                  <w:r w:rsidRPr="00CA723F">
                    <w:rPr>
                      <w:rFonts w:hint="eastAsia"/>
                      <w:sz w:val="26"/>
                      <w:szCs w:val="26"/>
                    </w:rPr>
                    <w:t>совета</w:t>
                  </w:r>
                  <w:r w:rsidRPr="00CA723F">
                    <w:rPr>
                      <w:sz w:val="26"/>
                      <w:szCs w:val="26"/>
                    </w:rPr>
                    <w:br/>
                  </w:r>
                  <w:r w:rsidRPr="00CA723F">
                    <w:rPr>
                      <w:rFonts w:hint="eastAsia"/>
                      <w:sz w:val="26"/>
                      <w:szCs w:val="26"/>
                    </w:rPr>
                    <w:t>доктор</w:t>
                  </w:r>
                  <w:r w:rsidRPr="00CA723F">
                    <w:rPr>
                      <w:sz w:val="26"/>
                      <w:szCs w:val="26"/>
                    </w:rPr>
                    <w:t xml:space="preserve"> </w:t>
                  </w:r>
                  <w:r w:rsidRPr="00CA723F">
                    <w:rPr>
                      <w:rFonts w:hint="eastAsia"/>
                      <w:sz w:val="26"/>
                      <w:szCs w:val="26"/>
                    </w:rPr>
                    <w:t>педагогических</w:t>
                  </w:r>
                  <w:r w:rsidRPr="00CA723F">
                    <w:rPr>
                      <w:sz w:val="26"/>
                      <w:szCs w:val="26"/>
                    </w:rPr>
                    <w:t xml:space="preserve"> </w:t>
                  </w:r>
                  <w:r w:rsidRPr="00CA723F">
                    <w:rPr>
                      <w:rFonts w:hint="eastAsia"/>
                      <w:sz w:val="26"/>
                      <w:szCs w:val="26"/>
                    </w:rPr>
                    <w:t>наук</w:t>
                  </w:r>
                  <w:r w:rsidRPr="00CA723F">
                    <w:rPr>
                      <w:sz w:val="26"/>
                      <w:szCs w:val="26"/>
                    </w:rPr>
                    <w:t>,</w:t>
                  </w:r>
                  <w:r w:rsidRPr="005A28E1">
                    <w:rPr>
                      <w:sz w:val="26"/>
                      <w:szCs w:val="26"/>
                    </w:rPr>
                    <w:t xml:space="preserve"> </w:t>
                  </w:r>
                  <w:r w:rsidRPr="00CA723F">
                    <w:rPr>
                      <w:sz w:val="26"/>
                      <w:szCs w:val="26"/>
                    </w:rPr>
                    <w:br/>
                  </w:r>
                  <w:r w:rsidRPr="00CA723F">
                    <w:rPr>
                      <w:rFonts w:hint="eastAsia"/>
                      <w:sz w:val="26"/>
                      <w:szCs w:val="26"/>
                    </w:rPr>
                    <w:t>кандидат</w:t>
                  </w:r>
                  <w:r w:rsidRPr="00CA723F">
                    <w:rPr>
                      <w:sz w:val="26"/>
                      <w:szCs w:val="26"/>
                    </w:rPr>
                    <w:t xml:space="preserve"> </w:t>
                  </w:r>
                  <w:r w:rsidRPr="00CA723F">
                    <w:rPr>
                      <w:rFonts w:hint="eastAsia"/>
                      <w:sz w:val="26"/>
                      <w:szCs w:val="26"/>
                    </w:rPr>
                    <w:t>технических</w:t>
                  </w:r>
                  <w:r w:rsidRPr="00CA723F">
                    <w:rPr>
                      <w:sz w:val="26"/>
                      <w:szCs w:val="26"/>
                    </w:rPr>
                    <w:t xml:space="preserve"> </w:t>
                  </w:r>
                  <w:r w:rsidRPr="00CA723F">
                    <w:rPr>
                      <w:rFonts w:hint="eastAsia"/>
                      <w:sz w:val="26"/>
                      <w:szCs w:val="26"/>
                    </w:rPr>
                    <w:t>наук</w:t>
                  </w:r>
                  <w:r w:rsidRPr="00CA723F">
                    <w:rPr>
                      <w:sz w:val="26"/>
                      <w:szCs w:val="26"/>
                    </w:rPr>
                    <w:t>,</w:t>
                  </w:r>
                  <w:r w:rsidRPr="00CA723F">
                    <w:rPr>
                      <w:sz w:val="26"/>
                      <w:szCs w:val="26"/>
                    </w:rPr>
                    <w:br/>
                  </w:r>
                  <w:r w:rsidRPr="00CA723F">
                    <w:rPr>
                      <w:rFonts w:hint="eastAsia"/>
                      <w:sz w:val="26"/>
                      <w:szCs w:val="26"/>
                    </w:rPr>
                    <w:t>профессор</w:t>
                  </w:r>
                </w:p>
              </w:txbxContent>
            </v:textbox>
          </v:shape>
        </w:pict>
      </w:r>
    </w:p>
    <w:p w:rsidR="00380D88" w:rsidRPr="00F07B69" w:rsidRDefault="00964F1A" w:rsidP="00E55204">
      <w:pPr>
        <w:spacing w:line="264" w:lineRule="auto"/>
        <w:ind w:right="2438"/>
        <w:jc w:val="right"/>
        <w:rPr>
          <w:b/>
          <w:sz w:val="25"/>
          <w:szCs w:val="25"/>
        </w:rPr>
      </w:pPr>
      <w:r>
        <w:rPr>
          <w:noProof/>
          <w:sz w:val="26"/>
          <w:szCs w:val="26"/>
        </w:rPr>
        <w:pict>
          <v:shape id="_x0000_s1046" type="#_x0000_t202" style="position:absolute;left:0;text-align:left;margin-left:444pt;margin-top:91.35pt;width:66pt;height:45pt;z-index:5" stroked="f">
            <v:textbox>
              <w:txbxContent>
                <w:p w:rsidR="00CC154B" w:rsidRDefault="00CC154B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3" type="#_x0000_t202" style="position:absolute;left:0;text-align:left;margin-left:384pt;margin-top:41.1pt;width:99pt;height:27pt;z-index:4" stroked="f">
            <v:textbox style="mso-next-textbox:#_x0000_s1043">
              <w:txbxContent>
                <w:p w:rsidR="00CC154B" w:rsidRPr="005A28E1" w:rsidRDefault="00CC154B" w:rsidP="00665A81">
                  <w:r w:rsidRPr="00CA723F">
                    <w:rPr>
                      <w:rFonts w:hint="eastAsia"/>
                      <w:sz w:val="26"/>
                      <w:szCs w:val="26"/>
                    </w:rPr>
                    <w:t>О</w:t>
                  </w:r>
                  <w:r w:rsidRPr="00CA723F">
                    <w:rPr>
                      <w:sz w:val="26"/>
                      <w:szCs w:val="26"/>
                    </w:rPr>
                    <w:t>.</w:t>
                  </w:r>
                  <w:r w:rsidRPr="00CA723F">
                    <w:rPr>
                      <w:rFonts w:hint="eastAsia"/>
                      <w:sz w:val="26"/>
                      <w:szCs w:val="26"/>
                    </w:rPr>
                    <w:t>А</w:t>
                  </w:r>
                  <w:r w:rsidRPr="00CA723F">
                    <w:rPr>
                      <w:sz w:val="26"/>
                      <w:szCs w:val="26"/>
                    </w:rPr>
                    <w:t xml:space="preserve">. </w:t>
                  </w:r>
                  <w:r w:rsidRPr="00CA723F">
                    <w:rPr>
                      <w:rFonts w:hint="eastAsia"/>
                      <w:sz w:val="26"/>
                      <w:szCs w:val="26"/>
                    </w:rPr>
                    <w:t>Козлов</w:t>
                  </w:r>
                </w:p>
              </w:txbxContent>
            </v:textbox>
          </v:shape>
        </w:pict>
      </w:r>
      <w:r>
        <w:rPr>
          <w:b/>
          <w:noProof/>
          <w:sz w:val="25"/>
          <w:szCs w:val="25"/>
        </w:rPr>
        <w:pict>
          <v:shape id="_x0000_s1041" type="#_x0000_t202" style="position:absolute;left:0;text-align:left;margin-left:450pt;margin-top:46.5pt;width:60pt;height:45pt;z-index:2" stroked="f">
            <v:textbox style="mso-next-textbox:#_x0000_s1041">
              <w:txbxContent>
                <w:p w:rsidR="00CC154B" w:rsidRDefault="00CC154B"/>
              </w:txbxContent>
            </v:textbox>
          </v:shape>
        </w:pict>
      </w:r>
      <w:r w:rsidR="00AC689B" w:rsidRPr="00F07B69">
        <w:rPr>
          <w:b/>
          <w:sz w:val="25"/>
          <w:szCs w:val="25"/>
        </w:rPr>
        <w:br w:type="page"/>
      </w:r>
      <w:r w:rsidR="00380D88" w:rsidRPr="00F07B69">
        <w:rPr>
          <w:b/>
          <w:sz w:val="25"/>
          <w:szCs w:val="25"/>
        </w:rPr>
        <w:lastRenderedPageBreak/>
        <w:t>ОБЩАЯ ХАРАКТЕРИСТИКА РАБОТЫ</w:t>
      </w:r>
    </w:p>
    <w:p w:rsidR="0051771A" w:rsidRPr="00F07B69" w:rsidRDefault="0051771A" w:rsidP="00E55204">
      <w:pPr>
        <w:spacing w:line="264" w:lineRule="auto"/>
        <w:ind w:firstLine="540"/>
        <w:jc w:val="both"/>
        <w:rPr>
          <w:sz w:val="25"/>
          <w:szCs w:val="25"/>
        </w:rPr>
      </w:pPr>
    </w:p>
    <w:p w:rsidR="00440032" w:rsidRPr="00F07B69" w:rsidRDefault="00380D88" w:rsidP="00E55204">
      <w:pPr>
        <w:spacing w:line="264" w:lineRule="auto"/>
        <w:ind w:firstLine="540"/>
        <w:jc w:val="both"/>
        <w:rPr>
          <w:sz w:val="25"/>
          <w:szCs w:val="25"/>
        </w:rPr>
      </w:pPr>
      <w:r w:rsidRPr="00F07B69">
        <w:rPr>
          <w:b/>
          <w:sz w:val="25"/>
          <w:szCs w:val="25"/>
        </w:rPr>
        <w:t>Актуальность проблемы исследования.</w:t>
      </w:r>
      <w:r w:rsidRPr="00F07B69">
        <w:rPr>
          <w:sz w:val="25"/>
          <w:szCs w:val="25"/>
        </w:rPr>
        <w:t xml:space="preserve"> </w:t>
      </w:r>
      <w:r w:rsidR="00440032" w:rsidRPr="00F07B69">
        <w:rPr>
          <w:sz w:val="25"/>
          <w:szCs w:val="25"/>
        </w:rPr>
        <w:t>Экономические и социальные перемены в современном российском обществе выдвигают принципиально новые требования к пр</w:t>
      </w:r>
      <w:r w:rsidR="00440032" w:rsidRPr="00F07B69">
        <w:rPr>
          <w:sz w:val="25"/>
          <w:szCs w:val="25"/>
        </w:rPr>
        <w:t>о</w:t>
      </w:r>
      <w:r w:rsidR="00440032" w:rsidRPr="00F07B69">
        <w:rPr>
          <w:sz w:val="25"/>
          <w:szCs w:val="25"/>
        </w:rPr>
        <w:t>фессиональной квалификации специалистов. Широкий спектр и разнородный характер требований квалификационной характеристики предопределяет необходимость оценив</w:t>
      </w:r>
      <w:r w:rsidR="00440032" w:rsidRPr="00F07B69">
        <w:rPr>
          <w:sz w:val="25"/>
          <w:szCs w:val="25"/>
        </w:rPr>
        <w:t>а</w:t>
      </w:r>
      <w:r w:rsidR="00440032" w:rsidRPr="00F07B69">
        <w:rPr>
          <w:sz w:val="25"/>
          <w:szCs w:val="25"/>
        </w:rPr>
        <w:t>ния уровня сформированности профессиональных компетенций будущих специалистов по большому количеству критериев.</w:t>
      </w:r>
    </w:p>
    <w:p w:rsidR="000B0CEC" w:rsidRPr="00F07B69" w:rsidRDefault="000B0CEC" w:rsidP="00E55204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5"/>
          <w:szCs w:val="25"/>
        </w:rPr>
      </w:pPr>
      <w:r w:rsidRPr="00F07B69">
        <w:rPr>
          <w:sz w:val="25"/>
          <w:szCs w:val="25"/>
        </w:rPr>
        <w:t>Необходимость оценивания уровня сформированности профессиональных комп</w:t>
      </w:r>
      <w:r w:rsidRPr="00F07B69">
        <w:rPr>
          <w:sz w:val="25"/>
          <w:szCs w:val="25"/>
        </w:rPr>
        <w:t>е</w:t>
      </w:r>
      <w:r w:rsidRPr="00F07B69">
        <w:rPr>
          <w:sz w:val="25"/>
          <w:szCs w:val="25"/>
        </w:rPr>
        <w:t>тенций будущих специалистов подтверждается изменениями в законодательстве в обл</w:t>
      </w:r>
      <w:r w:rsidRPr="00F07B69">
        <w:rPr>
          <w:sz w:val="25"/>
          <w:szCs w:val="25"/>
        </w:rPr>
        <w:t>а</w:t>
      </w:r>
      <w:r w:rsidRPr="00F07B69">
        <w:rPr>
          <w:sz w:val="25"/>
          <w:szCs w:val="25"/>
        </w:rPr>
        <w:t>сти образования и начавшимся переходом на федеральные государственные образов</w:t>
      </w:r>
      <w:r w:rsidRPr="00F07B69">
        <w:rPr>
          <w:sz w:val="25"/>
          <w:szCs w:val="25"/>
        </w:rPr>
        <w:t>а</w:t>
      </w:r>
      <w:r w:rsidRPr="00F07B69">
        <w:rPr>
          <w:sz w:val="25"/>
          <w:szCs w:val="25"/>
        </w:rPr>
        <w:t>тельные стандарты высшего профессионального образования (ФГОС ВПО) нового пок</w:t>
      </w:r>
      <w:r w:rsidRPr="00F07B69">
        <w:rPr>
          <w:sz w:val="25"/>
          <w:szCs w:val="25"/>
        </w:rPr>
        <w:t>о</w:t>
      </w:r>
      <w:r w:rsidRPr="00F07B69">
        <w:rPr>
          <w:sz w:val="25"/>
          <w:szCs w:val="25"/>
        </w:rPr>
        <w:t>ления. В них определены новые требования к результатам освоения образовательных программ, к которым относ</w:t>
      </w:r>
      <w:r w:rsidR="007E2838" w:rsidRPr="00F07B69">
        <w:rPr>
          <w:sz w:val="25"/>
          <w:szCs w:val="25"/>
        </w:rPr>
        <w:t>и</w:t>
      </w:r>
      <w:r w:rsidRPr="00F07B69">
        <w:rPr>
          <w:sz w:val="25"/>
          <w:szCs w:val="25"/>
        </w:rPr>
        <w:t xml:space="preserve">тся </w:t>
      </w:r>
      <w:r w:rsidR="007E2838" w:rsidRPr="00F07B69">
        <w:rPr>
          <w:sz w:val="25"/>
          <w:szCs w:val="25"/>
        </w:rPr>
        <w:t xml:space="preserve">формирование </w:t>
      </w:r>
      <w:r w:rsidRPr="00F07B69">
        <w:rPr>
          <w:sz w:val="25"/>
          <w:szCs w:val="25"/>
        </w:rPr>
        <w:t>не только соответствующи</w:t>
      </w:r>
      <w:r w:rsidR="007E2838" w:rsidRPr="00F07B69">
        <w:rPr>
          <w:sz w:val="25"/>
          <w:szCs w:val="25"/>
        </w:rPr>
        <w:t>х</w:t>
      </w:r>
      <w:r w:rsidRPr="00F07B69">
        <w:rPr>
          <w:sz w:val="25"/>
          <w:szCs w:val="25"/>
        </w:rPr>
        <w:t xml:space="preserve"> знани</w:t>
      </w:r>
      <w:r w:rsidR="007E2838" w:rsidRPr="00F07B69">
        <w:rPr>
          <w:sz w:val="25"/>
          <w:szCs w:val="25"/>
        </w:rPr>
        <w:t>й</w:t>
      </w:r>
      <w:r w:rsidRPr="00F07B69">
        <w:rPr>
          <w:sz w:val="25"/>
          <w:szCs w:val="25"/>
        </w:rPr>
        <w:t>, ум</w:t>
      </w:r>
      <w:r w:rsidRPr="00F07B69">
        <w:rPr>
          <w:sz w:val="25"/>
          <w:szCs w:val="25"/>
        </w:rPr>
        <w:t>е</w:t>
      </w:r>
      <w:r w:rsidRPr="00F07B69">
        <w:rPr>
          <w:sz w:val="25"/>
          <w:szCs w:val="25"/>
        </w:rPr>
        <w:t>ни</w:t>
      </w:r>
      <w:r w:rsidR="007E2838" w:rsidRPr="00F07B69">
        <w:rPr>
          <w:sz w:val="25"/>
          <w:szCs w:val="25"/>
        </w:rPr>
        <w:t>й</w:t>
      </w:r>
      <w:r w:rsidRPr="00F07B69">
        <w:rPr>
          <w:sz w:val="25"/>
          <w:szCs w:val="25"/>
        </w:rPr>
        <w:t xml:space="preserve"> и навык</w:t>
      </w:r>
      <w:r w:rsidR="007E2838" w:rsidRPr="00F07B69">
        <w:rPr>
          <w:sz w:val="25"/>
          <w:szCs w:val="25"/>
        </w:rPr>
        <w:t>ов</w:t>
      </w:r>
      <w:r w:rsidRPr="00F07B69">
        <w:rPr>
          <w:sz w:val="25"/>
          <w:szCs w:val="25"/>
        </w:rPr>
        <w:t>, но в первую очередь</w:t>
      </w:r>
      <w:r w:rsidR="007E2838" w:rsidRPr="00F07B69">
        <w:rPr>
          <w:sz w:val="25"/>
          <w:szCs w:val="25"/>
        </w:rPr>
        <w:t xml:space="preserve"> – профессиональных </w:t>
      </w:r>
      <w:r w:rsidRPr="00F07B69">
        <w:rPr>
          <w:sz w:val="25"/>
          <w:szCs w:val="25"/>
        </w:rPr>
        <w:t>компетенци</w:t>
      </w:r>
      <w:r w:rsidR="007E2838" w:rsidRPr="00F07B69">
        <w:rPr>
          <w:sz w:val="25"/>
          <w:szCs w:val="25"/>
        </w:rPr>
        <w:t>й</w:t>
      </w:r>
      <w:r w:rsidRPr="00F07B69">
        <w:rPr>
          <w:sz w:val="25"/>
          <w:szCs w:val="25"/>
        </w:rPr>
        <w:t xml:space="preserve"> выпускника вуза. Однако ни в проектах ФГОС ВПО, ни в сопровождающих их нормативных документах не </w:t>
      </w:r>
      <w:r w:rsidR="00E149E6" w:rsidRPr="00F07B69">
        <w:rPr>
          <w:sz w:val="25"/>
          <w:szCs w:val="25"/>
        </w:rPr>
        <w:t>сформулированы</w:t>
      </w:r>
      <w:r w:rsidRPr="00F07B69">
        <w:rPr>
          <w:sz w:val="25"/>
          <w:szCs w:val="25"/>
        </w:rPr>
        <w:t xml:space="preserve"> требования к методам</w:t>
      </w:r>
      <w:r w:rsidR="00CC154B" w:rsidRPr="00F07B69">
        <w:rPr>
          <w:sz w:val="25"/>
          <w:szCs w:val="25"/>
        </w:rPr>
        <w:t xml:space="preserve">, </w:t>
      </w:r>
      <w:r w:rsidRPr="00F07B69">
        <w:rPr>
          <w:sz w:val="25"/>
          <w:szCs w:val="25"/>
        </w:rPr>
        <w:t xml:space="preserve">моделям </w:t>
      </w:r>
      <w:r w:rsidR="00CC154B" w:rsidRPr="00F07B69">
        <w:rPr>
          <w:sz w:val="25"/>
          <w:szCs w:val="25"/>
        </w:rPr>
        <w:t xml:space="preserve">и критериям </w:t>
      </w:r>
      <w:r w:rsidRPr="00F07B69">
        <w:rPr>
          <w:sz w:val="25"/>
          <w:szCs w:val="25"/>
        </w:rPr>
        <w:t xml:space="preserve">оценивания </w:t>
      </w:r>
      <w:r w:rsidR="007E2838" w:rsidRPr="00F07B69">
        <w:rPr>
          <w:sz w:val="25"/>
          <w:szCs w:val="25"/>
        </w:rPr>
        <w:t>уровня с</w:t>
      </w:r>
      <w:r w:rsidRPr="00F07B69">
        <w:rPr>
          <w:sz w:val="25"/>
          <w:szCs w:val="25"/>
        </w:rPr>
        <w:t>формир</w:t>
      </w:r>
      <w:r w:rsidR="007E2838" w:rsidRPr="00F07B69">
        <w:rPr>
          <w:sz w:val="25"/>
          <w:szCs w:val="25"/>
        </w:rPr>
        <w:t>ованности</w:t>
      </w:r>
      <w:r w:rsidRPr="00F07B69">
        <w:rPr>
          <w:sz w:val="25"/>
          <w:szCs w:val="25"/>
        </w:rPr>
        <w:t xml:space="preserve"> профессиональных компетенций</w:t>
      </w:r>
      <w:r w:rsidR="007E2838" w:rsidRPr="00F07B69">
        <w:rPr>
          <w:sz w:val="25"/>
          <w:szCs w:val="25"/>
        </w:rPr>
        <w:t xml:space="preserve"> будущих специалистов</w:t>
      </w:r>
      <w:r w:rsidRPr="00F07B69">
        <w:rPr>
          <w:sz w:val="25"/>
          <w:szCs w:val="25"/>
        </w:rPr>
        <w:t>.</w:t>
      </w:r>
    </w:p>
    <w:p w:rsidR="007E2838" w:rsidRPr="00F07B69" w:rsidRDefault="007E2838" w:rsidP="00E55204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5"/>
          <w:szCs w:val="25"/>
        </w:rPr>
      </w:pPr>
      <w:r w:rsidRPr="00F07B69">
        <w:rPr>
          <w:sz w:val="25"/>
          <w:szCs w:val="25"/>
        </w:rPr>
        <w:t xml:space="preserve">В настоящей работе под </w:t>
      </w:r>
      <w:r w:rsidRPr="00F07B69">
        <w:rPr>
          <w:i/>
          <w:sz w:val="25"/>
          <w:szCs w:val="25"/>
        </w:rPr>
        <w:t>профессиональной компетенцией</w:t>
      </w:r>
      <w:r w:rsidRPr="00F07B69">
        <w:rPr>
          <w:sz w:val="25"/>
          <w:szCs w:val="25"/>
        </w:rPr>
        <w:t xml:space="preserve"> (</w:t>
      </w:r>
      <w:proofErr w:type="spellStart"/>
      <w:r w:rsidRPr="00F07B69">
        <w:rPr>
          <w:sz w:val="25"/>
          <w:szCs w:val="25"/>
        </w:rPr>
        <w:t>ПКц</w:t>
      </w:r>
      <w:proofErr w:type="spellEnd"/>
      <w:r w:rsidRPr="00F07B69">
        <w:rPr>
          <w:sz w:val="25"/>
          <w:szCs w:val="25"/>
        </w:rPr>
        <w:t>) понимается сп</w:t>
      </w:r>
      <w:r w:rsidRPr="00F07B69">
        <w:rPr>
          <w:sz w:val="25"/>
          <w:szCs w:val="25"/>
        </w:rPr>
        <w:t>о</w:t>
      </w:r>
      <w:r w:rsidRPr="00F07B69">
        <w:rPr>
          <w:sz w:val="25"/>
          <w:szCs w:val="25"/>
        </w:rPr>
        <w:t>собность решать конкретны</w:t>
      </w:r>
      <w:r w:rsidR="00433861" w:rsidRPr="00F07B69">
        <w:rPr>
          <w:sz w:val="25"/>
          <w:szCs w:val="25"/>
        </w:rPr>
        <w:t>е</w:t>
      </w:r>
      <w:r w:rsidRPr="00F07B69">
        <w:rPr>
          <w:sz w:val="25"/>
          <w:szCs w:val="25"/>
        </w:rPr>
        <w:t xml:space="preserve"> узкоспециализированны</w:t>
      </w:r>
      <w:r w:rsidR="00433861" w:rsidRPr="00F07B69">
        <w:rPr>
          <w:sz w:val="25"/>
          <w:szCs w:val="25"/>
        </w:rPr>
        <w:t>е под</w:t>
      </w:r>
      <w:r w:rsidRPr="00F07B69">
        <w:rPr>
          <w:sz w:val="25"/>
          <w:szCs w:val="25"/>
        </w:rPr>
        <w:t>задач</w:t>
      </w:r>
      <w:r w:rsidR="00433861" w:rsidRPr="00F07B69">
        <w:rPr>
          <w:sz w:val="25"/>
          <w:szCs w:val="25"/>
        </w:rPr>
        <w:t>и</w:t>
      </w:r>
      <w:r w:rsidR="00CC154B" w:rsidRPr="00F07B69">
        <w:rPr>
          <w:sz w:val="25"/>
          <w:szCs w:val="25"/>
        </w:rPr>
        <w:t>,</w:t>
      </w:r>
      <w:r w:rsidRPr="00F07B69">
        <w:rPr>
          <w:sz w:val="25"/>
          <w:szCs w:val="25"/>
        </w:rPr>
        <w:t xml:space="preserve"> на которые декомп</w:t>
      </w:r>
      <w:r w:rsidRPr="00F07B69">
        <w:rPr>
          <w:sz w:val="25"/>
          <w:szCs w:val="25"/>
        </w:rPr>
        <w:t>о</w:t>
      </w:r>
      <w:r w:rsidRPr="00F07B69">
        <w:rPr>
          <w:sz w:val="25"/>
          <w:szCs w:val="25"/>
        </w:rPr>
        <w:t>зируются задачи, стоящие перед специалистом при осуществлении профессиональной деятельности</w:t>
      </w:r>
      <w:r w:rsidR="00F57CC0" w:rsidRPr="00F07B69">
        <w:rPr>
          <w:sz w:val="25"/>
          <w:szCs w:val="25"/>
        </w:rPr>
        <w:t xml:space="preserve"> (</w:t>
      </w:r>
      <w:r w:rsidR="0025368D" w:rsidRPr="00F07B69">
        <w:rPr>
          <w:sz w:val="25"/>
          <w:szCs w:val="25"/>
        </w:rPr>
        <w:t xml:space="preserve">Дж. Равен, </w:t>
      </w:r>
      <w:r w:rsidR="00F57CC0" w:rsidRPr="00F07B69">
        <w:rPr>
          <w:sz w:val="25"/>
          <w:szCs w:val="25"/>
        </w:rPr>
        <w:t xml:space="preserve">С.А. </w:t>
      </w:r>
      <w:proofErr w:type="spellStart"/>
      <w:r w:rsidR="00F57CC0" w:rsidRPr="00F07B69">
        <w:rPr>
          <w:sz w:val="25"/>
          <w:szCs w:val="25"/>
        </w:rPr>
        <w:t>Сафонцев</w:t>
      </w:r>
      <w:proofErr w:type="spellEnd"/>
      <w:r w:rsidR="00F57CC0" w:rsidRPr="00F07B69">
        <w:rPr>
          <w:sz w:val="25"/>
          <w:szCs w:val="25"/>
        </w:rPr>
        <w:t xml:space="preserve">, Н.Ю. </w:t>
      </w:r>
      <w:proofErr w:type="spellStart"/>
      <w:r w:rsidR="00F57CC0" w:rsidRPr="00F07B69">
        <w:rPr>
          <w:sz w:val="25"/>
          <w:szCs w:val="25"/>
        </w:rPr>
        <w:t>Сафонцева</w:t>
      </w:r>
      <w:proofErr w:type="spellEnd"/>
      <w:r w:rsidR="00F57CC0" w:rsidRPr="00F07B69">
        <w:rPr>
          <w:sz w:val="25"/>
          <w:szCs w:val="25"/>
        </w:rPr>
        <w:t>)</w:t>
      </w:r>
      <w:r w:rsidRPr="00F07B69">
        <w:rPr>
          <w:sz w:val="25"/>
          <w:szCs w:val="25"/>
        </w:rPr>
        <w:t>.</w:t>
      </w:r>
    </w:p>
    <w:p w:rsidR="00652E5D" w:rsidRPr="00F07B69" w:rsidRDefault="00652E5D" w:rsidP="00E55204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5"/>
          <w:szCs w:val="25"/>
        </w:rPr>
      </w:pPr>
      <w:proofErr w:type="gramStart"/>
      <w:r w:rsidRPr="00F07B69">
        <w:rPr>
          <w:sz w:val="25"/>
          <w:szCs w:val="25"/>
        </w:rPr>
        <w:t>Вопросы управления формированием профессиональных компетенций будущих специалистов и оценивания уровня их сформированности интенсивно исследуется в ра</w:t>
      </w:r>
      <w:r w:rsidRPr="00F07B69">
        <w:rPr>
          <w:sz w:val="25"/>
          <w:szCs w:val="25"/>
        </w:rPr>
        <w:t>м</w:t>
      </w:r>
      <w:r w:rsidRPr="00F07B69">
        <w:rPr>
          <w:sz w:val="25"/>
          <w:szCs w:val="25"/>
        </w:rPr>
        <w:t xml:space="preserve">ках </w:t>
      </w:r>
      <w:r w:rsidRPr="00F07B69">
        <w:rPr>
          <w:i/>
          <w:sz w:val="25"/>
          <w:szCs w:val="25"/>
        </w:rPr>
        <w:t>компетентностного подхода</w:t>
      </w:r>
      <w:r w:rsidRPr="00F07B69">
        <w:rPr>
          <w:sz w:val="25"/>
          <w:szCs w:val="25"/>
        </w:rPr>
        <w:t xml:space="preserve">, который освещается в работах таких авторов, как </w:t>
      </w:r>
      <w:proofErr w:type="spellStart"/>
      <w:r w:rsidRPr="00F07B69">
        <w:rPr>
          <w:sz w:val="25"/>
          <w:szCs w:val="25"/>
        </w:rPr>
        <w:t>Кальней</w:t>
      </w:r>
      <w:proofErr w:type="spellEnd"/>
      <w:r w:rsidRPr="00F07B69">
        <w:rPr>
          <w:sz w:val="25"/>
          <w:szCs w:val="25"/>
        </w:rPr>
        <w:t xml:space="preserve"> В.А., </w:t>
      </w:r>
      <w:proofErr w:type="spellStart"/>
      <w:r w:rsidRPr="00F07B69">
        <w:rPr>
          <w:sz w:val="25"/>
          <w:szCs w:val="25"/>
        </w:rPr>
        <w:t>Каспржак</w:t>
      </w:r>
      <w:proofErr w:type="spellEnd"/>
      <w:r w:rsidRPr="00F07B69">
        <w:rPr>
          <w:sz w:val="25"/>
          <w:szCs w:val="25"/>
        </w:rPr>
        <w:t xml:space="preserve"> А.Г., Коган Е.Я., Новиков А.М., Сериков В.В., Шишов С.Е., </w:t>
      </w:r>
      <w:proofErr w:type="spellStart"/>
      <w:r w:rsidRPr="00F07B69">
        <w:rPr>
          <w:sz w:val="25"/>
          <w:szCs w:val="25"/>
        </w:rPr>
        <w:t>Эльконин</w:t>
      </w:r>
      <w:proofErr w:type="spellEnd"/>
      <w:r w:rsidRPr="00F07B69">
        <w:rPr>
          <w:sz w:val="25"/>
          <w:szCs w:val="25"/>
        </w:rPr>
        <w:t xml:space="preserve"> Б.Д. и др. В рамках такого подхода осуществляется переход от раздельного освоения разрозненных дисциплин учебного</w:t>
      </w:r>
      <w:proofErr w:type="gramEnd"/>
      <w:r w:rsidRPr="00F07B69">
        <w:rPr>
          <w:sz w:val="25"/>
          <w:szCs w:val="25"/>
        </w:rPr>
        <w:t xml:space="preserve"> плана, предполагающего формирование у обучаемых конкретных знаний, умений и навыков, к формированию у них професси</w:t>
      </w:r>
      <w:r w:rsidRPr="00F07B69">
        <w:rPr>
          <w:sz w:val="25"/>
          <w:szCs w:val="25"/>
        </w:rPr>
        <w:t>о</w:t>
      </w:r>
      <w:r w:rsidRPr="00F07B69">
        <w:rPr>
          <w:sz w:val="25"/>
          <w:szCs w:val="25"/>
        </w:rPr>
        <w:t>нальных компетенций, каждая из которых охватывает определенный набор квалифик</w:t>
      </w:r>
      <w:r w:rsidRPr="00F07B69">
        <w:rPr>
          <w:sz w:val="25"/>
          <w:szCs w:val="25"/>
        </w:rPr>
        <w:t>а</w:t>
      </w:r>
      <w:r w:rsidRPr="00F07B69">
        <w:rPr>
          <w:sz w:val="25"/>
          <w:szCs w:val="25"/>
        </w:rPr>
        <w:t>ционн</w:t>
      </w:r>
      <w:r w:rsidR="006E28E4" w:rsidRPr="00F07B69">
        <w:rPr>
          <w:sz w:val="25"/>
          <w:szCs w:val="25"/>
        </w:rPr>
        <w:t>ых</w:t>
      </w:r>
      <w:r w:rsidRPr="00F07B69">
        <w:rPr>
          <w:sz w:val="25"/>
          <w:szCs w:val="25"/>
        </w:rPr>
        <w:t xml:space="preserve"> характеристик, ориентированных на решение конкретных классов произво</w:t>
      </w:r>
      <w:r w:rsidRPr="00F07B69">
        <w:rPr>
          <w:sz w:val="25"/>
          <w:szCs w:val="25"/>
        </w:rPr>
        <w:t>д</w:t>
      </w:r>
      <w:r w:rsidRPr="00F07B69">
        <w:rPr>
          <w:sz w:val="25"/>
          <w:szCs w:val="25"/>
        </w:rPr>
        <w:t>ственных и других задач. При этом для оценивания уровня сформированности каждой профессиональной компетенции оказываются недостаточными традиционные подходы к педагогическому контролю учебных достижений, основанные на раздельном однокрит</w:t>
      </w:r>
      <w:r w:rsidRPr="00F07B69">
        <w:rPr>
          <w:sz w:val="25"/>
          <w:szCs w:val="25"/>
        </w:rPr>
        <w:t>е</w:t>
      </w:r>
      <w:r w:rsidRPr="00F07B69">
        <w:rPr>
          <w:sz w:val="25"/>
          <w:szCs w:val="25"/>
        </w:rPr>
        <w:t xml:space="preserve">риальном оценивании знаний и </w:t>
      </w:r>
      <w:proofErr w:type="gramStart"/>
      <w:r w:rsidRPr="00F07B69">
        <w:rPr>
          <w:sz w:val="25"/>
          <w:szCs w:val="25"/>
        </w:rPr>
        <w:t>умений</w:t>
      </w:r>
      <w:proofErr w:type="gramEnd"/>
      <w:r w:rsidRPr="00F07B69">
        <w:rPr>
          <w:sz w:val="25"/>
          <w:szCs w:val="25"/>
        </w:rPr>
        <w:t xml:space="preserve"> обучаемых по конкретным дисциплинам. Возн</w:t>
      </w:r>
      <w:r w:rsidRPr="00F07B69">
        <w:rPr>
          <w:sz w:val="25"/>
          <w:szCs w:val="25"/>
        </w:rPr>
        <w:t>и</w:t>
      </w:r>
      <w:r w:rsidRPr="00F07B69">
        <w:rPr>
          <w:sz w:val="25"/>
          <w:szCs w:val="25"/>
        </w:rPr>
        <w:t>кает потребность в создании формализованной модели многокритериального оценивания уровня сформированнос</w:t>
      </w:r>
      <w:r w:rsidR="006E28E4" w:rsidRPr="00F07B69">
        <w:rPr>
          <w:sz w:val="25"/>
          <w:szCs w:val="25"/>
        </w:rPr>
        <w:t>ти профессиональных компетенций</w:t>
      </w:r>
      <w:r w:rsidRPr="00F07B69">
        <w:rPr>
          <w:sz w:val="25"/>
          <w:szCs w:val="25"/>
        </w:rPr>
        <w:t xml:space="preserve"> </w:t>
      </w:r>
      <w:r w:rsidR="00CB3195" w:rsidRPr="00F07B69">
        <w:rPr>
          <w:sz w:val="25"/>
          <w:szCs w:val="25"/>
        </w:rPr>
        <w:t>и алгоритмического обесп</w:t>
      </w:r>
      <w:r w:rsidR="00CB3195" w:rsidRPr="00F07B69">
        <w:rPr>
          <w:sz w:val="25"/>
          <w:szCs w:val="25"/>
        </w:rPr>
        <w:t>е</w:t>
      </w:r>
      <w:r w:rsidR="00CB3195" w:rsidRPr="00F07B69">
        <w:rPr>
          <w:sz w:val="25"/>
          <w:szCs w:val="25"/>
        </w:rPr>
        <w:t>чения реализации этой модели средствами автоматизированной системы управления учебным процессом (АСУ УП)</w:t>
      </w:r>
      <w:r w:rsidRPr="00F07B69">
        <w:rPr>
          <w:sz w:val="25"/>
          <w:szCs w:val="25"/>
        </w:rPr>
        <w:t xml:space="preserve">. </w:t>
      </w:r>
    </w:p>
    <w:p w:rsidR="00C80B04" w:rsidRPr="00F07B69" w:rsidRDefault="006452CD" w:rsidP="00E55204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5"/>
          <w:szCs w:val="25"/>
        </w:rPr>
      </w:pPr>
      <w:proofErr w:type="gramStart"/>
      <w:r w:rsidRPr="00F07B69">
        <w:rPr>
          <w:sz w:val="25"/>
          <w:szCs w:val="25"/>
        </w:rPr>
        <w:t>Традиционный подход</w:t>
      </w:r>
      <w:r w:rsidR="007E2838" w:rsidRPr="00F07B69">
        <w:rPr>
          <w:sz w:val="25"/>
          <w:szCs w:val="25"/>
        </w:rPr>
        <w:t xml:space="preserve"> к оцениванию учебных достижений</w:t>
      </w:r>
      <w:r w:rsidRPr="00F07B69">
        <w:rPr>
          <w:sz w:val="25"/>
          <w:szCs w:val="25"/>
        </w:rPr>
        <w:t xml:space="preserve">, связанный с </w:t>
      </w:r>
      <w:r w:rsidR="00D776F1" w:rsidRPr="00F07B69">
        <w:rPr>
          <w:sz w:val="25"/>
          <w:szCs w:val="25"/>
        </w:rPr>
        <w:t>автомат</w:t>
      </w:r>
      <w:r w:rsidR="00D776F1" w:rsidRPr="00F07B69">
        <w:rPr>
          <w:sz w:val="25"/>
          <w:szCs w:val="25"/>
        </w:rPr>
        <w:t>и</w:t>
      </w:r>
      <w:r w:rsidR="00D776F1" w:rsidRPr="00F07B69">
        <w:rPr>
          <w:sz w:val="25"/>
          <w:szCs w:val="25"/>
        </w:rPr>
        <w:t>зированным расчетом</w:t>
      </w:r>
      <w:r w:rsidRPr="00F07B69">
        <w:rPr>
          <w:sz w:val="25"/>
          <w:szCs w:val="25"/>
        </w:rPr>
        <w:t xml:space="preserve"> отдельных параметров квалификационной характеристики, напр</w:t>
      </w:r>
      <w:r w:rsidRPr="00F07B69">
        <w:rPr>
          <w:sz w:val="25"/>
          <w:szCs w:val="25"/>
        </w:rPr>
        <w:t>и</w:t>
      </w:r>
      <w:r w:rsidRPr="00F07B69">
        <w:rPr>
          <w:sz w:val="25"/>
          <w:szCs w:val="25"/>
        </w:rPr>
        <w:t>мер остаточных знаний, скорости реакции и т.д.</w:t>
      </w:r>
      <w:r w:rsidR="008C3802" w:rsidRPr="00F07B69">
        <w:rPr>
          <w:sz w:val="25"/>
          <w:szCs w:val="25"/>
        </w:rPr>
        <w:t>,</w:t>
      </w:r>
      <w:r w:rsidR="00B23109" w:rsidRPr="00F07B69">
        <w:rPr>
          <w:sz w:val="25"/>
          <w:szCs w:val="25"/>
        </w:rPr>
        <w:t xml:space="preserve"> </w:t>
      </w:r>
      <w:r w:rsidR="008E3E26" w:rsidRPr="00F07B69">
        <w:rPr>
          <w:sz w:val="25"/>
          <w:szCs w:val="25"/>
        </w:rPr>
        <w:t xml:space="preserve">широко </w:t>
      </w:r>
      <w:r w:rsidR="00B77CDE" w:rsidRPr="00F07B69">
        <w:rPr>
          <w:sz w:val="25"/>
          <w:szCs w:val="25"/>
        </w:rPr>
        <w:t>развивае</w:t>
      </w:r>
      <w:r w:rsidR="008E3E26" w:rsidRPr="00F07B69">
        <w:rPr>
          <w:sz w:val="25"/>
          <w:szCs w:val="25"/>
        </w:rPr>
        <w:t>тся</w:t>
      </w:r>
      <w:r w:rsidR="00B23109" w:rsidRPr="00F07B69">
        <w:rPr>
          <w:sz w:val="25"/>
          <w:szCs w:val="25"/>
        </w:rPr>
        <w:t xml:space="preserve"> </w:t>
      </w:r>
      <w:r w:rsidR="008C3802" w:rsidRPr="00F07B69">
        <w:rPr>
          <w:sz w:val="25"/>
          <w:szCs w:val="25"/>
        </w:rPr>
        <w:t xml:space="preserve">в </w:t>
      </w:r>
      <w:r w:rsidR="00B23109" w:rsidRPr="00F07B69">
        <w:rPr>
          <w:sz w:val="25"/>
          <w:szCs w:val="25"/>
        </w:rPr>
        <w:t>работ</w:t>
      </w:r>
      <w:r w:rsidR="008C3802" w:rsidRPr="00F07B69">
        <w:rPr>
          <w:sz w:val="25"/>
          <w:szCs w:val="25"/>
        </w:rPr>
        <w:t>ах</w:t>
      </w:r>
      <w:r w:rsidR="00B23109" w:rsidRPr="00F07B69">
        <w:rPr>
          <w:sz w:val="25"/>
          <w:szCs w:val="25"/>
        </w:rPr>
        <w:t xml:space="preserve"> таких а</w:t>
      </w:r>
      <w:r w:rsidR="00B23109" w:rsidRPr="00F07B69">
        <w:rPr>
          <w:sz w:val="25"/>
          <w:szCs w:val="25"/>
        </w:rPr>
        <w:t>в</w:t>
      </w:r>
      <w:r w:rsidR="00B23109" w:rsidRPr="00F07B69">
        <w:rPr>
          <w:sz w:val="25"/>
          <w:szCs w:val="25"/>
        </w:rPr>
        <w:t xml:space="preserve">торов, как В.С. Аванесов, А. Анастази, А.И. Берг, Дж. Гласс, Н. Грунлунд, К. Ингекамп, П. </w:t>
      </w:r>
      <w:proofErr w:type="spellStart"/>
      <w:r w:rsidR="00B23109" w:rsidRPr="00F07B69">
        <w:rPr>
          <w:sz w:val="25"/>
          <w:szCs w:val="25"/>
        </w:rPr>
        <w:t>Клайн</w:t>
      </w:r>
      <w:proofErr w:type="spellEnd"/>
      <w:r w:rsidR="00B23109" w:rsidRPr="00F07B69">
        <w:rPr>
          <w:sz w:val="25"/>
          <w:szCs w:val="25"/>
        </w:rPr>
        <w:t xml:space="preserve">, Е.А. Михайлычев, И.Д. </w:t>
      </w:r>
      <w:proofErr w:type="spellStart"/>
      <w:r w:rsidR="00B23109" w:rsidRPr="00F07B69">
        <w:rPr>
          <w:sz w:val="25"/>
          <w:szCs w:val="25"/>
        </w:rPr>
        <w:t>Рудинский</w:t>
      </w:r>
      <w:proofErr w:type="spellEnd"/>
      <w:r w:rsidR="00B23109" w:rsidRPr="00F07B69">
        <w:rPr>
          <w:sz w:val="25"/>
          <w:szCs w:val="25"/>
        </w:rPr>
        <w:t xml:space="preserve">, </w:t>
      </w:r>
      <w:r w:rsidR="008F53DC" w:rsidRPr="00F07B69">
        <w:rPr>
          <w:sz w:val="25"/>
          <w:szCs w:val="25"/>
        </w:rPr>
        <w:t xml:space="preserve">С.А. </w:t>
      </w:r>
      <w:proofErr w:type="spellStart"/>
      <w:r w:rsidR="008F53DC" w:rsidRPr="00F07B69">
        <w:rPr>
          <w:sz w:val="25"/>
          <w:szCs w:val="25"/>
        </w:rPr>
        <w:t>Сафонцев</w:t>
      </w:r>
      <w:proofErr w:type="spellEnd"/>
      <w:r w:rsidR="008F53DC" w:rsidRPr="00F07B69">
        <w:rPr>
          <w:sz w:val="25"/>
          <w:szCs w:val="25"/>
        </w:rPr>
        <w:t xml:space="preserve">, </w:t>
      </w:r>
      <w:r w:rsidR="00B23109" w:rsidRPr="00F07B69">
        <w:rPr>
          <w:sz w:val="25"/>
          <w:szCs w:val="25"/>
        </w:rPr>
        <w:t>А.Г. Шмелев</w:t>
      </w:r>
      <w:r w:rsidR="008E3E26" w:rsidRPr="00F07B69">
        <w:rPr>
          <w:sz w:val="25"/>
          <w:szCs w:val="25"/>
        </w:rPr>
        <w:t>.</w:t>
      </w:r>
      <w:proofErr w:type="gramEnd"/>
      <w:r w:rsidR="00943F69" w:rsidRPr="00F07B69">
        <w:rPr>
          <w:sz w:val="25"/>
          <w:szCs w:val="25"/>
        </w:rPr>
        <w:t xml:space="preserve"> </w:t>
      </w:r>
      <w:proofErr w:type="gramStart"/>
      <w:r w:rsidR="00943F69" w:rsidRPr="00F07B69">
        <w:rPr>
          <w:sz w:val="25"/>
          <w:szCs w:val="25"/>
        </w:rPr>
        <w:t>Проблемат</w:t>
      </w:r>
      <w:r w:rsidR="00943F69" w:rsidRPr="00F07B69">
        <w:rPr>
          <w:sz w:val="25"/>
          <w:szCs w:val="25"/>
        </w:rPr>
        <w:t>и</w:t>
      </w:r>
      <w:r w:rsidR="00943F69" w:rsidRPr="00F07B69">
        <w:rPr>
          <w:sz w:val="25"/>
          <w:szCs w:val="25"/>
        </w:rPr>
        <w:t>ка оценивания эффективности профессионального образования исследуется и развивае</w:t>
      </w:r>
      <w:r w:rsidR="00943F69" w:rsidRPr="00F07B69">
        <w:rPr>
          <w:sz w:val="25"/>
          <w:szCs w:val="25"/>
        </w:rPr>
        <w:t>т</w:t>
      </w:r>
      <w:r w:rsidR="00943F69" w:rsidRPr="00F07B69">
        <w:rPr>
          <w:sz w:val="25"/>
          <w:szCs w:val="25"/>
        </w:rPr>
        <w:lastRenderedPageBreak/>
        <w:t xml:space="preserve">ся в работах </w:t>
      </w:r>
      <w:r w:rsidR="008E3E26" w:rsidRPr="00F07B69">
        <w:rPr>
          <w:sz w:val="25"/>
          <w:szCs w:val="25"/>
        </w:rPr>
        <w:t xml:space="preserve"> </w:t>
      </w:r>
      <w:r w:rsidR="00673283" w:rsidRPr="00F07B69">
        <w:rPr>
          <w:sz w:val="25"/>
          <w:szCs w:val="25"/>
        </w:rPr>
        <w:t xml:space="preserve">С.И. Архангельского, Ю.К. </w:t>
      </w:r>
      <w:proofErr w:type="spellStart"/>
      <w:r w:rsidR="00673283" w:rsidRPr="00F07B69">
        <w:rPr>
          <w:sz w:val="25"/>
          <w:szCs w:val="25"/>
        </w:rPr>
        <w:t>Бабанского</w:t>
      </w:r>
      <w:proofErr w:type="spellEnd"/>
      <w:r w:rsidR="00673283" w:rsidRPr="00F07B69">
        <w:rPr>
          <w:sz w:val="25"/>
          <w:szCs w:val="25"/>
        </w:rPr>
        <w:t xml:space="preserve">, В.П. Беспалько, </w:t>
      </w:r>
      <w:r w:rsidR="00943F69" w:rsidRPr="00F07B69">
        <w:rPr>
          <w:sz w:val="25"/>
          <w:szCs w:val="25"/>
        </w:rPr>
        <w:t xml:space="preserve">Г.А. </w:t>
      </w:r>
      <w:proofErr w:type="spellStart"/>
      <w:r w:rsidR="00943F69" w:rsidRPr="00F07B69">
        <w:rPr>
          <w:sz w:val="25"/>
          <w:szCs w:val="25"/>
        </w:rPr>
        <w:t>Бокаревой</w:t>
      </w:r>
      <w:proofErr w:type="spellEnd"/>
      <w:r w:rsidR="00943F69" w:rsidRPr="00F07B69">
        <w:rPr>
          <w:sz w:val="25"/>
          <w:szCs w:val="25"/>
        </w:rPr>
        <w:t>, Е.З. Власовой</w:t>
      </w:r>
      <w:r w:rsidR="00B162A9" w:rsidRPr="00F07B69">
        <w:rPr>
          <w:sz w:val="25"/>
          <w:szCs w:val="25"/>
        </w:rPr>
        <w:t xml:space="preserve"> и др</w:t>
      </w:r>
      <w:r w:rsidR="00943F69" w:rsidRPr="00F07B69">
        <w:rPr>
          <w:sz w:val="25"/>
          <w:szCs w:val="25"/>
        </w:rPr>
        <w:t xml:space="preserve">. </w:t>
      </w:r>
      <w:r w:rsidR="005B76E2" w:rsidRPr="00F07B69">
        <w:rPr>
          <w:sz w:val="25"/>
          <w:szCs w:val="25"/>
        </w:rPr>
        <w:t xml:space="preserve">Применению формально-математических и кибернетических методов для повышения эффективности </w:t>
      </w:r>
      <w:r w:rsidR="000F3474" w:rsidRPr="00F07B69">
        <w:rPr>
          <w:sz w:val="25"/>
          <w:szCs w:val="25"/>
        </w:rPr>
        <w:t>различ</w:t>
      </w:r>
      <w:r w:rsidR="005B76E2" w:rsidRPr="00F07B69">
        <w:rPr>
          <w:sz w:val="25"/>
          <w:szCs w:val="25"/>
        </w:rPr>
        <w:t xml:space="preserve">ных этапов </w:t>
      </w:r>
      <w:r w:rsidR="00107F3C" w:rsidRPr="00F07B69">
        <w:rPr>
          <w:sz w:val="25"/>
          <w:szCs w:val="25"/>
        </w:rPr>
        <w:t xml:space="preserve">обучения и </w:t>
      </w:r>
      <w:r w:rsidR="005B76E2" w:rsidRPr="00F07B69">
        <w:rPr>
          <w:sz w:val="25"/>
          <w:szCs w:val="25"/>
        </w:rPr>
        <w:t xml:space="preserve">педагогического контроля посвящены работы многих исследователей, в том числе О.А. Козлова, А. А. </w:t>
      </w:r>
      <w:r w:rsidR="0025368D" w:rsidRPr="00F07B69">
        <w:rPr>
          <w:sz w:val="25"/>
          <w:szCs w:val="25"/>
        </w:rPr>
        <w:t>Павл</w:t>
      </w:r>
      <w:r w:rsidR="005B76E2" w:rsidRPr="00F07B69">
        <w:rPr>
          <w:sz w:val="25"/>
          <w:szCs w:val="25"/>
        </w:rPr>
        <w:t xml:space="preserve">ова, </w:t>
      </w:r>
      <w:r w:rsidR="0025368D" w:rsidRPr="00F07B69">
        <w:rPr>
          <w:sz w:val="25"/>
          <w:szCs w:val="25"/>
        </w:rPr>
        <w:t xml:space="preserve">Ю.А. Романенко, </w:t>
      </w:r>
      <w:r w:rsidR="00D776F1" w:rsidRPr="00F07B69">
        <w:rPr>
          <w:sz w:val="25"/>
          <w:szCs w:val="25"/>
        </w:rPr>
        <w:t xml:space="preserve">В.И. </w:t>
      </w:r>
      <w:proofErr w:type="spellStart"/>
      <w:r w:rsidR="00D776F1" w:rsidRPr="00F07B69">
        <w:rPr>
          <w:sz w:val="25"/>
          <w:szCs w:val="25"/>
        </w:rPr>
        <w:t>Сердюкова</w:t>
      </w:r>
      <w:proofErr w:type="spellEnd"/>
      <w:proofErr w:type="gramEnd"/>
      <w:r w:rsidR="00972DEB" w:rsidRPr="00F07B69">
        <w:rPr>
          <w:sz w:val="25"/>
          <w:szCs w:val="25"/>
        </w:rPr>
        <w:t xml:space="preserve"> </w:t>
      </w:r>
      <w:r w:rsidR="00B44F0C" w:rsidRPr="00F07B69">
        <w:rPr>
          <w:sz w:val="25"/>
          <w:szCs w:val="25"/>
        </w:rPr>
        <w:t>и др.</w:t>
      </w:r>
      <w:r w:rsidR="00C004FD" w:rsidRPr="00F07B69">
        <w:rPr>
          <w:sz w:val="25"/>
          <w:szCs w:val="25"/>
        </w:rPr>
        <w:t xml:space="preserve"> </w:t>
      </w:r>
      <w:r w:rsidR="00E21C91" w:rsidRPr="00F07B69">
        <w:rPr>
          <w:sz w:val="25"/>
          <w:szCs w:val="25"/>
        </w:rPr>
        <w:t>Различные аспекты построения и функционир</w:t>
      </w:r>
      <w:r w:rsidR="00E21C91" w:rsidRPr="00F07B69">
        <w:rPr>
          <w:sz w:val="25"/>
          <w:szCs w:val="25"/>
        </w:rPr>
        <w:t>о</w:t>
      </w:r>
      <w:r w:rsidR="00E21C91" w:rsidRPr="00F07B69">
        <w:rPr>
          <w:sz w:val="25"/>
          <w:szCs w:val="25"/>
        </w:rPr>
        <w:t xml:space="preserve">вания автоматизированных систем управления учебным процессом в </w:t>
      </w:r>
      <w:r w:rsidR="00377E2A" w:rsidRPr="00F07B69">
        <w:rPr>
          <w:sz w:val="25"/>
          <w:szCs w:val="25"/>
        </w:rPr>
        <w:t>вуз</w:t>
      </w:r>
      <w:r w:rsidR="00E21C91" w:rsidRPr="00F07B69">
        <w:rPr>
          <w:sz w:val="25"/>
          <w:szCs w:val="25"/>
        </w:rPr>
        <w:t>е рассматрив</w:t>
      </w:r>
      <w:r w:rsidR="00E21C91" w:rsidRPr="00F07B69">
        <w:rPr>
          <w:sz w:val="25"/>
          <w:szCs w:val="25"/>
        </w:rPr>
        <w:t>а</w:t>
      </w:r>
      <w:r w:rsidR="00E21C91" w:rsidRPr="00F07B69">
        <w:rPr>
          <w:sz w:val="25"/>
          <w:szCs w:val="25"/>
        </w:rPr>
        <w:t>ются в работах</w:t>
      </w:r>
      <w:r w:rsidR="00467C73" w:rsidRPr="00F07B69">
        <w:rPr>
          <w:sz w:val="25"/>
          <w:szCs w:val="25"/>
        </w:rPr>
        <w:t xml:space="preserve"> </w:t>
      </w:r>
      <w:r w:rsidR="00950875" w:rsidRPr="00F07B69">
        <w:rPr>
          <w:sz w:val="25"/>
          <w:szCs w:val="25"/>
        </w:rPr>
        <w:t xml:space="preserve">А.И. </w:t>
      </w:r>
      <w:r w:rsidR="00467C73" w:rsidRPr="00F07B69">
        <w:rPr>
          <w:sz w:val="25"/>
          <w:szCs w:val="25"/>
        </w:rPr>
        <w:t xml:space="preserve">Жукевича, </w:t>
      </w:r>
      <w:r w:rsidR="00950875" w:rsidRPr="00F07B69">
        <w:rPr>
          <w:sz w:val="25"/>
          <w:szCs w:val="25"/>
        </w:rPr>
        <w:t xml:space="preserve">С.А. </w:t>
      </w:r>
      <w:r w:rsidR="00467C73" w:rsidRPr="00F07B69">
        <w:rPr>
          <w:sz w:val="25"/>
          <w:szCs w:val="25"/>
        </w:rPr>
        <w:t>Киселя</w:t>
      </w:r>
      <w:r w:rsidR="00950875" w:rsidRPr="00F07B69">
        <w:rPr>
          <w:sz w:val="25"/>
          <w:szCs w:val="25"/>
        </w:rPr>
        <w:t xml:space="preserve">, Е.А. Лаврова, А.В. Клименко, М.В. </w:t>
      </w:r>
      <w:proofErr w:type="spellStart"/>
      <w:r w:rsidR="00950875" w:rsidRPr="00F07B69">
        <w:rPr>
          <w:sz w:val="25"/>
          <w:szCs w:val="25"/>
        </w:rPr>
        <w:t>Палта</w:t>
      </w:r>
      <w:proofErr w:type="spellEnd"/>
      <w:r w:rsidR="00950875" w:rsidRPr="00F07B69">
        <w:rPr>
          <w:sz w:val="25"/>
          <w:szCs w:val="25"/>
        </w:rPr>
        <w:t xml:space="preserve">, </w:t>
      </w:r>
      <w:r w:rsidR="0025368D" w:rsidRPr="00F07B69">
        <w:rPr>
          <w:sz w:val="25"/>
          <w:szCs w:val="25"/>
        </w:rPr>
        <w:t xml:space="preserve">И.В. Роберт, </w:t>
      </w:r>
      <w:r w:rsidR="00950875" w:rsidRPr="00F07B69">
        <w:rPr>
          <w:sz w:val="25"/>
          <w:szCs w:val="25"/>
        </w:rPr>
        <w:t xml:space="preserve">Ю.В. </w:t>
      </w:r>
      <w:proofErr w:type="spellStart"/>
      <w:r w:rsidR="00950875" w:rsidRPr="00F07B69">
        <w:rPr>
          <w:sz w:val="25"/>
          <w:szCs w:val="25"/>
        </w:rPr>
        <w:t>Трубникова</w:t>
      </w:r>
      <w:proofErr w:type="spellEnd"/>
      <w:r w:rsidR="00950875" w:rsidRPr="00F07B69">
        <w:rPr>
          <w:sz w:val="25"/>
          <w:szCs w:val="25"/>
        </w:rPr>
        <w:t xml:space="preserve">. </w:t>
      </w:r>
      <w:r w:rsidR="00EB1B07" w:rsidRPr="00F07B69">
        <w:rPr>
          <w:sz w:val="25"/>
          <w:szCs w:val="25"/>
        </w:rPr>
        <w:t>и т.д.</w:t>
      </w:r>
    </w:p>
    <w:p w:rsidR="00196EC9" w:rsidRPr="00F07B69" w:rsidRDefault="008E3E26" w:rsidP="00E55204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5"/>
          <w:szCs w:val="25"/>
        </w:rPr>
      </w:pPr>
      <w:r w:rsidRPr="00F07B69">
        <w:rPr>
          <w:sz w:val="25"/>
          <w:szCs w:val="25"/>
        </w:rPr>
        <w:t xml:space="preserve">Тем не менее, в работах названных </w:t>
      </w:r>
      <w:r w:rsidR="000F3474" w:rsidRPr="00F07B69">
        <w:rPr>
          <w:sz w:val="25"/>
          <w:szCs w:val="25"/>
        </w:rPr>
        <w:t xml:space="preserve">и других </w:t>
      </w:r>
      <w:r w:rsidRPr="00F07B69">
        <w:rPr>
          <w:sz w:val="25"/>
          <w:szCs w:val="25"/>
        </w:rPr>
        <w:t>авторов не уделяется</w:t>
      </w:r>
      <w:r w:rsidR="006452CD" w:rsidRPr="00F07B69">
        <w:rPr>
          <w:sz w:val="25"/>
          <w:szCs w:val="25"/>
        </w:rPr>
        <w:t xml:space="preserve"> </w:t>
      </w:r>
      <w:r w:rsidRPr="00F07B69">
        <w:rPr>
          <w:sz w:val="25"/>
          <w:szCs w:val="25"/>
        </w:rPr>
        <w:t>должного вн</w:t>
      </w:r>
      <w:r w:rsidRPr="00F07B69">
        <w:rPr>
          <w:sz w:val="25"/>
          <w:szCs w:val="25"/>
        </w:rPr>
        <w:t>и</w:t>
      </w:r>
      <w:r w:rsidRPr="00F07B69">
        <w:rPr>
          <w:sz w:val="25"/>
          <w:szCs w:val="25"/>
        </w:rPr>
        <w:t>мания</w:t>
      </w:r>
      <w:r w:rsidR="00F57CC0" w:rsidRPr="00F07B69">
        <w:rPr>
          <w:sz w:val="25"/>
          <w:szCs w:val="25"/>
        </w:rPr>
        <w:t xml:space="preserve"> автоматизации</w:t>
      </w:r>
      <w:r w:rsidRPr="00F07B69">
        <w:rPr>
          <w:sz w:val="25"/>
          <w:szCs w:val="25"/>
        </w:rPr>
        <w:t xml:space="preserve"> </w:t>
      </w:r>
      <w:r w:rsidR="00CA4094" w:rsidRPr="00F07B69">
        <w:rPr>
          <w:i/>
          <w:sz w:val="25"/>
          <w:szCs w:val="25"/>
        </w:rPr>
        <w:t>оценивани</w:t>
      </w:r>
      <w:r w:rsidR="00F57CC0" w:rsidRPr="00F07B69">
        <w:rPr>
          <w:i/>
          <w:sz w:val="25"/>
          <w:szCs w:val="25"/>
        </w:rPr>
        <w:t>я</w:t>
      </w:r>
      <w:r w:rsidR="006452CD" w:rsidRPr="00F07B69">
        <w:rPr>
          <w:sz w:val="25"/>
          <w:szCs w:val="25"/>
        </w:rPr>
        <w:t xml:space="preserve"> </w:t>
      </w:r>
      <w:r w:rsidR="00440032" w:rsidRPr="00F07B69">
        <w:rPr>
          <w:sz w:val="25"/>
          <w:szCs w:val="25"/>
        </w:rPr>
        <w:t xml:space="preserve">уровня сформированности </w:t>
      </w:r>
      <w:r w:rsidRPr="00F07B69">
        <w:rPr>
          <w:sz w:val="25"/>
          <w:szCs w:val="25"/>
        </w:rPr>
        <w:t>профессиональн</w:t>
      </w:r>
      <w:r w:rsidR="000B0CEC" w:rsidRPr="00F07B69">
        <w:rPr>
          <w:sz w:val="25"/>
          <w:szCs w:val="25"/>
        </w:rPr>
        <w:t>ых</w:t>
      </w:r>
      <w:r w:rsidR="006452CD" w:rsidRPr="00F07B69">
        <w:rPr>
          <w:sz w:val="25"/>
          <w:szCs w:val="25"/>
        </w:rPr>
        <w:t xml:space="preserve"> комп</w:t>
      </w:r>
      <w:r w:rsidR="006452CD" w:rsidRPr="00F07B69">
        <w:rPr>
          <w:sz w:val="25"/>
          <w:szCs w:val="25"/>
        </w:rPr>
        <w:t>е</w:t>
      </w:r>
      <w:r w:rsidR="006452CD" w:rsidRPr="00F07B69">
        <w:rPr>
          <w:sz w:val="25"/>
          <w:szCs w:val="25"/>
        </w:rPr>
        <w:t>тен</w:t>
      </w:r>
      <w:r w:rsidR="000B0CEC" w:rsidRPr="00F07B69">
        <w:rPr>
          <w:sz w:val="25"/>
          <w:szCs w:val="25"/>
        </w:rPr>
        <w:t>ций</w:t>
      </w:r>
      <w:r w:rsidR="006452CD" w:rsidRPr="00F07B69">
        <w:rPr>
          <w:sz w:val="25"/>
          <w:szCs w:val="25"/>
        </w:rPr>
        <w:t xml:space="preserve"> </w:t>
      </w:r>
      <w:r w:rsidR="00440032" w:rsidRPr="00F07B69">
        <w:rPr>
          <w:sz w:val="25"/>
          <w:szCs w:val="25"/>
        </w:rPr>
        <w:t xml:space="preserve">будущих </w:t>
      </w:r>
      <w:r w:rsidR="006452CD" w:rsidRPr="00F07B69">
        <w:rPr>
          <w:sz w:val="25"/>
          <w:szCs w:val="25"/>
        </w:rPr>
        <w:t>специалист</w:t>
      </w:r>
      <w:r w:rsidR="00440032" w:rsidRPr="00F07B69">
        <w:rPr>
          <w:sz w:val="25"/>
          <w:szCs w:val="25"/>
        </w:rPr>
        <w:t>ов</w:t>
      </w:r>
      <w:r w:rsidR="00CA4094" w:rsidRPr="00F07B69">
        <w:rPr>
          <w:sz w:val="25"/>
          <w:szCs w:val="25"/>
        </w:rPr>
        <w:t xml:space="preserve"> на предмет </w:t>
      </w:r>
      <w:r w:rsidR="00B23109" w:rsidRPr="00F07B69">
        <w:rPr>
          <w:sz w:val="25"/>
          <w:szCs w:val="25"/>
        </w:rPr>
        <w:t xml:space="preserve">соответствия </w:t>
      </w:r>
      <w:r w:rsidR="006E28E4" w:rsidRPr="00F07B69">
        <w:rPr>
          <w:sz w:val="25"/>
          <w:szCs w:val="25"/>
        </w:rPr>
        <w:t>ФГОС и</w:t>
      </w:r>
      <w:r w:rsidR="0039150D" w:rsidRPr="00F07B69">
        <w:rPr>
          <w:sz w:val="25"/>
          <w:szCs w:val="25"/>
        </w:rPr>
        <w:t xml:space="preserve"> учебном</w:t>
      </w:r>
      <w:r w:rsidR="006E28E4" w:rsidRPr="00F07B69">
        <w:rPr>
          <w:sz w:val="25"/>
          <w:szCs w:val="25"/>
        </w:rPr>
        <w:t>у</w:t>
      </w:r>
      <w:r w:rsidR="0039150D" w:rsidRPr="00F07B69">
        <w:rPr>
          <w:sz w:val="25"/>
          <w:szCs w:val="25"/>
        </w:rPr>
        <w:t xml:space="preserve"> план</w:t>
      </w:r>
      <w:r w:rsidR="006E28E4" w:rsidRPr="00F07B69">
        <w:rPr>
          <w:sz w:val="25"/>
          <w:szCs w:val="25"/>
        </w:rPr>
        <w:t>у</w:t>
      </w:r>
      <w:proofErr w:type="gramStart"/>
      <w:r w:rsidR="00C80B04" w:rsidRPr="00F07B69">
        <w:rPr>
          <w:rStyle w:val="ad"/>
          <w:sz w:val="25"/>
          <w:szCs w:val="25"/>
          <w:vertAlign w:val="baseline"/>
        </w:rPr>
        <w:t>.</w:t>
      </w:r>
      <w:r w:rsidR="00C80B04" w:rsidRPr="00F07B69">
        <w:rPr>
          <w:sz w:val="25"/>
          <w:szCs w:val="25"/>
        </w:rPr>
        <w:t xml:space="preserve"> В</w:t>
      </w:r>
      <w:proofErr w:type="gramEnd"/>
      <w:r w:rsidR="00673283" w:rsidRPr="00F07B69">
        <w:rPr>
          <w:sz w:val="25"/>
          <w:szCs w:val="25"/>
        </w:rPr>
        <w:t xml:space="preserve"> частности, отсутствуют стандартизованные методики и математические модели оценив</w:t>
      </w:r>
      <w:r w:rsidR="00673283" w:rsidRPr="00F07B69">
        <w:rPr>
          <w:sz w:val="25"/>
          <w:szCs w:val="25"/>
        </w:rPr>
        <w:t>а</w:t>
      </w:r>
      <w:r w:rsidR="00673283" w:rsidRPr="00F07B69">
        <w:rPr>
          <w:sz w:val="25"/>
          <w:szCs w:val="25"/>
        </w:rPr>
        <w:t xml:space="preserve">ния, </w:t>
      </w:r>
      <w:r w:rsidR="00D776F1" w:rsidRPr="00F07B69">
        <w:rPr>
          <w:sz w:val="25"/>
          <w:szCs w:val="25"/>
        </w:rPr>
        <w:t xml:space="preserve">а также не уделяется должного внимания методическим </w:t>
      </w:r>
      <w:r w:rsidR="008F6829" w:rsidRPr="00F07B69">
        <w:rPr>
          <w:sz w:val="25"/>
          <w:szCs w:val="25"/>
        </w:rPr>
        <w:t xml:space="preserve">и технологическим </w:t>
      </w:r>
      <w:r w:rsidR="00D776F1" w:rsidRPr="00F07B69">
        <w:rPr>
          <w:sz w:val="25"/>
          <w:szCs w:val="25"/>
        </w:rPr>
        <w:t>аспе</w:t>
      </w:r>
      <w:r w:rsidR="00D776F1" w:rsidRPr="00F07B69">
        <w:rPr>
          <w:sz w:val="25"/>
          <w:szCs w:val="25"/>
        </w:rPr>
        <w:t>к</w:t>
      </w:r>
      <w:r w:rsidR="00D776F1" w:rsidRPr="00F07B69">
        <w:rPr>
          <w:sz w:val="25"/>
          <w:szCs w:val="25"/>
        </w:rPr>
        <w:t xml:space="preserve">там оценивания </w:t>
      </w:r>
      <w:r w:rsidR="00440032" w:rsidRPr="00F07B69">
        <w:rPr>
          <w:sz w:val="25"/>
          <w:szCs w:val="25"/>
        </w:rPr>
        <w:t xml:space="preserve">уровня сформированности </w:t>
      </w:r>
      <w:r w:rsidR="00D776F1" w:rsidRPr="00F07B69">
        <w:rPr>
          <w:sz w:val="25"/>
          <w:szCs w:val="25"/>
        </w:rPr>
        <w:t>профессиональн</w:t>
      </w:r>
      <w:r w:rsidR="00AB720A" w:rsidRPr="00F07B69">
        <w:rPr>
          <w:sz w:val="25"/>
          <w:szCs w:val="25"/>
        </w:rPr>
        <w:t>ых</w:t>
      </w:r>
      <w:r w:rsidR="00D776F1" w:rsidRPr="00F07B69">
        <w:rPr>
          <w:sz w:val="25"/>
          <w:szCs w:val="25"/>
        </w:rPr>
        <w:t xml:space="preserve"> компетен</w:t>
      </w:r>
      <w:r w:rsidR="00AB720A" w:rsidRPr="00F07B69">
        <w:rPr>
          <w:sz w:val="25"/>
          <w:szCs w:val="25"/>
        </w:rPr>
        <w:t>ций</w:t>
      </w:r>
      <w:r w:rsidR="00D776F1" w:rsidRPr="00F07B69">
        <w:rPr>
          <w:sz w:val="25"/>
          <w:szCs w:val="25"/>
        </w:rPr>
        <w:t xml:space="preserve"> будущих специалистов в рамках автоматизированной системы управления учебным процессом в </w:t>
      </w:r>
      <w:r w:rsidR="00377E2A" w:rsidRPr="00F07B69">
        <w:rPr>
          <w:sz w:val="25"/>
          <w:szCs w:val="25"/>
        </w:rPr>
        <w:t>вуз</w:t>
      </w:r>
      <w:r w:rsidR="00D776F1" w:rsidRPr="00F07B69">
        <w:rPr>
          <w:sz w:val="25"/>
          <w:szCs w:val="25"/>
        </w:rPr>
        <w:t>е</w:t>
      </w:r>
      <w:r w:rsidR="00673283" w:rsidRPr="00F07B69">
        <w:rPr>
          <w:sz w:val="25"/>
          <w:szCs w:val="25"/>
        </w:rPr>
        <w:t>.</w:t>
      </w:r>
      <w:r w:rsidR="00F9242B" w:rsidRPr="00F07B69">
        <w:rPr>
          <w:sz w:val="25"/>
          <w:szCs w:val="25"/>
        </w:rPr>
        <w:t xml:space="preserve"> В силу указанных причин, работа по созданию </w:t>
      </w:r>
      <w:r w:rsidR="00BE42B3" w:rsidRPr="00F07B69">
        <w:rPr>
          <w:sz w:val="25"/>
          <w:szCs w:val="25"/>
        </w:rPr>
        <w:t>метод</w:t>
      </w:r>
      <w:r w:rsidR="00F9242B" w:rsidRPr="00F07B69">
        <w:rPr>
          <w:sz w:val="25"/>
          <w:szCs w:val="25"/>
        </w:rPr>
        <w:t xml:space="preserve">ов и алгоритмов </w:t>
      </w:r>
      <w:r w:rsidR="006E28E4" w:rsidRPr="00F07B69">
        <w:rPr>
          <w:sz w:val="25"/>
          <w:szCs w:val="25"/>
        </w:rPr>
        <w:t>автоматиз</w:t>
      </w:r>
      <w:r w:rsidR="006E28E4" w:rsidRPr="00F07B69">
        <w:rPr>
          <w:sz w:val="25"/>
          <w:szCs w:val="25"/>
        </w:rPr>
        <w:t>и</w:t>
      </w:r>
      <w:r w:rsidR="006E28E4" w:rsidRPr="00F07B69">
        <w:rPr>
          <w:sz w:val="25"/>
          <w:szCs w:val="25"/>
        </w:rPr>
        <w:t xml:space="preserve">рованного многокритериального </w:t>
      </w:r>
      <w:r w:rsidR="00F9242B" w:rsidRPr="00F07B69">
        <w:rPr>
          <w:sz w:val="25"/>
          <w:szCs w:val="25"/>
        </w:rPr>
        <w:t>оценивания профессиональных компетенций будущих специалистов носит перспективный характер, поскольку она создает научный и метод</w:t>
      </w:r>
      <w:r w:rsidR="00F9242B" w:rsidRPr="00F07B69">
        <w:rPr>
          <w:sz w:val="25"/>
          <w:szCs w:val="25"/>
        </w:rPr>
        <w:t>и</w:t>
      </w:r>
      <w:r w:rsidR="00F9242B" w:rsidRPr="00F07B69">
        <w:rPr>
          <w:sz w:val="25"/>
          <w:szCs w:val="25"/>
        </w:rPr>
        <w:t xml:space="preserve">ческий задел для </w:t>
      </w:r>
      <w:r w:rsidR="00CB3195" w:rsidRPr="00F07B69">
        <w:rPr>
          <w:sz w:val="25"/>
          <w:szCs w:val="25"/>
        </w:rPr>
        <w:t>повсеместно</w:t>
      </w:r>
      <w:r w:rsidR="00BE42B3" w:rsidRPr="00F07B69">
        <w:rPr>
          <w:sz w:val="25"/>
          <w:szCs w:val="25"/>
        </w:rPr>
        <w:t>го перехода</w:t>
      </w:r>
      <w:r w:rsidR="00F9242B" w:rsidRPr="00F07B69">
        <w:rPr>
          <w:sz w:val="25"/>
          <w:szCs w:val="25"/>
        </w:rPr>
        <w:t xml:space="preserve"> </w:t>
      </w:r>
      <w:r w:rsidR="00BE42B3" w:rsidRPr="00F07B69">
        <w:rPr>
          <w:sz w:val="25"/>
          <w:szCs w:val="25"/>
        </w:rPr>
        <w:t>в ближайшем будущем к практической реал</w:t>
      </w:r>
      <w:r w:rsidR="00BE42B3" w:rsidRPr="00F07B69">
        <w:rPr>
          <w:sz w:val="25"/>
          <w:szCs w:val="25"/>
        </w:rPr>
        <w:t>и</w:t>
      </w:r>
      <w:r w:rsidR="00BE42B3" w:rsidRPr="00F07B69">
        <w:rPr>
          <w:sz w:val="25"/>
          <w:szCs w:val="25"/>
        </w:rPr>
        <w:t>зации компетентностного подхода к высшему профессиональному образованию.</w:t>
      </w:r>
    </w:p>
    <w:p w:rsidR="007E2838" w:rsidRPr="00F07B69" w:rsidRDefault="00E149E6" w:rsidP="00E55204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5"/>
          <w:szCs w:val="25"/>
        </w:rPr>
      </w:pPr>
      <w:r w:rsidRPr="00F07B69">
        <w:rPr>
          <w:sz w:val="25"/>
          <w:szCs w:val="25"/>
        </w:rPr>
        <w:t>Сравнительный анализ и многокритериальное оценивание альтернатив характер</w:t>
      </w:r>
      <w:r w:rsidRPr="00F07B69">
        <w:rPr>
          <w:sz w:val="25"/>
          <w:szCs w:val="25"/>
        </w:rPr>
        <w:t>и</w:t>
      </w:r>
      <w:r w:rsidRPr="00F07B69">
        <w:rPr>
          <w:sz w:val="25"/>
          <w:szCs w:val="25"/>
        </w:rPr>
        <w:t xml:space="preserve">зуется высокой вычислительной сложностью (Р. </w:t>
      </w:r>
      <w:proofErr w:type="spellStart"/>
      <w:r w:rsidRPr="00F07B69">
        <w:rPr>
          <w:sz w:val="25"/>
          <w:szCs w:val="25"/>
        </w:rPr>
        <w:t>Кини</w:t>
      </w:r>
      <w:proofErr w:type="spellEnd"/>
      <w:r w:rsidRPr="00F07B69">
        <w:rPr>
          <w:sz w:val="25"/>
          <w:szCs w:val="25"/>
        </w:rPr>
        <w:t xml:space="preserve">, О.И. Ларичев, Х. </w:t>
      </w:r>
      <w:proofErr w:type="spellStart"/>
      <w:r w:rsidRPr="00F07B69">
        <w:rPr>
          <w:sz w:val="25"/>
          <w:szCs w:val="25"/>
        </w:rPr>
        <w:t>Райфа</w:t>
      </w:r>
      <w:proofErr w:type="spellEnd"/>
      <w:r w:rsidRPr="00F07B69">
        <w:rPr>
          <w:sz w:val="25"/>
          <w:szCs w:val="25"/>
        </w:rPr>
        <w:t>,</w:t>
      </w:r>
      <w:r w:rsidR="00EC681F" w:rsidRPr="00F07B69">
        <w:rPr>
          <w:sz w:val="25"/>
          <w:szCs w:val="25"/>
        </w:rPr>
        <w:t xml:space="preserve"> Б. </w:t>
      </w:r>
      <w:proofErr w:type="spellStart"/>
      <w:r w:rsidR="00EC681F" w:rsidRPr="00F07B69">
        <w:rPr>
          <w:sz w:val="25"/>
          <w:szCs w:val="25"/>
        </w:rPr>
        <w:t>Руа</w:t>
      </w:r>
      <w:proofErr w:type="spellEnd"/>
      <w:r w:rsidR="00EC681F" w:rsidRPr="00F07B69">
        <w:rPr>
          <w:sz w:val="25"/>
          <w:szCs w:val="25"/>
        </w:rPr>
        <w:t>,</w:t>
      </w:r>
      <w:r w:rsidRPr="00F07B69">
        <w:rPr>
          <w:sz w:val="25"/>
          <w:szCs w:val="25"/>
        </w:rPr>
        <w:t xml:space="preserve"> Т. </w:t>
      </w:r>
      <w:proofErr w:type="spellStart"/>
      <w:r w:rsidRPr="00F07B69">
        <w:rPr>
          <w:sz w:val="25"/>
          <w:szCs w:val="25"/>
        </w:rPr>
        <w:t>Саати</w:t>
      </w:r>
      <w:proofErr w:type="spellEnd"/>
      <w:r w:rsidRPr="00F07B69">
        <w:rPr>
          <w:sz w:val="25"/>
          <w:szCs w:val="25"/>
        </w:rPr>
        <w:t xml:space="preserve"> и др.). По этой причине м</w:t>
      </w:r>
      <w:r w:rsidR="00112673" w:rsidRPr="00F07B69">
        <w:rPr>
          <w:sz w:val="25"/>
          <w:szCs w:val="25"/>
        </w:rPr>
        <w:t>ногокритериальное оценивание уровня сформированн</w:t>
      </w:r>
      <w:r w:rsidR="00112673" w:rsidRPr="00F07B69">
        <w:rPr>
          <w:sz w:val="25"/>
          <w:szCs w:val="25"/>
        </w:rPr>
        <w:t>о</w:t>
      </w:r>
      <w:r w:rsidR="00112673" w:rsidRPr="00F07B69">
        <w:rPr>
          <w:sz w:val="25"/>
          <w:szCs w:val="25"/>
        </w:rPr>
        <w:t xml:space="preserve">сти </w:t>
      </w:r>
      <w:proofErr w:type="spellStart"/>
      <w:r w:rsidR="00E455D5" w:rsidRPr="00F07B69">
        <w:rPr>
          <w:sz w:val="25"/>
          <w:szCs w:val="25"/>
        </w:rPr>
        <w:t>ПКц</w:t>
      </w:r>
      <w:proofErr w:type="spellEnd"/>
      <w:r w:rsidR="00112673" w:rsidRPr="00F07B69">
        <w:rPr>
          <w:sz w:val="25"/>
          <w:szCs w:val="25"/>
        </w:rPr>
        <w:t xml:space="preserve"> </w:t>
      </w:r>
      <w:r w:rsidR="007434C3" w:rsidRPr="00F07B69">
        <w:rPr>
          <w:sz w:val="25"/>
          <w:szCs w:val="25"/>
        </w:rPr>
        <w:t>должно осуществляться</w:t>
      </w:r>
      <w:r w:rsidR="00C54182" w:rsidRPr="00F07B69">
        <w:rPr>
          <w:sz w:val="25"/>
          <w:szCs w:val="25"/>
        </w:rPr>
        <w:t xml:space="preserve"> </w:t>
      </w:r>
      <w:r w:rsidR="00D31655" w:rsidRPr="00F07B69">
        <w:rPr>
          <w:sz w:val="25"/>
          <w:szCs w:val="25"/>
        </w:rPr>
        <w:t>в систем</w:t>
      </w:r>
      <w:r w:rsidR="008A5CB0" w:rsidRPr="00F07B69">
        <w:rPr>
          <w:sz w:val="25"/>
          <w:szCs w:val="25"/>
        </w:rPr>
        <w:t>е</w:t>
      </w:r>
      <w:r w:rsidR="00D31655" w:rsidRPr="00F07B69">
        <w:rPr>
          <w:sz w:val="25"/>
          <w:szCs w:val="25"/>
        </w:rPr>
        <w:t xml:space="preserve"> управления вузом в рамках АСУ УП. </w:t>
      </w:r>
      <w:r w:rsidR="007E2838" w:rsidRPr="00F07B69">
        <w:rPr>
          <w:sz w:val="25"/>
          <w:szCs w:val="25"/>
        </w:rPr>
        <w:t>След</w:t>
      </w:r>
      <w:r w:rsidR="007E2838" w:rsidRPr="00F07B69">
        <w:rPr>
          <w:sz w:val="25"/>
          <w:szCs w:val="25"/>
        </w:rPr>
        <w:t>о</w:t>
      </w:r>
      <w:r w:rsidR="007E2838" w:rsidRPr="00F07B69">
        <w:rPr>
          <w:sz w:val="25"/>
          <w:szCs w:val="25"/>
        </w:rPr>
        <w:t xml:space="preserve">вательно, </w:t>
      </w:r>
      <w:r w:rsidR="00E05BDB" w:rsidRPr="00F07B69">
        <w:rPr>
          <w:sz w:val="25"/>
          <w:szCs w:val="25"/>
        </w:rPr>
        <w:t xml:space="preserve">приобретает особую актуальность </w:t>
      </w:r>
      <w:r w:rsidR="007E2838" w:rsidRPr="00F07B69">
        <w:rPr>
          <w:sz w:val="25"/>
          <w:szCs w:val="25"/>
        </w:rPr>
        <w:t>разработк</w:t>
      </w:r>
      <w:r w:rsidR="00E05BDB" w:rsidRPr="00F07B69">
        <w:rPr>
          <w:sz w:val="25"/>
          <w:szCs w:val="25"/>
        </w:rPr>
        <w:t>а</w:t>
      </w:r>
      <w:r w:rsidR="007E2838" w:rsidRPr="00F07B69">
        <w:rPr>
          <w:sz w:val="25"/>
          <w:szCs w:val="25"/>
        </w:rPr>
        <w:t xml:space="preserve"> математического, алгоритмич</w:t>
      </w:r>
      <w:r w:rsidR="007E2838" w:rsidRPr="00F07B69">
        <w:rPr>
          <w:sz w:val="25"/>
          <w:szCs w:val="25"/>
        </w:rPr>
        <w:t>е</w:t>
      </w:r>
      <w:r w:rsidR="007E2838" w:rsidRPr="00F07B69">
        <w:rPr>
          <w:sz w:val="25"/>
          <w:szCs w:val="25"/>
        </w:rPr>
        <w:t>ского</w:t>
      </w:r>
      <w:r w:rsidR="00D31655" w:rsidRPr="00F07B69">
        <w:rPr>
          <w:sz w:val="25"/>
          <w:szCs w:val="25"/>
        </w:rPr>
        <w:t xml:space="preserve"> и</w:t>
      </w:r>
      <w:r w:rsidR="007E2838" w:rsidRPr="00F07B69">
        <w:rPr>
          <w:sz w:val="25"/>
          <w:szCs w:val="25"/>
        </w:rPr>
        <w:t xml:space="preserve"> методического обеспечения</w:t>
      </w:r>
      <w:r w:rsidR="00D31655" w:rsidRPr="00F07B69">
        <w:rPr>
          <w:sz w:val="25"/>
          <w:szCs w:val="25"/>
        </w:rPr>
        <w:t xml:space="preserve"> автоматиз</w:t>
      </w:r>
      <w:r w:rsidR="00EC681F" w:rsidRPr="00F07B69">
        <w:rPr>
          <w:sz w:val="25"/>
          <w:szCs w:val="25"/>
        </w:rPr>
        <w:t>ированного</w:t>
      </w:r>
      <w:r w:rsidR="007E2838" w:rsidRPr="00F07B69">
        <w:rPr>
          <w:sz w:val="25"/>
          <w:szCs w:val="25"/>
        </w:rPr>
        <w:t xml:space="preserve"> оцен</w:t>
      </w:r>
      <w:r w:rsidR="00D31655" w:rsidRPr="00F07B69">
        <w:rPr>
          <w:sz w:val="25"/>
          <w:szCs w:val="25"/>
        </w:rPr>
        <w:t>ивания</w:t>
      </w:r>
      <w:r w:rsidR="007E2838" w:rsidRPr="00F07B69">
        <w:rPr>
          <w:sz w:val="25"/>
          <w:szCs w:val="25"/>
        </w:rPr>
        <w:t xml:space="preserve"> уровня сформир</w:t>
      </w:r>
      <w:r w:rsidR="007E2838" w:rsidRPr="00F07B69">
        <w:rPr>
          <w:sz w:val="25"/>
          <w:szCs w:val="25"/>
        </w:rPr>
        <w:t>о</w:t>
      </w:r>
      <w:r w:rsidR="007E2838" w:rsidRPr="00F07B69">
        <w:rPr>
          <w:sz w:val="25"/>
          <w:szCs w:val="25"/>
        </w:rPr>
        <w:t>ванности профессиональных компетенций</w:t>
      </w:r>
      <w:r w:rsidR="00D31655" w:rsidRPr="00F07B69">
        <w:rPr>
          <w:sz w:val="25"/>
          <w:szCs w:val="25"/>
        </w:rPr>
        <w:t xml:space="preserve"> будущих специалистов.</w:t>
      </w:r>
    </w:p>
    <w:p w:rsidR="00433861" w:rsidRPr="00F07B69" w:rsidRDefault="00433861" w:rsidP="00E55204">
      <w:pPr>
        <w:spacing w:line="264" w:lineRule="auto"/>
        <w:ind w:firstLine="540"/>
        <w:jc w:val="both"/>
        <w:rPr>
          <w:b/>
          <w:sz w:val="25"/>
          <w:szCs w:val="25"/>
        </w:rPr>
      </w:pPr>
      <w:r w:rsidRPr="00F07B69">
        <w:rPr>
          <w:b/>
          <w:sz w:val="25"/>
          <w:szCs w:val="25"/>
        </w:rPr>
        <w:t>Проблемная ситуация</w:t>
      </w:r>
      <w:r w:rsidRPr="00F07B69">
        <w:rPr>
          <w:sz w:val="25"/>
          <w:szCs w:val="25"/>
        </w:rPr>
        <w:t xml:space="preserve"> определяется выявленными противоречиями </w:t>
      </w:r>
      <w:proofErr w:type="gramStart"/>
      <w:r w:rsidRPr="00F07B69">
        <w:rPr>
          <w:sz w:val="25"/>
          <w:szCs w:val="25"/>
        </w:rPr>
        <w:t>между</w:t>
      </w:r>
      <w:proofErr w:type="gramEnd"/>
      <w:r w:rsidRPr="00F07B69">
        <w:rPr>
          <w:sz w:val="25"/>
          <w:szCs w:val="25"/>
        </w:rPr>
        <w:t>:</w:t>
      </w:r>
    </w:p>
    <w:p w:rsidR="00433861" w:rsidRPr="00F07B69" w:rsidRDefault="0012136F" w:rsidP="00E55204">
      <w:pPr>
        <w:numPr>
          <w:ilvl w:val="0"/>
          <w:numId w:val="7"/>
        </w:numPr>
        <w:tabs>
          <w:tab w:val="clear" w:pos="720"/>
          <w:tab w:val="num" w:pos="240"/>
        </w:tabs>
        <w:spacing w:line="264" w:lineRule="auto"/>
        <w:ind w:left="240" w:hanging="240"/>
        <w:jc w:val="both"/>
        <w:rPr>
          <w:sz w:val="25"/>
          <w:szCs w:val="25"/>
        </w:rPr>
      </w:pPr>
      <w:r w:rsidRPr="00F07B69">
        <w:rPr>
          <w:sz w:val="25"/>
          <w:szCs w:val="25"/>
        </w:rPr>
        <w:t>Требованием</w:t>
      </w:r>
      <w:r w:rsidR="00433861" w:rsidRPr="00F07B69">
        <w:rPr>
          <w:sz w:val="25"/>
          <w:szCs w:val="25"/>
        </w:rPr>
        <w:t xml:space="preserve"> оценивания уровня сформированности </w:t>
      </w:r>
      <w:proofErr w:type="spellStart"/>
      <w:r w:rsidR="00433861" w:rsidRPr="00F07B69">
        <w:rPr>
          <w:sz w:val="25"/>
          <w:szCs w:val="25"/>
        </w:rPr>
        <w:t>ПКц</w:t>
      </w:r>
      <w:proofErr w:type="spellEnd"/>
      <w:r w:rsidR="00433861" w:rsidRPr="00F07B69">
        <w:rPr>
          <w:sz w:val="25"/>
          <w:szCs w:val="25"/>
        </w:rPr>
        <w:t xml:space="preserve"> будущих специалистов и </w:t>
      </w:r>
      <w:proofErr w:type="spellStart"/>
      <w:r w:rsidR="0056024B" w:rsidRPr="00F07B69">
        <w:rPr>
          <w:sz w:val="25"/>
          <w:szCs w:val="25"/>
        </w:rPr>
        <w:t>неразработанностью</w:t>
      </w:r>
      <w:proofErr w:type="spellEnd"/>
      <w:r w:rsidR="00433861" w:rsidRPr="00F07B69">
        <w:rPr>
          <w:sz w:val="25"/>
          <w:szCs w:val="25"/>
        </w:rPr>
        <w:t xml:space="preserve"> классификации моделей оценивания квалификационн</w:t>
      </w:r>
      <w:r w:rsidR="00CC154B" w:rsidRPr="00F07B69">
        <w:rPr>
          <w:sz w:val="25"/>
          <w:szCs w:val="25"/>
        </w:rPr>
        <w:t>ых</w:t>
      </w:r>
      <w:r w:rsidR="00433861" w:rsidRPr="00F07B69">
        <w:rPr>
          <w:sz w:val="25"/>
          <w:szCs w:val="25"/>
        </w:rPr>
        <w:t xml:space="preserve"> харак</w:t>
      </w:r>
      <w:r w:rsidR="00CC154B" w:rsidRPr="00F07B69">
        <w:rPr>
          <w:sz w:val="25"/>
          <w:szCs w:val="25"/>
        </w:rPr>
        <w:t>т</w:t>
      </w:r>
      <w:r w:rsidR="00CC154B" w:rsidRPr="00F07B69">
        <w:rPr>
          <w:sz w:val="25"/>
          <w:szCs w:val="25"/>
        </w:rPr>
        <w:t>е</w:t>
      </w:r>
      <w:r w:rsidR="00CC154B" w:rsidRPr="00F07B69">
        <w:rPr>
          <w:sz w:val="25"/>
          <w:szCs w:val="25"/>
        </w:rPr>
        <w:t>ристик</w:t>
      </w:r>
      <w:r w:rsidR="00433861" w:rsidRPr="00F07B69">
        <w:rPr>
          <w:sz w:val="25"/>
          <w:szCs w:val="25"/>
        </w:rPr>
        <w:t>, составляющих профессиональные компетенции;</w:t>
      </w:r>
    </w:p>
    <w:p w:rsidR="00433861" w:rsidRPr="00F07B69" w:rsidRDefault="0012136F" w:rsidP="00E55204">
      <w:pPr>
        <w:numPr>
          <w:ilvl w:val="0"/>
          <w:numId w:val="7"/>
        </w:numPr>
        <w:tabs>
          <w:tab w:val="clear" w:pos="720"/>
          <w:tab w:val="num" w:pos="240"/>
        </w:tabs>
        <w:spacing w:line="264" w:lineRule="auto"/>
        <w:ind w:left="238" w:hanging="238"/>
        <w:jc w:val="both"/>
        <w:rPr>
          <w:sz w:val="25"/>
          <w:szCs w:val="25"/>
        </w:rPr>
      </w:pPr>
      <w:r w:rsidRPr="00F07B69">
        <w:rPr>
          <w:sz w:val="25"/>
          <w:szCs w:val="25"/>
        </w:rPr>
        <w:t>Потребн</w:t>
      </w:r>
      <w:r w:rsidR="00433861" w:rsidRPr="00F07B69">
        <w:rPr>
          <w:sz w:val="25"/>
          <w:szCs w:val="25"/>
        </w:rPr>
        <w:t xml:space="preserve">остью </w:t>
      </w:r>
      <w:r w:rsidR="007552BF" w:rsidRPr="00F07B69">
        <w:rPr>
          <w:sz w:val="25"/>
          <w:szCs w:val="25"/>
        </w:rPr>
        <w:t>много</w:t>
      </w:r>
      <w:r w:rsidR="007D6869" w:rsidRPr="00F07B69">
        <w:rPr>
          <w:sz w:val="25"/>
          <w:szCs w:val="25"/>
        </w:rPr>
        <w:t xml:space="preserve">критериального </w:t>
      </w:r>
      <w:r w:rsidR="00433861" w:rsidRPr="00F07B69">
        <w:rPr>
          <w:sz w:val="25"/>
          <w:szCs w:val="25"/>
        </w:rPr>
        <w:t xml:space="preserve">оценивания </w:t>
      </w:r>
      <w:r w:rsidR="007552BF" w:rsidRPr="00F07B69">
        <w:rPr>
          <w:sz w:val="25"/>
          <w:szCs w:val="25"/>
        </w:rPr>
        <w:t>уровня сформированности професс</w:t>
      </w:r>
      <w:r w:rsidR="007552BF" w:rsidRPr="00F07B69">
        <w:rPr>
          <w:sz w:val="25"/>
          <w:szCs w:val="25"/>
        </w:rPr>
        <w:t>и</w:t>
      </w:r>
      <w:r w:rsidR="007552BF" w:rsidRPr="00F07B69">
        <w:rPr>
          <w:sz w:val="25"/>
          <w:szCs w:val="25"/>
        </w:rPr>
        <w:t xml:space="preserve">ональных компетенций будущих специалистов </w:t>
      </w:r>
      <w:r w:rsidR="00433861" w:rsidRPr="00F07B69">
        <w:rPr>
          <w:sz w:val="25"/>
          <w:szCs w:val="25"/>
        </w:rPr>
        <w:t xml:space="preserve">и отсутствием механизма интеграции </w:t>
      </w:r>
      <w:r w:rsidR="007552BF" w:rsidRPr="00F07B69">
        <w:rPr>
          <w:sz w:val="25"/>
          <w:szCs w:val="25"/>
        </w:rPr>
        <w:t>однокритериальных</w:t>
      </w:r>
      <w:r w:rsidR="00433861" w:rsidRPr="00F07B69">
        <w:rPr>
          <w:sz w:val="25"/>
          <w:szCs w:val="25"/>
        </w:rPr>
        <w:t xml:space="preserve"> оценок </w:t>
      </w:r>
      <w:r w:rsidR="007552BF" w:rsidRPr="00F07B69">
        <w:rPr>
          <w:sz w:val="25"/>
          <w:szCs w:val="25"/>
        </w:rPr>
        <w:t xml:space="preserve">квалификационных характеристик </w:t>
      </w:r>
      <w:r w:rsidR="00433861" w:rsidRPr="00F07B69">
        <w:rPr>
          <w:sz w:val="25"/>
          <w:szCs w:val="25"/>
        </w:rPr>
        <w:t xml:space="preserve">в </w:t>
      </w:r>
      <w:r w:rsidR="007552BF" w:rsidRPr="00F07B69">
        <w:rPr>
          <w:sz w:val="25"/>
          <w:szCs w:val="25"/>
        </w:rPr>
        <w:t>комплексную мног</w:t>
      </w:r>
      <w:r w:rsidR="007552BF" w:rsidRPr="00F07B69">
        <w:rPr>
          <w:sz w:val="25"/>
          <w:szCs w:val="25"/>
        </w:rPr>
        <w:t>о</w:t>
      </w:r>
      <w:r w:rsidR="007552BF" w:rsidRPr="00F07B69">
        <w:rPr>
          <w:sz w:val="25"/>
          <w:szCs w:val="25"/>
        </w:rPr>
        <w:t xml:space="preserve">критериальную </w:t>
      </w:r>
      <w:r w:rsidR="00433861" w:rsidRPr="00F07B69">
        <w:rPr>
          <w:sz w:val="25"/>
          <w:szCs w:val="25"/>
        </w:rPr>
        <w:t>оценку.</w:t>
      </w:r>
    </w:p>
    <w:p w:rsidR="00433861" w:rsidRPr="00F07B69" w:rsidRDefault="00433861" w:rsidP="00E55204">
      <w:pPr>
        <w:numPr>
          <w:ilvl w:val="0"/>
          <w:numId w:val="7"/>
        </w:numPr>
        <w:tabs>
          <w:tab w:val="clear" w:pos="720"/>
          <w:tab w:val="num" w:pos="240"/>
        </w:tabs>
        <w:spacing w:line="264" w:lineRule="auto"/>
        <w:ind w:left="240" w:hanging="240"/>
        <w:jc w:val="both"/>
        <w:rPr>
          <w:sz w:val="25"/>
          <w:szCs w:val="25"/>
        </w:rPr>
      </w:pPr>
      <w:r w:rsidRPr="00F07B69">
        <w:rPr>
          <w:sz w:val="25"/>
          <w:szCs w:val="25"/>
        </w:rPr>
        <w:t xml:space="preserve">Необходимостью </w:t>
      </w:r>
      <w:r w:rsidR="00AF2880" w:rsidRPr="00F07B69">
        <w:rPr>
          <w:sz w:val="25"/>
          <w:szCs w:val="25"/>
        </w:rPr>
        <w:t xml:space="preserve">систематического </w:t>
      </w:r>
      <w:r w:rsidRPr="00F07B69">
        <w:rPr>
          <w:sz w:val="25"/>
          <w:szCs w:val="25"/>
        </w:rPr>
        <w:t xml:space="preserve">применения </w:t>
      </w:r>
      <w:r w:rsidR="00AF2880" w:rsidRPr="00F07B69">
        <w:rPr>
          <w:sz w:val="25"/>
          <w:szCs w:val="25"/>
        </w:rPr>
        <w:t xml:space="preserve">в учебном процессе </w:t>
      </w:r>
      <w:r w:rsidRPr="00F07B69">
        <w:rPr>
          <w:sz w:val="25"/>
          <w:szCs w:val="25"/>
        </w:rPr>
        <w:t>методов мног</w:t>
      </w:r>
      <w:r w:rsidRPr="00F07B69">
        <w:rPr>
          <w:sz w:val="25"/>
          <w:szCs w:val="25"/>
        </w:rPr>
        <w:t>о</w:t>
      </w:r>
      <w:r w:rsidRPr="00F07B69">
        <w:rPr>
          <w:sz w:val="25"/>
          <w:szCs w:val="25"/>
        </w:rPr>
        <w:t>критериального оценивания уровня сформированности профессиональных компете</w:t>
      </w:r>
      <w:r w:rsidRPr="00F07B69">
        <w:rPr>
          <w:sz w:val="25"/>
          <w:szCs w:val="25"/>
        </w:rPr>
        <w:t>н</w:t>
      </w:r>
      <w:r w:rsidRPr="00F07B69">
        <w:rPr>
          <w:sz w:val="25"/>
          <w:szCs w:val="25"/>
        </w:rPr>
        <w:t xml:space="preserve">ций </w:t>
      </w:r>
      <w:r w:rsidR="00AF2880" w:rsidRPr="00F07B69">
        <w:rPr>
          <w:sz w:val="25"/>
          <w:szCs w:val="25"/>
        </w:rPr>
        <w:t xml:space="preserve">будущих специалистов </w:t>
      </w:r>
      <w:r w:rsidRPr="00F07B69">
        <w:rPr>
          <w:sz w:val="25"/>
          <w:szCs w:val="25"/>
        </w:rPr>
        <w:t xml:space="preserve">и </w:t>
      </w:r>
      <w:proofErr w:type="spellStart"/>
      <w:r w:rsidR="0056024B" w:rsidRPr="00F07B69">
        <w:rPr>
          <w:sz w:val="25"/>
          <w:szCs w:val="25"/>
        </w:rPr>
        <w:t>неформализованностью</w:t>
      </w:r>
      <w:proofErr w:type="spellEnd"/>
      <w:r w:rsidRPr="00F07B69">
        <w:rPr>
          <w:sz w:val="25"/>
          <w:szCs w:val="25"/>
        </w:rPr>
        <w:t xml:space="preserve"> модели </w:t>
      </w:r>
      <w:r w:rsidR="00AF2880" w:rsidRPr="00F07B69">
        <w:rPr>
          <w:sz w:val="25"/>
          <w:szCs w:val="25"/>
        </w:rPr>
        <w:t xml:space="preserve">вывода итоговой оценки </w:t>
      </w:r>
      <w:proofErr w:type="spellStart"/>
      <w:r w:rsidR="00AF2880" w:rsidRPr="00F07B69">
        <w:rPr>
          <w:sz w:val="25"/>
          <w:szCs w:val="25"/>
        </w:rPr>
        <w:t>ПКц</w:t>
      </w:r>
      <w:proofErr w:type="spellEnd"/>
      <w:r w:rsidRPr="00F07B69">
        <w:rPr>
          <w:sz w:val="25"/>
          <w:szCs w:val="25"/>
        </w:rPr>
        <w:t>;</w:t>
      </w:r>
    </w:p>
    <w:p w:rsidR="00433861" w:rsidRPr="00F07B69" w:rsidRDefault="00EC681F" w:rsidP="00E55204">
      <w:pPr>
        <w:numPr>
          <w:ilvl w:val="0"/>
          <w:numId w:val="7"/>
        </w:numPr>
        <w:tabs>
          <w:tab w:val="clear" w:pos="720"/>
          <w:tab w:val="num" w:pos="240"/>
        </w:tabs>
        <w:spacing w:line="264" w:lineRule="auto"/>
        <w:ind w:left="240" w:hanging="240"/>
        <w:jc w:val="both"/>
        <w:rPr>
          <w:sz w:val="25"/>
          <w:szCs w:val="25"/>
        </w:rPr>
      </w:pPr>
      <w:r w:rsidRPr="00F07B69">
        <w:rPr>
          <w:sz w:val="25"/>
          <w:szCs w:val="25"/>
        </w:rPr>
        <w:t>Высокой вычислительной сложностью</w:t>
      </w:r>
      <w:r w:rsidR="00433861" w:rsidRPr="00F07B69">
        <w:rPr>
          <w:sz w:val="25"/>
          <w:szCs w:val="25"/>
        </w:rPr>
        <w:t xml:space="preserve"> </w:t>
      </w:r>
      <w:r w:rsidR="007552BF" w:rsidRPr="00F07B69">
        <w:rPr>
          <w:sz w:val="25"/>
          <w:szCs w:val="25"/>
        </w:rPr>
        <w:t xml:space="preserve">ручного </w:t>
      </w:r>
      <w:r w:rsidR="00433861" w:rsidRPr="00F07B69">
        <w:rPr>
          <w:sz w:val="25"/>
          <w:szCs w:val="25"/>
        </w:rPr>
        <w:t>многокритериально</w:t>
      </w:r>
      <w:r w:rsidR="0012136F" w:rsidRPr="00F07B69">
        <w:rPr>
          <w:sz w:val="25"/>
          <w:szCs w:val="25"/>
        </w:rPr>
        <w:t>го</w:t>
      </w:r>
      <w:r w:rsidR="00433861" w:rsidRPr="00F07B69">
        <w:rPr>
          <w:sz w:val="25"/>
          <w:szCs w:val="25"/>
        </w:rPr>
        <w:t xml:space="preserve"> оценивани</w:t>
      </w:r>
      <w:r w:rsidR="0012136F" w:rsidRPr="00F07B69">
        <w:rPr>
          <w:sz w:val="25"/>
          <w:szCs w:val="25"/>
        </w:rPr>
        <w:t>я</w:t>
      </w:r>
      <w:r w:rsidR="00433861" w:rsidRPr="00F07B69">
        <w:rPr>
          <w:sz w:val="25"/>
          <w:szCs w:val="25"/>
        </w:rPr>
        <w:t xml:space="preserve"> уровня сформированности профессиональных компетенций будущих специалистов и </w:t>
      </w:r>
      <w:proofErr w:type="spellStart"/>
      <w:r w:rsidR="00393216" w:rsidRPr="00F07B69">
        <w:rPr>
          <w:sz w:val="25"/>
          <w:szCs w:val="25"/>
        </w:rPr>
        <w:t>непроработанностью</w:t>
      </w:r>
      <w:proofErr w:type="spellEnd"/>
      <w:r w:rsidR="00433861" w:rsidRPr="00F07B69">
        <w:rPr>
          <w:sz w:val="25"/>
          <w:szCs w:val="25"/>
        </w:rPr>
        <w:t xml:space="preserve"> технологии и методики его </w:t>
      </w:r>
      <w:r w:rsidR="007552BF" w:rsidRPr="00F07B69">
        <w:rPr>
          <w:sz w:val="25"/>
          <w:szCs w:val="25"/>
        </w:rPr>
        <w:t xml:space="preserve">автоматизированного </w:t>
      </w:r>
      <w:r w:rsidR="00433861" w:rsidRPr="00F07B69">
        <w:rPr>
          <w:sz w:val="25"/>
          <w:szCs w:val="25"/>
        </w:rPr>
        <w:t>проведения</w:t>
      </w:r>
      <w:r w:rsidRPr="00F07B69">
        <w:rPr>
          <w:sz w:val="25"/>
          <w:szCs w:val="25"/>
        </w:rPr>
        <w:t xml:space="preserve"> в рамках АСУ УП</w:t>
      </w:r>
      <w:r w:rsidR="00433861" w:rsidRPr="00F07B69">
        <w:rPr>
          <w:sz w:val="25"/>
          <w:szCs w:val="25"/>
        </w:rPr>
        <w:t>.</w:t>
      </w:r>
    </w:p>
    <w:p w:rsidR="00380D88" w:rsidRPr="00F07B69" w:rsidRDefault="00380D88" w:rsidP="00E55204">
      <w:pPr>
        <w:spacing w:line="264" w:lineRule="auto"/>
        <w:ind w:firstLine="540"/>
        <w:jc w:val="both"/>
        <w:rPr>
          <w:sz w:val="25"/>
          <w:szCs w:val="25"/>
        </w:rPr>
      </w:pPr>
      <w:r w:rsidRPr="00F07B69">
        <w:rPr>
          <w:sz w:val="25"/>
          <w:szCs w:val="25"/>
        </w:rPr>
        <w:lastRenderedPageBreak/>
        <w:t xml:space="preserve">Таким образом, </w:t>
      </w:r>
      <w:r w:rsidR="00196EC9" w:rsidRPr="00F07B69">
        <w:rPr>
          <w:b/>
          <w:sz w:val="25"/>
          <w:szCs w:val="25"/>
        </w:rPr>
        <w:t xml:space="preserve">актуальность </w:t>
      </w:r>
      <w:r w:rsidR="00590BE2" w:rsidRPr="00F07B69">
        <w:rPr>
          <w:b/>
          <w:sz w:val="25"/>
          <w:szCs w:val="25"/>
        </w:rPr>
        <w:t>темы диссертации</w:t>
      </w:r>
      <w:r w:rsidR="00196EC9" w:rsidRPr="00F07B69">
        <w:rPr>
          <w:sz w:val="25"/>
          <w:szCs w:val="25"/>
        </w:rPr>
        <w:t xml:space="preserve"> обусловл</w:t>
      </w:r>
      <w:r w:rsidR="00590BE2" w:rsidRPr="00F07B69">
        <w:rPr>
          <w:sz w:val="25"/>
          <w:szCs w:val="25"/>
        </w:rPr>
        <w:t xml:space="preserve">ена необходимостью </w:t>
      </w:r>
      <w:r w:rsidR="00F57CC0" w:rsidRPr="00F07B69">
        <w:rPr>
          <w:sz w:val="25"/>
          <w:szCs w:val="25"/>
        </w:rPr>
        <w:t xml:space="preserve">автоматизированного </w:t>
      </w:r>
      <w:r w:rsidR="007D68B2" w:rsidRPr="00F07B69">
        <w:rPr>
          <w:sz w:val="25"/>
          <w:szCs w:val="25"/>
        </w:rPr>
        <w:t xml:space="preserve">многокритериального </w:t>
      </w:r>
      <w:r w:rsidR="00196EC9" w:rsidRPr="00F07B69">
        <w:rPr>
          <w:sz w:val="25"/>
          <w:szCs w:val="25"/>
        </w:rPr>
        <w:t xml:space="preserve">оценивания </w:t>
      </w:r>
      <w:r w:rsidR="00590BE2" w:rsidRPr="00F07B69">
        <w:rPr>
          <w:sz w:val="25"/>
          <w:szCs w:val="25"/>
        </w:rPr>
        <w:t xml:space="preserve">уровня сформированности </w:t>
      </w:r>
      <w:r w:rsidR="00AB720A" w:rsidRPr="00F07B69">
        <w:rPr>
          <w:sz w:val="25"/>
          <w:szCs w:val="25"/>
        </w:rPr>
        <w:t>пр</w:t>
      </w:r>
      <w:r w:rsidR="00AB720A" w:rsidRPr="00F07B69">
        <w:rPr>
          <w:sz w:val="25"/>
          <w:szCs w:val="25"/>
        </w:rPr>
        <w:t>о</w:t>
      </w:r>
      <w:r w:rsidR="00AB720A" w:rsidRPr="00F07B69">
        <w:rPr>
          <w:sz w:val="25"/>
          <w:szCs w:val="25"/>
        </w:rPr>
        <w:t>фессиональных компетенций</w:t>
      </w:r>
      <w:r w:rsidR="00196EC9" w:rsidRPr="00F07B69">
        <w:rPr>
          <w:sz w:val="25"/>
          <w:szCs w:val="25"/>
        </w:rPr>
        <w:t xml:space="preserve"> </w:t>
      </w:r>
      <w:r w:rsidR="00EC426F" w:rsidRPr="00F07B69">
        <w:rPr>
          <w:sz w:val="25"/>
          <w:szCs w:val="25"/>
        </w:rPr>
        <w:t xml:space="preserve">будущих </w:t>
      </w:r>
      <w:r w:rsidR="00196EC9" w:rsidRPr="00F07B69">
        <w:rPr>
          <w:sz w:val="25"/>
          <w:szCs w:val="25"/>
        </w:rPr>
        <w:t>специалистов</w:t>
      </w:r>
      <w:r w:rsidR="00590BE2" w:rsidRPr="00F07B69">
        <w:rPr>
          <w:sz w:val="25"/>
          <w:szCs w:val="25"/>
        </w:rPr>
        <w:t xml:space="preserve"> </w:t>
      </w:r>
      <w:r w:rsidR="007D68B2" w:rsidRPr="00F07B69">
        <w:rPr>
          <w:sz w:val="25"/>
          <w:szCs w:val="25"/>
        </w:rPr>
        <w:t>средствами АСУ УП</w:t>
      </w:r>
      <w:r w:rsidR="00196EC9" w:rsidRPr="00F07B69">
        <w:rPr>
          <w:sz w:val="25"/>
          <w:szCs w:val="25"/>
        </w:rPr>
        <w:t>.</w:t>
      </w:r>
    </w:p>
    <w:p w:rsidR="00F6315C" w:rsidRPr="00F07B69" w:rsidRDefault="00F6315C" w:rsidP="00E55204">
      <w:pPr>
        <w:spacing w:line="264" w:lineRule="auto"/>
        <w:ind w:firstLine="540"/>
        <w:jc w:val="both"/>
        <w:rPr>
          <w:b/>
          <w:sz w:val="25"/>
          <w:szCs w:val="25"/>
        </w:rPr>
      </w:pPr>
      <w:r w:rsidRPr="00F07B69">
        <w:rPr>
          <w:b/>
          <w:sz w:val="25"/>
          <w:szCs w:val="25"/>
        </w:rPr>
        <w:t>Научная задача</w:t>
      </w:r>
      <w:r w:rsidRPr="00F07B69">
        <w:rPr>
          <w:sz w:val="25"/>
          <w:szCs w:val="25"/>
        </w:rPr>
        <w:t xml:space="preserve"> исследования состоит в разработке математического</w:t>
      </w:r>
      <w:r w:rsidR="007D68B2" w:rsidRPr="00F07B69">
        <w:rPr>
          <w:sz w:val="25"/>
          <w:szCs w:val="25"/>
        </w:rPr>
        <w:t>,</w:t>
      </w:r>
      <w:r w:rsidRPr="00F07B69">
        <w:rPr>
          <w:sz w:val="25"/>
          <w:szCs w:val="25"/>
        </w:rPr>
        <w:t xml:space="preserve"> алгоритмич</w:t>
      </w:r>
      <w:r w:rsidRPr="00F07B69">
        <w:rPr>
          <w:sz w:val="25"/>
          <w:szCs w:val="25"/>
        </w:rPr>
        <w:t>е</w:t>
      </w:r>
      <w:r w:rsidRPr="00F07B69">
        <w:rPr>
          <w:sz w:val="25"/>
          <w:szCs w:val="25"/>
        </w:rPr>
        <w:t xml:space="preserve">ского </w:t>
      </w:r>
      <w:r w:rsidR="007D68B2" w:rsidRPr="00F07B69">
        <w:rPr>
          <w:sz w:val="25"/>
          <w:szCs w:val="25"/>
        </w:rPr>
        <w:t xml:space="preserve">и методического </w:t>
      </w:r>
      <w:r w:rsidRPr="00F07B69">
        <w:rPr>
          <w:sz w:val="25"/>
          <w:szCs w:val="25"/>
        </w:rPr>
        <w:t>обеспечения многокритериального оценивания уровня сформир</w:t>
      </w:r>
      <w:r w:rsidRPr="00F07B69">
        <w:rPr>
          <w:sz w:val="25"/>
          <w:szCs w:val="25"/>
        </w:rPr>
        <w:t>о</w:t>
      </w:r>
      <w:r w:rsidRPr="00F07B69">
        <w:rPr>
          <w:sz w:val="25"/>
          <w:szCs w:val="25"/>
        </w:rPr>
        <w:t>ванности профессиональных компетенций будущих специалистов средствами автомат</w:t>
      </w:r>
      <w:r w:rsidRPr="00F07B69">
        <w:rPr>
          <w:sz w:val="25"/>
          <w:szCs w:val="25"/>
        </w:rPr>
        <w:t>и</w:t>
      </w:r>
      <w:r w:rsidRPr="00F07B69">
        <w:rPr>
          <w:sz w:val="25"/>
          <w:szCs w:val="25"/>
        </w:rPr>
        <w:t>зированной системы управления учебным про</w:t>
      </w:r>
      <w:r w:rsidR="000D6767" w:rsidRPr="00F07B69">
        <w:rPr>
          <w:sz w:val="25"/>
          <w:szCs w:val="25"/>
        </w:rPr>
        <w:t>цессом</w:t>
      </w:r>
      <w:r w:rsidRPr="00F07B69">
        <w:rPr>
          <w:sz w:val="25"/>
          <w:szCs w:val="25"/>
        </w:rPr>
        <w:t>.</w:t>
      </w:r>
    </w:p>
    <w:p w:rsidR="003276DD" w:rsidRPr="00F07B69" w:rsidRDefault="003276DD" w:rsidP="00E55204">
      <w:pPr>
        <w:spacing w:line="264" w:lineRule="auto"/>
        <w:ind w:firstLine="540"/>
        <w:jc w:val="both"/>
        <w:rPr>
          <w:sz w:val="25"/>
          <w:szCs w:val="25"/>
        </w:rPr>
      </w:pPr>
      <w:r w:rsidRPr="00F07B69">
        <w:rPr>
          <w:b/>
          <w:sz w:val="25"/>
          <w:szCs w:val="25"/>
        </w:rPr>
        <w:t>Цель исследования</w:t>
      </w:r>
      <w:r w:rsidRPr="00F07B69">
        <w:rPr>
          <w:sz w:val="25"/>
          <w:szCs w:val="25"/>
        </w:rPr>
        <w:t xml:space="preserve"> – </w:t>
      </w:r>
      <w:r w:rsidR="003A3B05" w:rsidRPr="00F07B69">
        <w:rPr>
          <w:sz w:val="25"/>
          <w:szCs w:val="25"/>
        </w:rPr>
        <w:t>обеспечение точности и достоверности оценивания профе</w:t>
      </w:r>
      <w:r w:rsidR="003A3B05" w:rsidRPr="00F07B69">
        <w:rPr>
          <w:sz w:val="25"/>
          <w:szCs w:val="25"/>
        </w:rPr>
        <w:t>с</w:t>
      </w:r>
      <w:r w:rsidR="003A3B05" w:rsidRPr="00F07B69">
        <w:rPr>
          <w:sz w:val="25"/>
          <w:szCs w:val="25"/>
        </w:rPr>
        <w:t xml:space="preserve">сиональных компетенций будущего специалиста за счет </w:t>
      </w:r>
      <w:r w:rsidRPr="00F07B69">
        <w:rPr>
          <w:sz w:val="25"/>
          <w:szCs w:val="25"/>
        </w:rPr>
        <w:t>разработк</w:t>
      </w:r>
      <w:r w:rsidR="003A3B05" w:rsidRPr="00F07B69">
        <w:rPr>
          <w:sz w:val="25"/>
          <w:szCs w:val="25"/>
        </w:rPr>
        <w:t>и</w:t>
      </w:r>
      <w:r w:rsidRPr="00F07B69">
        <w:rPr>
          <w:sz w:val="25"/>
          <w:szCs w:val="25"/>
        </w:rPr>
        <w:t xml:space="preserve"> моде</w:t>
      </w:r>
      <w:r w:rsidR="00433861" w:rsidRPr="00F07B69">
        <w:rPr>
          <w:sz w:val="25"/>
          <w:szCs w:val="25"/>
        </w:rPr>
        <w:t xml:space="preserve">ли, алгоритма </w:t>
      </w:r>
      <w:r w:rsidRPr="00F07B69">
        <w:rPr>
          <w:sz w:val="25"/>
          <w:szCs w:val="25"/>
        </w:rPr>
        <w:t>и методики</w:t>
      </w:r>
      <w:r w:rsidR="003A3B05" w:rsidRPr="00F07B69">
        <w:rPr>
          <w:sz w:val="25"/>
          <w:szCs w:val="25"/>
        </w:rPr>
        <w:t xml:space="preserve"> многокритериального оценивания </w:t>
      </w:r>
      <w:proofErr w:type="spellStart"/>
      <w:r w:rsidR="003A3B05" w:rsidRPr="00F07B69">
        <w:rPr>
          <w:sz w:val="25"/>
          <w:szCs w:val="25"/>
        </w:rPr>
        <w:t>ПКц</w:t>
      </w:r>
      <w:proofErr w:type="spellEnd"/>
      <w:r w:rsidR="003A3B05" w:rsidRPr="00F07B69">
        <w:rPr>
          <w:sz w:val="25"/>
          <w:szCs w:val="25"/>
        </w:rPr>
        <w:t xml:space="preserve"> средствами АСУ УП</w:t>
      </w:r>
      <w:r w:rsidRPr="00F07B69">
        <w:rPr>
          <w:sz w:val="25"/>
          <w:szCs w:val="25"/>
        </w:rPr>
        <w:t>.</w:t>
      </w:r>
    </w:p>
    <w:p w:rsidR="0031277D" w:rsidRPr="00F07B69" w:rsidRDefault="0031277D" w:rsidP="00E55204">
      <w:pPr>
        <w:spacing w:line="264" w:lineRule="auto"/>
        <w:ind w:firstLine="540"/>
        <w:jc w:val="both"/>
        <w:rPr>
          <w:sz w:val="25"/>
          <w:szCs w:val="25"/>
        </w:rPr>
      </w:pPr>
      <w:r w:rsidRPr="00F07B69">
        <w:rPr>
          <w:b/>
          <w:sz w:val="25"/>
          <w:szCs w:val="25"/>
        </w:rPr>
        <w:t>Объект исследования</w:t>
      </w:r>
      <w:r w:rsidRPr="00F07B69">
        <w:rPr>
          <w:sz w:val="25"/>
          <w:szCs w:val="25"/>
        </w:rPr>
        <w:t xml:space="preserve"> – проце</w:t>
      </w:r>
      <w:r w:rsidR="001B2C8E" w:rsidRPr="00F07B69">
        <w:rPr>
          <w:sz w:val="25"/>
          <w:szCs w:val="25"/>
        </w:rPr>
        <w:t>дура</w:t>
      </w:r>
      <w:r w:rsidRPr="00F07B69">
        <w:rPr>
          <w:sz w:val="25"/>
          <w:szCs w:val="25"/>
        </w:rPr>
        <w:t xml:space="preserve"> оценивания уровня сформированности профе</w:t>
      </w:r>
      <w:r w:rsidRPr="00F07B69">
        <w:rPr>
          <w:sz w:val="25"/>
          <w:szCs w:val="25"/>
        </w:rPr>
        <w:t>с</w:t>
      </w:r>
      <w:r w:rsidRPr="00F07B69">
        <w:rPr>
          <w:sz w:val="25"/>
          <w:szCs w:val="25"/>
        </w:rPr>
        <w:t>сиональных компетенций будущих специалистов с позиций их готовности к осуществл</w:t>
      </w:r>
      <w:r w:rsidRPr="00F07B69">
        <w:rPr>
          <w:sz w:val="25"/>
          <w:szCs w:val="25"/>
        </w:rPr>
        <w:t>е</w:t>
      </w:r>
      <w:r w:rsidRPr="00F07B69">
        <w:rPr>
          <w:sz w:val="25"/>
          <w:szCs w:val="25"/>
        </w:rPr>
        <w:t>нию профессиональной деятельности, реализуем</w:t>
      </w:r>
      <w:r w:rsidR="003A3B05" w:rsidRPr="00F07B69">
        <w:rPr>
          <w:sz w:val="25"/>
          <w:szCs w:val="25"/>
        </w:rPr>
        <w:t>ая</w:t>
      </w:r>
      <w:r w:rsidRPr="00F07B69">
        <w:rPr>
          <w:sz w:val="25"/>
          <w:szCs w:val="25"/>
        </w:rPr>
        <w:t xml:space="preserve"> в образовательных учреждени</w:t>
      </w:r>
      <w:r w:rsidR="009604A0" w:rsidRPr="00F07B69">
        <w:rPr>
          <w:sz w:val="25"/>
          <w:szCs w:val="25"/>
        </w:rPr>
        <w:t>ях</w:t>
      </w:r>
      <w:r w:rsidRPr="00F07B69">
        <w:rPr>
          <w:sz w:val="25"/>
          <w:szCs w:val="25"/>
        </w:rPr>
        <w:t xml:space="preserve"> высшего профессионального образования.</w:t>
      </w:r>
    </w:p>
    <w:p w:rsidR="00380D88" w:rsidRPr="00F07B69" w:rsidRDefault="00380D88" w:rsidP="00E55204">
      <w:pPr>
        <w:spacing w:line="264" w:lineRule="auto"/>
        <w:ind w:firstLine="540"/>
        <w:jc w:val="both"/>
        <w:rPr>
          <w:sz w:val="25"/>
          <w:szCs w:val="25"/>
        </w:rPr>
      </w:pPr>
      <w:r w:rsidRPr="00F07B69">
        <w:rPr>
          <w:b/>
          <w:sz w:val="25"/>
          <w:szCs w:val="25"/>
        </w:rPr>
        <w:t>Предмет исследования</w:t>
      </w:r>
      <w:r w:rsidR="00F26EC8" w:rsidRPr="00F07B69">
        <w:rPr>
          <w:b/>
          <w:sz w:val="25"/>
          <w:szCs w:val="25"/>
        </w:rPr>
        <w:t xml:space="preserve"> </w:t>
      </w:r>
      <w:r w:rsidRPr="00F07B69">
        <w:rPr>
          <w:sz w:val="25"/>
          <w:szCs w:val="25"/>
        </w:rPr>
        <w:t>– модель</w:t>
      </w:r>
      <w:r w:rsidR="00433861" w:rsidRPr="00F07B69">
        <w:rPr>
          <w:sz w:val="25"/>
          <w:szCs w:val="25"/>
        </w:rPr>
        <w:t xml:space="preserve"> и</w:t>
      </w:r>
      <w:r w:rsidRPr="00F07B69">
        <w:rPr>
          <w:sz w:val="25"/>
          <w:szCs w:val="25"/>
        </w:rPr>
        <w:t xml:space="preserve"> алгоритм</w:t>
      </w:r>
      <w:r w:rsidR="00F26EC8" w:rsidRPr="00F07B69">
        <w:rPr>
          <w:sz w:val="25"/>
          <w:szCs w:val="25"/>
        </w:rPr>
        <w:t xml:space="preserve"> </w:t>
      </w:r>
      <w:r w:rsidR="006E7194" w:rsidRPr="00F07B69">
        <w:rPr>
          <w:sz w:val="25"/>
          <w:szCs w:val="25"/>
        </w:rPr>
        <w:t xml:space="preserve">автоматизированного </w:t>
      </w:r>
      <w:r w:rsidRPr="00F07B69">
        <w:rPr>
          <w:sz w:val="25"/>
          <w:szCs w:val="25"/>
        </w:rPr>
        <w:t>многокритер</w:t>
      </w:r>
      <w:r w:rsidRPr="00F07B69">
        <w:rPr>
          <w:sz w:val="25"/>
          <w:szCs w:val="25"/>
        </w:rPr>
        <w:t>и</w:t>
      </w:r>
      <w:r w:rsidRPr="00F07B69">
        <w:rPr>
          <w:sz w:val="25"/>
          <w:szCs w:val="25"/>
        </w:rPr>
        <w:t xml:space="preserve">ального оценивания </w:t>
      </w:r>
      <w:r w:rsidR="00845589" w:rsidRPr="00F07B69">
        <w:rPr>
          <w:sz w:val="25"/>
          <w:szCs w:val="25"/>
        </w:rPr>
        <w:t xml:space="preserve">уровня сформированности </w:t>
      </w:r>
      <w:r w:rsidR="00AB720A" w:rsidRPr="00F07B69">
        <w:rPr>
          <w:sz w:val="25"/>
          <w:szCs w:val="25"/>
        </w:rPr>
        <w:t>профессиональных компетенций</w:t>
      </w:r>
      <w:r w:rsidRPr="00F07B69">
        <w:rPr>
          <w:sz w:val="25"/>
          <w:szCs w:val="25"/>
        </w:rPr>
        <w:t xml:space="preserve"> </w:t>
      </w:r>
      <w:r w:rsidR="00387D67" w:rsidRPr="00F07B69">
        <w:rPr>
          <w:sz w:val="25"/>
          <w:szCs w:val="25"/>
        </w:rPr>
        <w:t>буд</w:t>
      </w:r>
      <w:r w:rsidR="00387D67" w:rsidRPr="00F07B69">
        <w:rPr>
          <w:sz w:val="25"/>
          <w:szCs w:val="25"/>
        </w:rPr>
        <w:t>у</w:t>
      </w:r>
      <w:r w:rsidR="00387D67" w:rsidRPr="00F07B69">
        <w:rPr>
          <w:sz w:val="25"/>
          <w:szCs w:val="25"/>
        </w:rPr>
        <w:t xml:space="preserve">щих </w:t>
      </w:r>
      <w:r w:rsidRPr="00F07B69">
        <w:rPr>
          <w:sz w:val="25"/>
          <w:szCs w:val="25"/>
        </w:rPr>
        <w:t>специалистов.</w:t>
      </w:r>
    </w:p>
    <w:p w:rsidR="00380D88" w:rsidRPr="00F07B69" w:rsidRDefault="00380D88" w:rsidP="00E55204">
      <w:pPr>
        <w:spacing w:line="264" w:lineRule="auto"/>
        <w:ind w:firstLine="540"/>
        <w:jc w:val="both"/>
        <w:rPr>
          <w:b/>
          <w:sz w:val="25"/>
          <w:szCs w:val="25"/>
        </w:rPr>
      </w:pPr>
      <w:r w:rsidRPr="00F07B69">
        <w:rPr>
          <w:sz w:val="25"/>
          <w:szCs w:val="25"/>
        </w:rPr>
        <w:t xml:space="preserve">В соответствии с поставленной целью </w:t>
      </w:r>
      <w:r w:rsidR="00AB3BA8" w:rsidRPr="00F07B69">
        <w:rPr>
          <w:sz w:val="25"/>
          <w:szCs w:val="25"/>
        </w:rPr>
        <w:t xml:space="preserve">в диссертации решены </w:t>
      </w:r>
      <w:r w:rsidRPr="00F07B69">
        <w:rPr>
          <w:sz w:val="25"/>
          <w:szCs w:val="25"/>
        </w:rPr>
        <w:t xml:space="preserve">следующие </w:t>
      </w:r>
      <w:r w:rsidRPr="00F07B69">
        <w:rPr>
          <w:b/>
          <w:sz w:val="25"/>
          <w:szCs w:val="25"/>
        </w:rPr>
        <w:t xml:space="preserve">задачи: </w:t>
      </w:r>
    </w:p>
    <w:p w:rsidR="00380D88" w:rsidRPr="00F07B69" w:rsidRDefault="006115CB" w:rsidP="00E55204">
      <w:pPr>
        <w:numPr>
          <w:ilvl w:val="0"/>
          <w:numId w:val="2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5"/>
          <w:szCs w:val="25"/>
        </w:rPr>
      </w:pPr>
      <w:r w:rsidRPr="00F07B69">
        <w:rPr>
          <w:sz w:val="25"/>
          <w:szCs w:val="25"/>
        </w:rPr>
        <w:t>К</w:t>
      </w:r>
      <w:r w:rsidR="009A6572" w:rsidRPr="00F07B69">
        <w:rPr>
          <w:sz w:val="25"/>
          <w:szCs w:val="25"/>
        </w:rPr>
        <w:t>лассификация</w:t>
      </w:r>
      <w:r w:rsidR="00380D88" w:rsidRPr="00F07B69">
        <w:rPr>
          <w:sz w:val="25"/>
          <w:szCs w:val="25"/>
        </w:rPr>
        <w:t xml:space="preserve"> моделей </w:t>
      </w:r>
      <w:r w:rsidR="00515153" w:rsidRPr="00F07B69">
        <w:rPr>
          <w:sz w:val="25"/>
          <w:szCs w:val="25"/>
        </w:rPr>
        <w:t>оценивания</w:t>
      </w:r>
      <w:r w:rsidR="00380D88" w:rsidRPr="00F07B69">
        <w:rPr>
          <w:sz w:val="25"/>
          <w:szCs w:val="25"/>
        </w:rPr>
        <w:t xml:space="preserve"> </w:t>
      </w:r>
      <w:r w:rsidR="00515153" w:rsidRPr="00F07B69">
        <w:rPr>
          <w:sz w:val="25"/>
          <w:szCs w:val="25"/>
        </w:rPr>
        <w:t>квалификационн</w:t>
      </w:r>
      <w:r w:rsidRPr="00F07B69">
        <w:rPr>
          <w:sz w:val="25"/>
          <w:szCs w:val="25"/>
        </w:rPr>
        <w:t>ых характеристик</w:t>
      </w:r>
      <w:r w:rsidR="00515153" w:rsidRPr="00F07B69">
        <w:rPr>
          <w:sz w:val="25"/>
          <w:szCs w:val="25"/>
        </w:rPr>
        <w:t xml:space="preserve"> </w:t>
      </w:r>
      <w:r w:rsidR="00380D88" w:rsidRPr="00F07B69">
        <w:rPr>
          <w:sz w:val="25"/>
          <w:szCs w:val="25"/>
        </w:rPr>
        <w:t xml:space="preserve">с позиции их применимости для оценивания </w:t>
      </w:r>
      <w:r w:rsidR="00351172" w:rsidRPr="00F07B69">
        <w:rPr>
          <w:sz w:val="25"/>
          <w:szCs w:val="25"/>
        </w:rPr>
        <w:t>уровня сформированности профессиональных комп</w:t>
      </w:r>
      <w:r w:rsidR="00351172" w:rsidRPr="00F07B69">
        <w:rPr>
          <w:sz w:val="25"/>
          <w:szCs w:val="25"/>
        </w:rPr>
        <w:t>е</w:t>
      </w:r>
      <w:r w:rsidR="00351172" w:rsidRPr="00F07B69">
        <w:rPr>
          <w:sz w:val="25"/>
          <w:szCs w:val="25"/>
        </w:rPr>
        <w:t>тенций будущих специалистов</w:t>
      </w:r>
      <w:r w:rsidR="00380D88" w:rsidRPr="00F07B69">
        <w:rPr>
          <w:sz w:val="25"/>
          <w:szCs w:val="25"/>
        </w:rPr>
        <w:t>.</w:t>
      </w:r>
    </w:p>
    <w:p w:rsidR="00380D88" w:rsidRPr="00F07B69" w:rsidRDefault="009274EA" w:rsidP="00E55204">
      <w:pPr>
        <w:numPr>
          <w:ilvl w:val="0"/>
          <w:numId w:val="2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5"/>
          <w:szCs w:val="25"/>
        </w:rPr>
      </w:pPr>
      <w:r w:rsidRPr="00F07B69">
        <w:rPr>
          <w:sz w:val="25"/>
          <w:szCs w:val="25"/>
        </w:rPr>
        <w:t>П</w:t>
      </w:r>
      <w:r w:rsidR="00380D88" w:rsidRPr="00F07B69">
        <w:rPr>
          <w:sz w:val="25"/>
          <w:szCs w:val="25"/>
        </w:rPr>
        <w:t>остроение модели</w:t>
      </w:r>
      <w:r w:rsidR="00783AA4" w:rsidRPr="00F07B69">
        <w:rPr>
          <w:sz w:val="25"/>
          <w:szCs w:val="25"/>
        </w:rPr>
        <w:t xml:space="preserve"> </w:t>
      </w:r>
      <w:r w:rsidR="00380D88" w:rsidRPr="00F07B69">
        <w:rPr>
          <w:sz w:val="25"/>
          <w:szCs w:val="25"/>
        </w:rPr>
        <w:t xml:space="preserve">многокритериального оценивания </w:t>
      </w:r>
      <w:r w:rsidR="00845589" w:rsidRPr="00F07B69">
        <w:rPr>
          <w:sz w:val="25"/>
          <w:szCs w:val="25"/>
        </w:rPr>
        <w:t xml:space="preserve">уровня сформированности </w:t>
      </w:r>
      <w:r w:rsidR="00AB720A" w:rsidRPr="00F07B69">
        <w:rPr>
          <w:sz w:val="25"/>
          <w:szCs w:val="25"/>
        </w:rPr>
        <w:t>профессиональных компетенций</w:t>
      </w:r>
      <w:r w:rsidR="00380D88" w:rsidRPr="00F07B69">
        <w:rPr>
          <w:sz w:val="25"/>
          <w:szCs w:val="25"/>
        </w:rPr>
        <w:t xml:space="preserve"> как обобщения однокритериальных моделей оцен</w:t>
      </w:r>
      <w:r w:rsidR="00380D88" w:rsidRPr="00F07B69">
        <w:rPr>
          <w:sz w:val="25"/>
          <w:szCs w:val="25"/>
        </w:rPr>
        <w:t>и</w:t>
      </w:r>
      <w:r w:rsidR="00380D88" w:rsidRPr="00F07B69">
        <w:rPr>
          <w:sz w:val="25"/>
          <w:szCs w:val="25"/>
        </w:rPr>
        <w:t>вания и многопараметрических методов принятия решений.</w:t>
      </w:r>
    </w:p>
    <w:p w:rsidR="00213EBD" w:rsidRPr="00F07B69" w:rsidRDefault="00A52E4C" w:rsidP="00E55204">
      <w:pPr>
        <w:numPr>
          <w:ilvl w:val="0"/>
          <w:numId w:val="2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5"/>
          <w:szCs w:val="25"/>
        </w:rPr>
      </w:pPr>
      <w:r w:rsidRPr="00F07B69">
        <w:rPr>
          <w:sz w:val="25"/>
          <w:szCs w:val="25"/>
        </w:rPr>
        <w:t xml:space="preserve">Разработка </w:t>
      </w:r>
      <w:r w:rsidR="006115CB" w:rsidRPr="00F07B69">
        <w:rPr>
          <w:sz w:val="25"/>
          <w:szCs w:val="25"/>
        </w:rPr>
        <w:t xml:space="preserve">и алгоритмизация </w:t>
      </w:r>
      <w:r w:rsidRPr="00F07B69">
        <w:rPr>
          <w:sz w:val="25"/>
          <w:szCs w:val="25"/>
        </w:rPr>
        <w:t>метода многокритериального вывода оценки</w:t>
      </w:r>
      <w:r w:rsidR="00213EBD" w:rsidRPr="00F07B69">
        <w:rPr>
          <w:sz w:val="25"/>
          <w:szCs w:val="25"/>
        </w:rPr>
        <w:t xml:space="preserve"> </w:t>
      </w:r>
      <w:r w:rsidR="00992AFE" w:rsidRPr="00F07B69">
        <w:rPr>
          <w:sz w:val="25"/>
          <w:szCs w:val="25"/>
        </w:rPr>
        <w:t>уровня сформированности</w:t>
      </w:r>
      <w:r w:rsidR="00213EBD" w:rsidRPr="00F07B69">
        <w:rPr>
          <w:sz w:val="25"/>
          <w:szCs w:val="25"/>
        </w:rPr>
        <w:t xml:space="preserve"> </w:t>
      </w:r>
      <w:r w:rsidR="00AB720A" w:rsidRPr="00F07B69">
        <w:rPr>
          <w:sz w:val="25"/>
          <w:szCs w:val="25"/>
        </w:rPr>
        <w:t>профессиональной компетенции</w:t>
      </w:r>
      <w:r w:rsidR="00351172" w:rsidRPr="00F07B69">
        <w:rPr>
          <w:sz w:val="25"/>
          <w:szCs w:val="25"/>
        </w:rPr>
        <w:t xml:space="preserve"> будущего специалиста</w:t>
      </w:r>
      <w:r w:rsidR="00874CFF" w:rsidRPr="00F07B69">
        <w:rPr>
          <w:sz w:val="25"/>
          <w:szCs w:val="25"/>
        </w:rPr>
        <w:t>.</w:t>
      </w:r>
    </w:p>
    <w:p w:rsidR="00380D88" w:rsidRPr="00F07B69" w:rsidRDefault="00380D88" w:rsidP="00E55204">
      <w:pPr>
        <w:numPr>
          <w:ilvl w:val="0"/>
          <w:numId w:val="2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5"/>
          <w:szCs w:val="25"/>
        </w:rPr>
      </w:pPr>
      <w:r w:rsidRPr="00F07B69">
        <w:rPr>
          <w:sz w:val="25"/>
          <w:szCs w:val="25"/>
        </w:rPr>
        <w:t xml:space="preserve">Разработка </w:t>
      </w:r>
      <w:r w:rsidR="00393216" w:rsidRPr="00F07B69">
        <w:rPr>
          <w:sz w:val="25"/>
          <w:szCs w:val="25"/>
        </w:rPr>
        <w:t>методики</w:t>
      </w:r>
      <w:r w:rsidR="00845589" w:rsidRPr="00F07B69">
        <w:rPr>
          <w:sz w:val="25"/>
          <w:szCs w:val="25"/>
        </w:rPr>
        <w:t xml:space="preserve"> </w:t>
      </w:r>
      <w:r w:rsidR="006E7194" w:rsidRPr="00F07B69">
        <w:rPr>
          <w:sz w:val="25"/>
          <w:szCs w:val="25"/>
        </w:rPr>
        <w:t xml:space="preserve">автоматизированного </w:t>
      </w:r>
      <w:r w:rsidRPr="00F07B69">
        <w:rPr>
          <w:sz w:val="25"/>
          <w:szCs w:val="25"/>
        </w:rPr>
        <w:t xml:space="preserve">многокритериального оценивания </w:t>
      </w:r>
      <w:r w:rsidR="00845589" w:rsidRPr="00F07B69">
        <w:rPr>
          <w:sz w:val="25"/>
          <w:szCs w:val="25"/>
        </w:rPr>
        <w:t xml:space="preserve">уровня сформированности </w:t>
      </w:r>
      <w:r w:rsidR="00AB720A" w:rsidRPr="00F07B69">
        <w:rPr>
          <w:sz w:val="25"/>
          <w:szCs w:val="25"/>
        </w:rPr>
        <w:t>профессиональных компетенций</w:t>
      </w:r>
      <w:r w:rsidRPr="00F07B69">
        <w:rPr>
          <w:sz w:val="25"/>
          <w:szCs w:val="25"/>
        </w:rPr>
        <w:t xml:space="preserve"> </w:t>
      </w:r>
      <w:r w:rsidR="00AB720A" w:rsidRPr="00F07B69">
        <w:rPr>
          <w:sz w:val="25"/>
          <w:szCs w:val="25"/>
        </w:rPr>
        <w:t xml:space="preserve">будущего </w:t>
      </w:r>
      <w:r w:rsidRPr="00F07B69">
        <w:rPr>
          <w:sz w:val="25"/>
          <w:szCs w:val="25"/>
        </w:rPr>
        <w:t>специалиста</w:t>
      </w:r>
      <w:r w:rsidR="00845589" w:rsidRPr="00F07B69">
        <w:rPr>
          <w:sz w:val="25"/>
          <w:szCs w:val="25"/>
        </w:rPr>
        <w:t xml:space="preserve"> и метод</w:t>
      </w:r>
      <w:r w:rsidR="00845589" w:rsidRPr="00F07B69">
        <w:rPr>
          <w:sz w:val="25"/>
          <w:szCs w:val="25"/>
        </w:rPr>
        <w:t>и</w:t>
      </w:r>
      <w:r w:rsidR="00845589" w:rsidRPr="00F07B69">
        <w:rPr>
          <w:sz w:val="25"/>
          <w:szCs w:val="25"/>
        </w:rPr>
        <w:t>ческих рекомендаций по ее применению</w:t>
      </w:r>
      <w:r w:rsidRPr="00F07B69">
        <w:rPr>
          <w:sz w:val="25"/>
          <w:szCs w:val="25"/>
        </w:rPr>
        <w:t>.</w:t>
      </w:r>
    </w:p>
    <w:p w:rsidR="00380D88" w:rsidRPr="00F07B69" w:rsidRDefault="00AF7D56" w:rsidP="00E55204">
      <w:pPr>
        <w:spacing w:line="264" w:lineRule="auto"/>
        <w:ind w:firstLine="540"/>
        <w:jc w:val="both"/>
        <w:rPr>
          <w:sz w:val="25"/>
          <w:szCs w:val="25"/>
        </w:rPr>
      </w:pPr>
      <w:bookmarkStart w:id="3" w:name="_Toc192323769"/>
      <w:r w:rsidRPr="00F07B69">
        <w:rPr>
          <w:b/>
          <w:sz w:val="25"/>
          <w:szCs w:val="25"/>
        </w:rPr>
        <w:t>Методологические основы и методы исследования.</w:t>
      </w:r>
      <w:bookmarkEnd w:id="3"/>
      <w:r w:rsidRPr="00F07B69">
        <w:rPr>
          <w:b/>
          <w:sz w:val="25"/>
          <w:szCs w:val="25"/>
        </w:rPr>
        <w:t xml:space="preserve"> </w:t>
      </w:r>
      <w:r w:rsidRPr="00F07B69">
        <w:rPr>
          <w:sz w:val="25"/>
          <w:szCs w:val="25"/>
        </w:rPr>
        <w:t xml:space="preserve">Для решения поставленных задач </w:t>
      </w:r>
      <w:r w:rsidRPr="00F07B69">
        <w:rPr>
          <w:rFonts w:eastAsia="MS Mincho"/>
          <w:sz w:val="25"/>
          <w:szCs w:val="25"/>
        </w:rPr>
        <w:t>исследования</w:t>
      </w:r>
      <w:r w:rsidRPr="00F07B69">
        <w:rPr>
          <w:sz w:val="25"/>
          <w:szCs w:val="25"/>
        </w:rPr>
        <w:t xml:space="preserve"> в диссертации использовались</w:t>
      </w:r>
      <w:r w:rsidR="00380D88" w:rsidRPr="00F07B69">
        <w:rPr>
          <w:sz w:val="25"/>
          <w:szCs w:val="25"/>
        </w:rPr>
        <w:t>: системный анализ, теория управл</w:t>
      </w:r>
      <w:r w:rsidR="00380D88" w:rsidRPr="00F07B69">
        <w:rPr>
          <w:sz w:val="25"/>
          <w:szCs w:val="25"/>
        </w:rPr>
        <w:t>е</w:t>
      </w:r>
      <w:r w:rsidR="00380D88" w:rsidRPr="00F07B69">
        <w:rPr>
          <w:sz w:val="25"/>
          <w:szCs w:val="25"/>
        </w:rPr>
        <w:t>ния, теория алгоритмов, теория принятия решений, математическое моделирование.</w:t>
      </w:r>
    </w:p>
    <w:p w:rsidR="003F6E1B" w:rsidRPr="00F07B69" w:rsidRDefault="003F6E1B" w:rsidP="00E55204">
      <w:pPr>
        <w:spacing w:line="264" w:lineRule="auto"/>
        <w:ind w:firstLine="567"/>
        <w:jc w:val="both"/>
        <w:rPr>
          <w:sz w:val="25"/>
          <w:szCs w:val="25"/>
        </w:rPr>
      </w:pPr>
      <w:r w:rsidRPr="00F07B69">
        <w:rPr>
          <w:b/>
          <w:sz w:val="25"/>
          <w:szCs w:val="25"/>
        </w:rPr>
        <w:t>На защиту выносятся следующие научные результаты:</w:t>
      </w:r>
    </w:p>
    <w:p w:rsidR="00D25055" w:rsidRPr="00F07B69" w:rsidRDefault="00D25055" w:rsidP="00E55204">
      <w:pPr>
        <w:numPr>
          <w:ilvl w:val="0"/>
          <w:numId w:val="24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5"/>
          <w:szCs w:val="25"/>
        </w:rPr>
      </w:pPr>
      <w:r w:rsidRPr="00F07B69">
        <w:rPr>
          <w:sz w:val="25"/>
          <w:szCs w:val="25"/>
        </w:rPr>
        <w:t>Классификация моделей оценивания квалификационн</w:t>
      </w:r>
      <w:r w:rsidR="00FB6E92" w:rsidRPr="00F07B69">
        <w:rPr>
          <w:sz w:val="25"/>
          <w:szCs w:val="25"/>
        </w:rPr>
        <w:t>ых</w:t>
      </w:r>
      <w:r w:rsidRPr="00F07B69">
        <w:rPr>
          <w:sz w:val="25"/>
          <w:szCs w:val="25"/>
        </w:rPr>
        <w:t xml:space="preserve"> характеристик</w:t>
      </w:r>
      <w:r w:rsidR="006E788A" w:rsidRPr="00F07B69">
        <w:rPr>
          <w:sz w:val="25"/>
          <w:szCs w:val="25"/>
        </w:rPr>
        <w:t>, составля</w:t>
      </w:r>
      <w:r w:rsidR="006E788A" w:rsidRPr="00F07B69">
        <w:rPr>
          <w:sz w:val="25"/>
          <w:szCs w:val="25"/>
        </w:rPr>
        <w:t>ю</w:t>
      </w:r>
      <w:r w:rsidR="006E788A" w:rsidRPr="00F07B69">
        <w:rPr>
          <w:sz w:val="25"/>
          <w:szCs w:val="25"/>
        </w:rPr>
        <w:t xml:space="preserve">щих </w:t>
      </w:r>
      <w:r w:rsidR="00C93912" w:rsidRPr="00F07B69">
        <w:rPr>
          <w:sz w:val="25"/>
          <w:szCs w:val="25"/>
        </w:rPr>
        <w:t>профессиональные компетенции</w:t>
      </w:r>
      <w:r w:rsidRPr="00F07B69">
        <w:rPr>
          <w:sz w:val="25"/>
          <w:szCs w:val="25"/>
        </w:rPr>
        <w:t>.</w:t>
      </w:r>
    </w:p>
    <w:p w:rsidR="00224EDC" w:rsidRPr="00F07B69" w:rsidRDefault="00EE74FA" w:rsidP="00E55204">
      <w:pPr>
        <w:numPr>
          <w:ilvl w:val="0"/>
          <w:numId w:val="24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5"/>
          <w:szCs w:val="25"/>
        </w:rPr>
      </w:pPr>
      <w:r w:rsidRPr="00F07B69">
        <w:rPr>
          <w:sz w:val="25"/>
          <w:szCs w:val="25"/>
        </w:rPr>
        <w:t>Модель д</w:t>
      </w:r>
      <w:r w:rsidR="00224EDC" w:rsidRPr="00F07B69">
        <w:rPr>
          <w:sz w:val="25"/>
          <w:szCs w:val="25"/>
        </w:rPr>
        <w:t>вухэтапн</w:t>
      </w:r>
      <w:r w:rsidRPr="00F07B69">
        <w:rPr>
          <w:sz w:val="25"/>
          <w:szCs w:val="25"/>
        </w:rPr>
        <w:t>ой</w:t>
      </w:r>
      <w:r w:rsidR="00224EDC" w:rsidRPr="00F07B69">
        <w:rPr>
          <w:sz w:val="25"/>
          <w:szCs w:val="25"/>
        </w:rPr>
        <w:t xml:space="preserve"> </w:t>
      </w:r>
      <w:r w:rsidR="00DE0C19" w:rsidRPr="00F07B69">
        <w:rPr>
          <w:sz w:val="25"/>
          <w:szCs w:val="25"/>
        </w:rPr>
        <w:t>задач</w:t>
      </w:r>
      <w:r w:rsidRPr="00F07B69">
        <w:rPr>
          <w:sz w:val="25"/>
          <w:szCs w:val="25"/>
        </w:rPr>
        <w:t>и</w:t>
      </w:r>
      <w:r w:rsidR="00224EDC" w:rsidRPr="00F07B69">
        <w:rPr>
          <w:sz w:val="25"/>
          <w:szCs w:val="25"/>
        </w:rPr>
        <w:t xml:space="preserve"> оцен</w:t>
      </w:r>
      <w:r w:rsidR="00016768" w:rsidRPr="00F07B69">
        <w:rPr>
          <w:sz w:val="25"/>
          <w:szCs w:val="25"/>
        </w:rPr>
        <w:t>ивания</w:t>
      </w:r>
      <w:r w:rsidR="00224EDC" w:rsidRPr="00F07B69">
        <w:rPr>
          <w:sz w:val="25"/>
          <w:szCs w:val="25"/>
        </w:rPr>
        <w:t xml:space="preserve"> уровня сформированности профессионал</w:t>
      </w:r>
      <w:r w:rsidR="00224EDC" w:rsidRPr="00F07B69">
        <w:rPr>
          <w:sz w:val="25"/>
          <w:szCs w:val="25"/>
        </w:rPr>
        <w:t>ь</w:t>
      </w:r>
      <w:r w:rsidR="00224EDC" w:rsidRPr="00F07B69">
        <w:rPr>
          <w:sz w:val="25"/>
          <w:szCs w:val="25"/>
        </w:rPr>
        <w:t>ных компетенций будущего специалиста, реализующ</w:t>
      </w:r>
      <w:r w:rsidRPr="00F07B69">
        <w:rPr>
          <w:sz w:val="25"/>
          <w:szCs w:val="25"/>
        </w:rPr>
        <w:t>ая</w:t>
      </w:r>
      <w:r w:rsidR="00224EDC" w:rsidRPr="00F07B69">
        <w:rPr>
          <w:sz w:val="25"/>
          <w:szCs w:val="25"/>
        </w:rPr>
        <w:t xml:space="preserve"> </w:t>
      </w:r>
      <w:r w:rsidR="00224EDC" w:rsidRPr="00F211C7">
        <w:rPr>
          <w:sz w:val="25"/>
          <w:szCs w:val="25"/>
        </w:rPr>
        <w:t>вычисление частных оценок квалификационн</w:t>
      </w:r>
      <w:r w:rsidR="009A5179" w:rsidRPr="00F211C7">
        <w:rPr>
          <w:sz w:val="25"/>
          <w:szCs w:val="25"/>
        </w:rPr>
        <w:t>ых характеристик</w:t>
      </w:r>
      <w:r w:rsidR="00224EDC" w:rsidRPr="00F211C7">
        <w:rPr>
          <w:sz w:val="25"/>
          <w:szCs w:val="25"/>
        </w:rPr>
        <w:t xml:space="preserve"> и их </w:t>
      </w:r>
      <w:r w:rsidRPr="00F211C7">
        <w:rPr>
          <w:sz w:val="25"/>
          <w:szCs w:val="25"/>
        </w:rPr>
        <w:t>интеграцию в</w:t>
      </w:r>
      <w:r w:rsidR="00224EDC" w:rsidRPr="00F211C7">
        <w:rPr>
          <w:sz w:val="25"/>
          <w:szCs w:val="25"/>
        </w:rPr>
        <w:t xml:space="preserve"> оценк</w:t>
      </w:r>
      <w:r w:rsidRPr="00F211C7">
        <w:rPr>
          <w:sz w:val="25"/>
          <w:szCs w:val="25"/>
        </w:rPr>
        <w:t>у</w:t>
      </w:r>
      <w:r w:rsidR="00224EDC" w:rsidRPr="00F211C7">
        <w:rPr>
          <w:sz w:val="25"/>
          <w:szCs w:val="25"/>
        </w:rPr>
        <w:t xml:space="preserve"> уров</w:t>
      </w:r>
      <w:r w:rsidR="00224EDC" w:rsidRPr="00F07B69">
        <w:rPr>
          <w:sz w:val="25"/>
          <w:szCs w:val="25"/>
        </w:rPr>
        <w:t>ня сформированн</w:t>
      </w:r>
      <w:r w:rsidR="00224EDC" w:rsidRPr="00F07B69">
        <w:rPr>
          <w:sz w:val="25"/>
          <w:szCs w:val="25"/>
        </w:rPr>
        <w:t>о</w:t>
      </w:r>
      <w:r w:rsidR="00224EDC" w:rsidRPr="00F07B69">
        <w:rPr>
          <w:sz w:val="25"/>
          <w:szCs w:val="25"/>
        </w:rPr>
        <w:t xml:space="preserve">сти </w:t>
      </w:r>
      <w:proofErr w:type="spellStart"/>
      <w:r w:rsidR="00224EDC" w:rsidRPr="00F07B69">
        <w:rPr>
          <w:sz w:val="25"/>
          <w:szCs w:val="25"/>
        </w:rPr>
        <w:t>ПКц</w:t>
      </w:r>
      <w:proofErr w:type="spellEnd"/>
      <w:r w:rsidR="003A3B05" w:rsidRPr="00F07B69">
        <w:rPr>
          <w:sz w:val="25"/>
          <w:szCs w:val="25"/>
        </w:rPr>
        <w:t>, и алгоритм ее решения в подсистеме многокритериального оценивания уровня сформированности профессиональных компетенций АСУ УП</w:t>
      </w:r>
      <w:r w:rsidR="00224EDC" w:rsidRPr="00F07B69">
        <w:rPr>
          <w:sz w:val="25"/>
          <w:szCs w:val="25"/>
        </w:rPr>
        <w:t>.</w:t>
      </w:r>
    </w:p>
    <w:p w:rsidR="00D25055" w:rsidRPr="00F07B69" w:rsidRDefault="00016768" w:rsidP="00E55204">
      <w:pPr>
        <w:numPr>
          <w:ilvl w:val="0"/>
          <w:numId w:val="24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5"/>
          <w:szCs w:val="25"/>
        </w:rPr>
      </w:pPr>
      <w:r w:rsidRPr="00F07B69">
        <w:rPr>
          <w:sz w:val="25"/>
          <w:szCs w:val="25"/>
        </w:rPr>
        <w:t>М</w:t>
      </w:r>
      <w:r w:rsidR="005F13B8" w:rsidRPr="00F07B69">
        <w:rPr>
          <w:sz w:val="25"/>
          <w:szCs w:val="25"/>
        </w:rPr>
        <w:t>етод</w:t>
      </w:r>
      <w:r w:rsidR="003D78F8" w:rsidRPr="00F07B69">
        <w:rPr>
          <w:sz w:val="25"/>
          <w:szCs w:val="25"/>
        </w:rPr>
        <w:t xml:space="preserve"> много</w:t>
      </w:r>
      <w:r w:rsidR="001B2C8E" w:rsidRPr="00F07B69">
        <w:rPr>
          <w:sz w:val="25"/>
          <w:szCs w:val="25"/>
        </w:rPr>
        <w:t>критериальн</w:t>
      </w:r>
      <w:r w:rsidR="003D78F8" w:rsidRPr="00F07B69">
        <w:rPr>
          <w:sz w:val="25"/>
          <w:szCs w:val="25"/>
        </w:rPr>
        <w:t xml:space="preserve">ого </w:t>
      </w:r>
      <w:r w:rsidR="006F3DEC" w:rsidRPr="00F07B69">
        <w:rPr>
          <w:sz w:val="25"/>
          <w:szCs w:val="25"/>
        </w:rPr>
        <w:t>вывода оценки</w:t>
      </w:r>
      <w:r w:rsidR="003D78F8" w:rsidRPr="00F07B69">
        <w:rPr>
          <w:sz w:val="25"/>
          <w:szCs w:val="25"/>
        </w:rPr>
        <w:t>, заключающ</w:t>
      </w:r>
      <w:r w:rsidR="001B2C8E" w:rsidRPr="00F07B69">
        <w:rPr>
          <w:sz w:val="25"/>
          <w:szCs w:val="25"/>
        </w:rPr>
        <w:t>ий</w:t>
      </w:r>
      <w:r w:rsidR="003D78F8" w:rsidRPr="00F07B69">
        <w:rPr>
          <w:sz w:val="25"/>
          <w:szCs w:val="25"/>
        </w:rPr>
        <w:t>ся в формировании одн</w:t>
      </w:r>
      <w:r w:rsidR="003D78F8" w:rsidRPr="00F07B69">
        <w:rPr>
          <w:sz w:val="25"/>
          <w:szCs w:val="25"/>
        </w:rPr>
        <w:t>о</w:t>
      </w:r>
      <w:r w:rsidR="003D78F8" w:rsidRPr="00F07B69">
        <w:rPr>
          <w:sz w:val="25"/>
          <w:szCs w:val="25"/>
        </w:rPr>
        <w:t xml:space="preserve">элементного множества альтернатив по результатам </w:t>
      </w:r>
      <w:r w:rsidR="006F3DEC" w:rsidRPr="00F07B69">
        <w:rPr>
          <w:sz w:val="25"/>
          <w:szCs w:val="25"/>
        </w:rPr>
        <w:t xml:space="preserve">их </w:t>
      </w:r>
      <w:r w:rsidR="003D78F8" w:rsidRPr="00F07B69">
        <w:rPr>
          <w:sz w:val="25"/>
          <w:szCs w:val="25"/>
        </w:rPr>
        <w:t xml:space="preserve">попарного сравнения, </w:t>
      </w:r>
      <w:r w:rsidR="005F13B8" w:rsidRPr="00F07B69">
        <w:rPr>
          <w:sz w:val="25"/>
          <w:szCs w:val="25"/>
        </w:rPr>
        <w:t xml:space="preserve">и </w:t>
      </w:r>
      <w:r w:rsidR="006E7B59" w:rsidRPr="00F07B69">
        <w:rPr>
          <w:sz w:val="25"/>
          <w:szCs w:val="25"/>
        </w:rPr>
        <w:t>а</w:t>
      </w:r>
      <w:r w:rsidR="003A3B05" w:rsidRPr="00F07B69">
        <w:rPr>
          <w:sz w:val="25"/>
          <w:szCs w:val="25"/>
        </w:rPr>
        <w:t>лг</w:t>
      </w:r>
      <w:r w:rsidR="003A3B05" w:rsidRPr="00F07B69">
        <w:rPr>
          <w:sz w:val="25"/>
          <w:szCs w:val="25"/>
        </w:rPr>
        <w:t>о</w:t>
      </w:r>
      <w:r w:rsidR="003A3B05" w:rsidRPr="00F07B69">
        <w:rPr>
          <w:sz w:val="25"/>
          <w:szCs w:val="25"/>
        </w:rPr>
        <w:t xml:space="preserve">ритм его реализации </w:t>
      </w:r>
      <w:r w:rsidR="00D257D6" w:rsidRPr="00F07B69">
        <w:rPr>
          <w:sz w:val="25"/>
          <w:szCs w:val="25"/>
        </w:rPr>
        <w:t>при решении задачи оценивания уровня сформированности пр</w:t>
      </w:r>
      <w:r w:rsidR="00D257D6" w:rsidRPr="00F07B69">
        <w:rPr>
          <w:sz w:val="25"/>
          <w:szCs w:val="25"/>
        </w:rPr>
        <w:t>о</w:t>
      </w:r>
      <w:r w:rsidR="00D257D6" w:rsidRPr="00F07B69">
        <w:rPr>
          <w:sz w:val="25"/>
          <w:szCs w:val="25"/>
        </w:rPr>
        <w:t>фессиональных компетенций</w:t>
      </w:r>
      <w:r w:rsidR="006E788A" w:rsidRPr="00F07B69">
        <w:rPr>
          <w:sz w:val="25"/>
          <w:szCs w:val="25"/>
        </w:rPr>
        <w:t>.</w:t>
      </w:r>
    </w:p>
    <w:p w:rsidR="00BA736F" w:rsidRPr="00F07B69" w:rsidRDefault="00DE65D8" w:rsidP="00E55204">
      <w:pPr>
        <w:numPr>
          <w:ilvl w:val="0"/>
          <w:numId w:val="24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5"/>
          <w:szCs w:val="25"/>
        </w:rPr>
      </w:pPr>
      <w:r w:rsidRPr="00F07B69">
        <w:rPr>
          <w:sz w:val="25"/>
          <w:szCs w:val="25"/>
        </w:rPr>
        <w:lastRenderedPageBreak/>
        <w:t>М</w:t>
      </w:r>
      <w:r w:rsidR="0061018B" w:rsidRPr="00F07B69">
        <w:rPr>
          <w:sz w:val="25"/>
          <w:szCs w:val="25"/>
        </w:rPr>
        <w:t>етодика</w:t>
      </w:r>
      <w:r w:rsidR="00656F17" w:rsidRPr="00F07B69">
        <w:rPr>
          <w:sz w:val="25"/>
          <w:szCs w:val="25"/>
        </w:rPr>
        <w:t xml:space="preserve"> </w:t>
      </w:r>
      <w:r w:rsidR="00EC681F" w:rsidRPr="00F07B69">
        <w:rPr>
          <w:sz w:val="25"/>
          <w:szCs w:val="25"/>
        </w:rPr>
        <w:t xml:space="preserve">автоматизированного </w:t>
      </w:r>
      <w:r w:rsidR="00656F17" w:rsidRPr="00F07B69">
        <w:rPr>
          <w:sz w:val="25"/>
          <w:szCs w:val="25"/>
        </w:rPr>
        <w:t xml:space="preserve">оценивания </w:t>
      </w:r>
      <w:r w:rsidR="00FD07F5" w:rsidRPr="00F07B69">
        <w:rPr>
          <w:sz w:val="25"/>
          <w:szCs w:val="25"/>
        </w:rPr>
        <w:t>уровня сформированности професси</w:t>
      </w:r>
      <w:r w:rsidR="00FD07F5" w:rsidRPr="00F07B69">
        <w:rPr>
          <w:sz w:val="25"/>
          <w:szCs w:val="25"/>
        </w:rPr>
        <w:t>о</w:t>
      </w:r>
      <w:r w:rsidR="00FD07F5" w:rsidRPr="00F07B69">
        <w:rPr>
          <w:sz w:val="25"/>
          <w:szCs w:val="25"/>
        </w:rPr>
        <w:t xml:space="preserve">нальных компетенций будущего специалиста средствами </w:t>
      </w:r>
      <w:r w:rsidR="00EC681F" w:rsidRPr="00F07B69">
        <w:rPr>
          <w:sz w:val="25"/>
          <w:szCs w:val="25"/>
        </w:rPr>
        <w:t>АСУ УП</w:t>
      </w:r>
      <w:r w:rsidR="00FD07F5" w:rsidRPr="00F07B69">
        <w:rPr>
          <w:sz w:val="25"/>
          <w:szCs w:val="25"/>
        </w:rPr>
        <w:t>.</w:t>
      </w:r>
    </w:p>
    <w:p w:rsidR="00D25055" w:rsidRPr="00F07B69" w:rsidRDefault="00380D88" w:rsidP="00E55204">
      <w:pPr>
        <w:spacing w:line="264" w:lineRule="auto"/>
        <w:ind w:firstLine="567"/>
        <w:jc w:val="both"/>
        <w:rPr>
          <w:sz w:val="25"/>
          <w:szCs w:val="25"/>
        </w:rPr>
      </w:pPr>
      <w:r w:rsidRPr="00F07B69">
        <w:rPr>
          <w:b/>
          <w:sz w:val="25"/>
          <w:szCs w:val="25"/>
        </w:rPr>
        <w:t xml:space="preserve">Научная новизна </w:t>
      </w:r>
      <w:r w:rsidRPr="00F07B69">
        <w:rPr>
          <w:sz w:val="25"/>
          <w:szCs w:val="25"/>
        </w:rPr>
        <w:t>и</w:t>
      </w:r>
      <w:r w:rsidRPr="00F07B69">
        <w:rPr>
          <w:b/>
          <w:sz w:val="25"/>
          <w:szCs w:val="25"/>
        </w:rPr>
        <w:t xml:space="preserve"> теоретическая значимость</w:t>
      </w:r>
      <w:r w:rsidRPr="00F07B69">
        <w:rPr>
          <w:sz w:val="25"/>
          <w:szCs w:val="25"/>
        </w:rPr>
        <w:t xml:space="preserve"> заключается </w:t>
      </w:r>
      <w:r w:rsidR="00D25055" w:rsidRPr="00F07B69">
        <w:rPr>
          <w:sz w:val="25"/>
          <w:szCs w:val="25"/>
        </w:rPr>
        <w:t>в следующем:</w:t>
      </w:r>
    </w:p>
    <w:p w:rsidR="00D25055" w:rsidRPr="00C2381E" w:rsidRDefault="00E83C4A" w:rsidP="00E55204">
      <w:pPr>
        <w:numPr>
          <w:ilvl w:val="0"/>
          <w:numId w:val="26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5"/>
          <w:szCs w:val="25"/>
        </w:rPr>
      </w:pPr>
      <w:r w:rsidRPr="00C2381E">
        <w:rPr>
          <w:sz w:val="25"/>
          <w:szCs w:val="25"/>
        </w:rPr>
        <w:t>Разработан</w:t>
      </w:r>
      <w:r w:rsidR="00A50EED" w:rsidRPr="00C2381E">
        <w:rPr>
          <w:sz w:val="25"/>
          <w:szCs w:val="25"/>
        </w:rPr>
        <w:t>а</w:t>
      </w:r>
      <w:r w:rsidRPr="00C2381E">
        <w:rPr>
          <w:sz w:val="25"/>
          <w:szCs w:val="25"/>
        </w:rPr>
        <w:t xml:space="preserve"> классификация моделей оценивания квалификационн</w:t>
      </w:r>
      <w:r w:rsidR="00FB6E92" w:rsidRPr="00C2381E">
        <w:rPr>
          <w:sz w:val="25"/>
          <w:szCs w:val="25"/>
        </w:rPr>
        <w:t>ых</w:t>
      </w:r>
      <w:r w:rsidRPr="00C2381E">
        <w:rPr>
          <w:sz w:val="25"/>
          <w:szCs w:val="25"/>
        </w:rPr>
        <w:t xml:space="preserve"> харак</w:t>
      </w:r>
      <w:r w:rsidR="00FB6E92" w:rsidRPr="00C2381E">
        <w:rPr>
          <w:sz w:val="25"/>
          <w:szCs w:val="25"/>
        </w:rPr>
        <w:t>теристик</w:t>
      </w:r>
      <w:r w:rsidR="00A50EED" w:rsidRPr="00C2381E">
        <w:rPr>
          <w:sz w:val="25"/>
          <w:szCs w:val="25"/>
        </w:rPr>
        <w:t>,</w:t>
      </w:r>
      <w:r w:rsidRPr="00C2381E">
        <w:rPr>
          <w:sz w:val="25"/>
          <w:szCs w:val="25"/>
        </w:rPr>
        <w:t xml:space="preserve"> использу</w:t>
      </w:r>
      <w:r w:rsidR="00A50EED" w:rsidRPr="00C2381E">
        <w:rPr>
          <w:sz w:val="25"/>
          <w:szCs w:val="25"/>
        </w:rPr>
        <w:t>ющая</w:t>
      </w:r>
      <w:r w:rsidRPr="00C2381E">
        <w:rPr>
          <w:sz w:val="25"/>
          <w:szCs w:val="25"/>
        </w:rPr>
        <w:t xml:space="preserve"> в качестве классификационных признаков тип применяемой оцено</w:t>
      </w:r>
      <w:r w:rsidRPr="00C2381E">
        <w:rPr>
          <w:sz w:val="25"/>
          <w:szCs w:val="25"/>
        </w:rPr>
        <w:t>ч</w:t>
      </w:r>
      <w:r w:rsidRPr="00C2381E">
        <w:rPr>
          <w:sz w:val="25"/>
          <w:szCs w:val="25"/>
        </w:rPr>
        <w:t>ной шкалы, метод определения качества ответа на контрольное задание, способ выв</w:t>
      </w:r>
      <w:r w:rsidRPr="00C2381E">
        <w:rPr>
          <w:sz w:val="25"/>
          <w:szCs w:val="25"/>
        </w:rPr>
        <w:t>о</w:t>
      </w:r>
      <w:r w:rsidRPr="00C2381E">
        <w:rPr>
          <w:sz w:val="25"/>
          <w:szCs w:val="25"/>
        </w:rPr>
        <w:t xml:space="preserve">да итоговой оценки, алгоритм оценивания, </w:t>
      </w:r>
      <w:r w:rsidR="00F211C7" w:rsidRPr="00C2381E">
        <w:rPr>
          <w:sz w:val="25"/>
          <w:szCs w:val="25"/>
        </w:rPr>
        <w:t>способ обработки информации</w:t>
      </w:r>
      <w:r w:rsidRPr="00C2381E">
        <w:rPr>
          <w:sz w:val="25"/>
          <w:szCs w:val="25"/>
        </w:rPr>
        <w:t>, вид этал</w:t>
      </w:r>
      <w:r w:rsidRPr="00C2381E">
        <w:rPr>
          <w:sz w:val="25"/>
          <w:szCs w:val="25"/>
        </w:rPr>
        <w:t>о</w:t>
      </w:r>
      <w:r w:rsidRPr="00C2381E">
        <w:rPr>
          <w:sz w:val="25"/>
          <w:szCs w:val="25"/>
        </w:rPr>
        <w:t>н</w:t>
      </w:r>
      <w:r w:rsidR="00F211C7" w:rsidRPr="00C2381E">
        <w:rPr>
          <w:sz w:val="25"/>
          <w:szCs w:val="25"/>
        </w:rPr>
        <w:t>а</w:t>
      </w:r>
      <w:r w:rsidRPr="00C2381E">
        <w:rPr>
          <w:sz w:val="25"/>
          <w:szCs w:val="25"/>
        </w:rPr>
        <w:t xml:space="preserve">. </w:t>
      </w:r>
    </w:p>
    <w:p w:rsidR="00FB6E92" w:rsidRPr="00F07B69" w:rsidRDefault="00E83C4A" w:rsidP="00E55204">
      <w:pPr>
        <w:numPr>
          <w:ilvl w:val="0"/>
          <w:numId w:val="26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5"/>
          <w:szCs w:val="25"/>
        </w:rPr>
      </w:pPr>
      <w:r w:rsidRPr="00F07B69">
        <w:rPr>
          <w:sz w:val="25"/>
          <w:szCs w:val="25"/>
        </w:rPr>
        <w:t>С</w:t>
      </w:r>
      <w:r w:rsidR="004E2E9B" w:rsidRPr="00F07B69">
        <w:rPr>
          <w:sz w:val="25"/>
          <w:szCs w:val="25"/>
        </w:rPr>
        <w:t>озд</w:t>
      </w:r>
      <w:r w:rsidRPr="00F07B69">
        <w:rPr>
          <w:sz w:val="25"/>
          <w:szCs w:val="25"/>
        </w:rPr>
        <w:t>ан</w:t>
      </w:r>
      <w:r w:rsidR="00B70CAE" w:rsidRPr="00F07B69">
        <w:rPr>
          <w:sz w:val="25"/>
          <w:szCs w:val="25"/>
        </w:rPr>
        <w:t>а</w:t>
      </w:r>
      <w:r w:rsidRPr="00F07B69">
        <w:rPr>
          <w:sz w:val="25"/>
          <w:szCs w:val="25"/>
        </w:rPr>
        <w:t xml:space="preserve"> </w:t>
      </w:r>
      <w:r w:rsidR="00FD07F5" w:rsidRPr="00F07B69">
        <w:rPr>
          <w:sz w:val="25"/>
          <w:szCs w:val="25"/>
        </w:rPr>
        <w:t>модель</w:t>
      </w:r>
      <w:r w:rsidR="00EC681F" w:rsidRPr="00F07B69">
        <w:rPr>
          <w:sz w:val="25"/>
          <w:szCs w:val="25"/>
        </w:rPr>
        <w:t xml:space="preserve"> </w:t>
      </w:r>
      <w:r w:rsidR="002D6542" w:rsidRPr="00F07B69">
        <w:rPr>
          <w:sz w:val="25"/>
          <w:szCs w:val="25"/>
        </w:rPr>
        <w:t xml:space="preserve">автоматизированного </w:t>
      </w:r>
      <w:r w:rsidR="00FD07F5" w:rsidRPr="00F07B69">
        <w:rPr>
          <w:sz w:val="25"/>
          <w:szCs w:val="25"/>
        </w:rPr>
        <w:t xml:space="preserve">решения </w:t>
      </w:r>
      <w:r w:rsidRPr="00F07B69">
        <w:rPr>
          <w:sz w:val="25"/>
          <w:szCs w:val="25"/>
        </w:rPr>
        <w:t>двухэтапн</w:t>
      </w:r>
      <w:r w:rsidR="00FD07F5" w:rsidRPr="00F07B69">
        <w:rPr>
          <w:sz w:val="25"/>
          <w:szCs w:val="25"/>
        </w:rPr>
        <w:t>ой</w:t>
      </w:r>
      <w:r w:rsidRPr="00F07B69">
        <w:rPr>
          <w:sz w:val="25"/>
          <w:szCs w:val="25"/>
        </w:rPr>
        <w:t xml:space="preserve"> задач</w:t>
      </w:r>
      <w:r w:rsidR="00FD07F5" w:rsidRPr="00F07B69">
        <w:rPr>
          <w:sz w:val="25"/>
          <w:szCs w:val="25"/>
        </w:rPr>
        <w:t>и</w:t>
      </w:r>
      <w:r w:rsidRPr="00F07B69">
        <w:rPr>
          <w:sz w:val="25"/>
          <w:szCs w:val="25"/>
        </w:rPr>
        <w:t xml:space="preserve"> многокритер</w:t>
      </w:r>
      <w:r w:rsidRPr="00F07B69">
        <w:rPr>
          <w:sz w:val="25"/>
          <w:szCs w:val="25"/>
        </w:rPr>
        <w:t>и</w:t>
      </w:r>
      <w:r w:rsidRPr="00F07B69">
        <w:rPr>
          <w:sz w:val="25"/>
          <w:szCs w:val="25"/>
        </w:rPr>
        <w:t>ального оцен</w:t>
      </w:r>
      <w:r w:rsidR="00FD07F5" w:rsidRPr="00F07B69">
        <w:rPr>
          <w:sz w:val="25"/>
          <w:szCs w:val="25"/>
        </w:rPr>
        <w:t>ивания</w:t>
      </w:r>
      <w:r w:rsidR="00B70CAE" w:rsidRPr="00F07B69">
        <w:rPr>
          <w:sz w:val="25"/>
          <w:szCs w:val="25"/>
        </w:rPr>
        <w:t>, в соответствии с котор</w:t>
      </w:r>
      <w:r w:rsidR="00723FBA">
        <w:rPr>
          <w:sz w:val="25"/>
          <w:szCs w:val="25"/>
        </w:rPr>
        <w:t>ой</w:t>
      </w:r>
      <w:r w:rsidRPr="00F07B69">
        <w:rPr>
          <w:sz w:val="25"/>
          <w:szCs w:val="25"/>
        </w:rPr>
        <w:t xml:space="preserve"> на первом этапе оценива</w:t>
      </w:r>
      <w:r w:rsidR="00B70CAE" w:rsidRPr="00F07B69">
        <w:rPr>
          <w:sz w:val="25"/>
          <w:szCs w:val="25"/>
        </w:rPr>
        <w:t>ются</w:t>
      </w:r>
      <w:r w:rsidRPr="00F07B69">
        <w:rPr>
          <w:sz w:val="25"/>
          <w:szCs w:val="25"/>
        </w:rPr>
        <w:t xml:space="preserve"> учебные достижения студента по конкретным квалификационн</w:t>
      </w:r>
      <w:r w:rsidR="00FB6E92" w:rsidRPr="00F07B69">
        <w:rPr>
          <w:sz w:val="25"/>
          <w:szCs w:val="25"/>
        </w:rPr>
        <w:t>ым</w:t>
      </w:r>
      <w:r w:rsidRPr="00F07B69">
        <w:rPr>
          <w:sz w:val="25"/>
          <w:szCs w:val="25"/>
        </w:rPr>
        <w:t xml:space="preserve"> характеристик</w:t>
      </w:r>
      <w:r w:rsidR="00FB6E92" w:rsidRPr="00F07B69">
        <w:rPr>
          <w:sz w:val="25"/>
          <w:szCs w:val="25"/>
        </w:rPr>
        <w:t>ам,</w:t>
      </w:r>
      <w:r w:rsidR="00595FB7" w:rsidRPr="00F07B69">
        <w:rPr>
          <w:sz w:val="25"/>
          <w:szCs w:val="25"/>
        </w:rPr>
        <w:t xml:space="preserve"> </w:t>
      </w:r>
      <w:r w:rsidRPr="00F07B69">
        <w:rPr>
          <w:sz w:val="25"/>
          <w:szCs w:val="25"/>
        </w:rPr>
        <w:t>а на вт</w:t>
      </w:r>
      <w:r w:rsidRPr="00F07B69">
        <w:rPr>
          <w:sz w:val="25"/>
          <w:szCs w:val="25"/>
        </w:rPr>
        <w:t>о</w:t>
      </w:r>
      <w:r w:rsidRPr="00F07B69">
        <w:rPr>
          <w:sz w:val="25"/>
          <w:szCs w:val="25"/>
        </w:rPr>
        <w:t xml:space="preserve">ром этапе эти частные оценки </w:t>
      </w:r>
      <w:r w:rsidR="00B70CAE" w:rsidRPr="00F07B69">
        <w:rPr>
          <w:sz w:val="25"/>
          <w:szCs w:val="25"/>
        </w:rPr>
        <w:t xml:space="preserve">интегрируются </w:t>
      </w:r>
      <w:r w:rsidRPr="00F07B69">
        <w:rPr>
          <w:sz w:val="25"/>
          <w:szCs w:val="25"/>
        </w:rPr>
        <w:t>в оценку уровня сформированности профессиональных компетенций будущего специалиста.</w:t>
      </w:r>
      <w:r w:rsidR="00595FB7" w:rsidRPr="00F07B69">
        <w:rPr>
          <w:sz w:val="25"/>
          <w:szCs w:val="25"/>
        </w:rPr>
        <w:t xml:space="preserve"> </w:t>
      </w:r>
    </w:p>
    <w:p w:rsidR="00D25055" w:rsidRPr="00F07B69" w:rsidRDefault="00D257D6" w:rsidP="00E55204">
      <w:pPr>
        <w:numPr>
          <w:ilvl w:val="0"/>
          <w:numId w:val="26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5"/>
          <w:szCs w:val="25"/>
        </w:rPr>
      </w:pPr>
      <w:r w:rsidRPr="00F07B69">
        <w:rPr>
          <w:sz w:val="25"/>
          <w:szCs w:val="25"/>
        </w:rPr>
        <w:t>Построен</w:t>
      </w:r>
      <w:r w:rsidR="00CD3C84" w:rsidRPr="00F07B69">
        <w:rPr>
          <w:sz w:val="25"/>
          <w:szCs w:val="25"/>
        </w:rPr>
        <w:t xml:space="preserve"> метод много</w:t>
      </w:r>
      <w:r w:rsidR="00180186" w:rsidRPr="00F07B69">
        <w:rPr>
          <w:sz w:val="25"/>
          <w:szCs w:val="25"/>
        </w:rPr>
        <w:t>критериального</w:t>
      </w:r>
      <w:r w:rsidR="00CD3C84" w:rsidRPr="00F07B69">
        <w:rPr>
          <w:sz w:val="25"/>
          <w:szCs w:val="25"/>
        </w:rPr>
        <w:t xml:space="preserve"> </w:t>
      </w:r>
      <w:r w:rsidRPr="00F07B69">
        <w:rPr>
          <w:sz w:val="25"/>
          <w:szCs w:val="25"/>
        </w:rPr>
        <w:t>вывода оценки</w:t>
      </w:r>
      <w:r w:rsidR="00CD3C84" w:rsidRPr="00F07B69">
        <w:rPr>
          <w:sz w:val="25"/>
          <w:szCs w:val="25"/>
        </w:rPr>
        <w:t>, заключающ</w:t>
      </w:r>
      <w:r w:rsidR="00180186" w:rsidRPr="00F07B69">
        <w:rPr>
          <w:sz w:val="25"/>
          <w:szCs w:val="25"/>
        </w:rPr>
        <w:t>ий</w:t>
      </w:r>
      <w:r w:rsidR="00CD3C84" w:rsidRPr="00F07B69">
        <w:rPr>
          <w:sz w:val="25"/>
          <w:szCs w:val="25"/>
        </w:rPr>
        <w:t xml:space="preserve">ся в выдвижении </w:t>
      </w:r>
      <w:r w:rsidR="001F3CC4" w:rsidRPr="00F07B69">
        <w:rPr>
          <w:sz w:val="25"/>
          <w:szCs w:val="25"/>
        </w:rPr>
        <w:t xml:space="preserve">и анализе </w:t>
      </w:r>
      <w:r w:rsidR="00CD3C84" w:rsidRPr="00F07B69">
        <w:rPr>
          <w:sz w:val="25"/>
          <w:szCs w:val="25"/>
        </w:rPr>
        <w:t xml:space="preserve">гипотез о </w:t>
      </w:r>
      <w:r w:rsidR="0061018B" w:rsidRPr="00F07B69">
        <w:rPr>
          <w:sz w:val="25"/>
          <w:szCs w:val="25"/>
        </w:rPr>
        <w:t>по</w:t>
      </w:r>
      <w:r w:rsidR="00CD3C84" w:rsidRPr="00F07B69">
        <w:rPr>
          <w:sz w:val="25"/>
          <w:szCs w:val="25"/>
        </w:rPr>
        <w:t>парном доминировании альтернатив (оценок</w:t>
      </w:r>
      <w:r w:rsidR="00C93912" w:rsidRPr="00F07B69">
        <w:rPr>
          <w:sz w:val="25"/>
          <w:szCs w:val="25"/>
        </w:rPr>
        <w:t xml:space="preserve"> </w:t>
      </w:r>
      <w:proofErr w:type="spellStart"/>
      <w:r w:rsidR="00C93912" w:rsidRPr="00F07B69">
        <w:rPr>
          <w:sz w:val="25"/>
          <w:szCs w:val="25"/>
        </w:rPr>
        <w:t>ПКц</w:t>
      </w:r>
      <w:proofErr w:type="spellEnd"/>
      <w:r w:rsidR="00CD3C84" w:rsidRPr="00F07B69">
        <w:rPr>
          <w:sz w:val="25"/>
          <w:szCs w:val="25"/>
        </w:rPr>
        <w:t>) и формир</w:t>
      </w:r>
      <w:r w:rsidR="00CD3C84" w:rsidRPr="00F07B69">
        <w:rPr>
          <w:sz w:val="25"/>
          <w:szCs w:val="25"/>
        </w:rPr>
        <w:t>о</w:t>
      </w:r>
      <w:r w:rsidR="00CD3C84" w:rsidRPr="00F07B69">
        <w:rPr>
          <w:sz w:val="25"/>
          <w:szCs w:val="25"/>
        </w:rPr>
        <w:t>вании одноэлементного множества альтернатив по результа</w:t>
      </w:r>
      <w:r w:rsidR="00180186" w:rsidRPr="00F07B69">
        <w:rPr>
          <w:sz w:val="25"/>
          <w:szCs w:val="25"/>
        </w:rPr>
        <w:t>там такого попарного сравнения</w:t>
      </w:r>
      <w:r w:rsidR="003D60D0" w:rsidRPr="00F07B69">
        <w:rPr>
          <w:sz w:val="25"/>
          <w:szCs w:val="25"/>
        </w:rPr>
        <w:t xml:space="preserve">, </w:t>
      </w:r>
      <w:r w:rsidR="002D6542" w:rsidRPr="00F07B69">
        <w:rPr>
          <w:sz w:val="25"/>
          <w:szCs w:val="25"/>
        </w:rPr>
        <w:t xml:space="preserve">и предложен алгоритм </w:t>
      </w:r>
      <w:r w:rsidR="003D60D0" w:rsidRPr="00F07B69">
        <w:rPr>
          <w:sz w:val="25"/>
          <w:szCs w:val="25"/>
        </w:rPr>
        <w:t>его реализации в составе АСУ УП</w:t>
      </w:r>
      <w:r w:rsidR="00CD3C84" w:rsidRPr="00F07B69">
        <w:rPr>
          <w:sz w:val="25"/>
          <w:szCs w:val="25"/>
        </w:rPr>
        <w:t>.</w:t>
      </w:r>
      <w:r w:rsidR="005873D8" w:rsidRPr="00F07B69">
        <w:rPr>
          <w:sz w:val="25"/>
          <w:szCs w:val="25"/>
        </w:rPr>
        <w:t xml:space="preserve"> </w:t>
      </w:r>
    </w:p>
    <w:p w:rsidR="00FD07F5" w:rsidRPr="00F07B69" w:rsidRDefault="00495635" w:rsidP="00E55204">
      <w:pPr>
        <w:numPr>
          <w:ilvl w:val="0"/>
          <w:numId w:val="26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5"/>
          <w:szCs w:val="25"/>
        </w:rPr>
      </w:pPr>
      <w:r w:rsidRPr="00F07B69">
        <w:rPr>
          <w:sz w:val="25"/>
          <w:szCs w:val="25"/>
        </w:rPr>
        <w:t>Разработа</w:t>
      </w:r>
      <w:r w:rsidR="00B036F2" w:rsidRPr="00F07B69">
        <w:rPr>
          <w:sz w:val="25"/>
          <w:szCs w:val="25"/>
        </w:rPr>
        <w:t>н</w:t>
      </w:r>
      <w:r w:rsidR="001F3CC4" w:rsidRPr="00F07B69">
        <w:rPr>
          <w:sz w:val="25"/>
          <w:szCs w:val="25"/>
        </w:rPr>
        <w:t>а</w:t>
      </w:r>
      <w:r w:rsidR="00B036F2" w:rsidRPr="00F07B69">
        <w:rPr>
          <w:sz w:val="25"/>
          <w:szCs w:val="25"/>
        </w:rPr>
        <w:t xml:space="preserve"> </w:t>
      </w:r>
      <w:r w:rsidR="001F3CC4" w:rsidRPr="00F07B69">
        <w:rPr>
          <w:sz w:val="25"/>
          <w:szCs w:val="25"/>
        </w:rPr>
        <w:t>методика</w:t>
      </w:r>
      <w:r w:rsidR="00B036F2" w:rsidRPr="00F07B69">
        <w:rPr>
          <w:sz w:val="25"/>
          <w:szCs w:val="25"/>
        </w:rPr>
        <w:t xml:space="preserve"> многокритериального </w:t>
      </w:r>
      <w:r w:rsidR="001F3CC4" w:rsidRPr="00F07B69">
        <w:rPr>
          <w:sz w:val="25"/>
          <w:szCs w:val="25"/>
        </w:rPr>
        <w:t xml:space="preserve">автоматизированного </w:t>
      </w:r>
      <w:r w:rsidR="00B036F2" w:rsidRPr="00F07B69">
        <w:rPr>
          <w:sz w:val="25"/>
          <w:szCs w:val="25"/>
        </w:rPr>
        <w:t xml:space="preserve">оценивания уровня сформированности профессиональных компетенций, </w:t>
      </w:r>
      <w:r w:rsidR="001F3CC4" w:rsidRPr="00F07B69">
        <w:rPr>
          <w:sz w:val="26"/>
          <w:szCs w:val="26"/>
        </w:rPr>
        <w:t>состоящая в последовательном выполнении этапов оценивания: ввод начальных параметров, коэффициентов и условий оценивания</w:t>
      </w:r>
      <w:r w:rsidR="001F3CC4" w:rsidRPr="00F211C7">
        <w:rPr>
          <w:sz w:val="26"/>
          <w:szCs w:val="26"/>
        </w:rPr>
        <w:t>; вывод частных оценок квалификационн</w:t>
      </w:r>
      <w:r w:rsidR="009A5179" w:rsidRPr="00F211C7">
        <w:rPr>
          <w:sz w:val="26"/>
          <w:szCs w:val="26"/>
        </w:rPr>
        <w:t>ых</w:t>
      </w:r>
      <w:r w:rsidR="001F3CC4" w:rsidRPr="00F211C7">
        <w:rPr>
          <w:sz w:val="26"/>
          <w:szCs w:val="26"/>
        </w:rPr>
        <w:t xml:space="preserve"> ха</w:t>
      </w:r>
      <w:r w:rsidR="009A5179" w:rsidRPr="00F211C7">
        <w:rPr>
          <w:sz w:val="26"/>
          <w:szCs w:val="26"/>
        </w:rPr>
        <w:t>рактеристик</w:t>
      </w:r>
      <w:r w:rsidR="001F3CC4" w:rsidRPr="00F211C7">
        <w:rPr>
          <w:sz w:val="26"/>
          <w:szCs w:val="26"/>
        </w:rPr>
        <w:t>; предварительный анализ частных оценок квалификационн</w:t>
      </w:r>
      <w:r w:rsidR="009A5179" w:rsidRPr="00F211C7">
        <w:rPr>
          <w:sz w:val="26"/>
          <w:szCs w:val="26"/>
        </w:rPr>
        <w:t>ых</w:t>
      </w:r>
      <w:r w:rsidR="001F3CC4" w:rsidRPr="00F211C7">
        <w:rPr>
          <w:sz w:val="26"/>
          <w:szCs w:val="26"/>
        </w:rPr>
        <w:t xml:space="preserve"> характеристи</w:t>
      </w:r>
      <w:r w:rsidR="009A5179" w:rsidRPr="00F211C7">
        <w:rPr>
          <w:sz w:val="26"/>
          <w:szCs w:val="26"/>
        </w:rPr>
        <w:t>к</w:t>
      </w:r>
      <w:r w:rsidR="001F3CC4" w:rsidRPr="00F211C7">
        <w:rPr>
          <w:sz w:val="26"/>
          <w:szCs w:val="26"/>
        </w:rPr>
        <w:t>; в</w:t>
      </w:r>
      <w:r w:rsidR="001F3CC4" w:rsidRPr="00F211C7">
        <w:rPr>
          <w:sz w:val="26"/>
          <w:szCs w:val="26"/>
        </w:rPr>
        <w:t>ы</w:t>
      </w:r>
      <w:r w:rsidR="001F3CC4" w:rsidRPr="00F211C7">
        <w:rPr>
          <w:sz w:val="26"/>
          <w:szCs w:val="26"/>
        </w:rPr>
        <w:t>вод комплексной оценки уровня сформир</w:t>
      </w:r>
      <w:r w:rsidR="001F3CC4" w:rsidRPr="00F07B69">
        <w:rPr>
          <w:sz w:val="26"/>
          <w:szCs w:val="26"/>
        </w:rPr>
        <w:t xml:space="preserve">ованности </w:t>
      </w:r>
      <w:proofErr w:type="spellStart"/>
      <w:r w:rsidR="001F3CC4" w:rsidRPr="00F07B69">
        <w:rPr>
          <w:sz w:val="26"/>
          <w:szCs w:val="26"/>
        </w:rPr>
        <w:t>ПКц</w:t>
      </w:r>
      <w:proofErr w:type="spellEnd"/>
      <w:r w:rsidR="00B036F2" w:rsidRPr="00F07B69">
        <w:rPr>
          <w:sz w:val="25"/>
          <w:szCs w:val="25"/>
        </w:rPr>
        <w:t>.</w:t>
      </w:r>
    </w:p>
    <w:p w:rsidR="001544A3" w:rsidRPr="00F07B69" w:rsidRDefault="00380D88" w:rsidP="00E55204">
      <w:pPr>
        <w:spacing w:line="264" w:lineRule="auto"/>
        <w:ind w:firstLine="540"/>
        <w:jc w:val="both"/>
        <w:rPr>
          <w:sz w:val="25"/>
          <w:szCs w:val="25"/>
        </w:rPr>
      </w:pPr>
      <w:r w:rsidRPr="00F07B69">
        <w:rPr>
          <w:b/>
          <w:sz w:val="25"/>
          <w:szCs w:val="25"/>
        </w:rPr>
        <w:t xml:space="preserve">Практическая значимость </w:t>
      </w:r>
      <w:r w:rsidR="003F6E1B" w:rsidRPr="00F07B69">
        <w:rPr>
          <w:sz w:val="25"/>
          <w:szCs w:val="25"/>
        </w:rPr>
        <w:t>диссертационной работы</w:t>
      </w:r>
      <w:r w:rsidRPr="00F07B69">
        <w:rPr>
          <w:sz w:val="25"/>
          <w:szCs w:val="25"/>
        </w:rPr>
        <w:t xml:space="preserve"> заключается в</w:t>
      </w:r>
      <w:r w:rsidR="003F6E1B" w:rsidRPr="00F07B69">
        <w:rPr>
          <w:sz w:val="25"/>
          <w:szCs w:val="25"/>
        </w:rPr>
        <w:t xml:space="preserve"> том, что</w:t>
      </w:r>
      <w:r w:rsidR="001544A3" w:rsidRPr="00F07B69">
        <w:rPr>
          <w:sz w:val="25"/>
          <w:szCs w:val="25"/>
        </w:rPr>
        <w:t>:</w:t>
      </w:r>
    </w:p>
    <w:p w:rsidR="001544A3" w:rsidRPr="009F5338" w:rsidRDefault="001544A3" w:rsidP="009F5338">
      <w:pPr>
        <w:spacing w:line="264" w:lineRule="auto"/>
        <w:ind w:firstLine="540"/>
        <w:jc w:val="both"/>
        <w:rPr>
          <w:sz w:val="25"/>
          <w:szCs w:val="25"/>
        </w:rPr>
      </w:pPr>
      <w:r w:rsidRPr="00F07B69">
        <w:rPr>
          <w:sz w:val="25"/>
          <w:szCs w:val="25"/>
        </w:rPr>
        <w:t xml:space="preserve">- разработанная модель </w:t>
      </w:r>
      <w:r w:rsidR="009F5338" w:rsidRPr="00F07B69">
        <w:rPr>
          <w:sz w:val="25"/>
          <w:szCs w:val="25"/>
        </w:rPr>
        <w:t>и разработанный на е</w:t>
      </w:r>
      <w:r w:rsidR="009F5338">
        <w:rPr>
          <w:sz w:val="25"/>
          <w:szCs w:val="25"/>
        </w:rPr>
        <w:t>е</w:t>
      </w:r>
      <w:r w:rsidR="009F5338" w:rsidRPr="00F07B69">
        <w:rPr>
          <w:sz w:val="25"/>
          <w:szCs w:val="25"/>
        </w:rPr>
        <w:t xml:space="preserve"> основе алгоритм </w:t>
      </w:r>
      <w:r w:rsidRPr="00F07B69">
        <w:rPr>
          <w:sz w:val="25"/>
          <w:szCs w:val="25"/>
        </w:rPr>
        <w:t>многокритериальн</w:t>
      </w:r>
      <w:r w:rsidRPr="00F07B69">
        <w:rPr>
          <w:sz w:val="25"/>
          <w:szCs w:val="25"/>
        </w:rPr>
        <w:t>о</w:t>
      </w:r>
      <w:r w:rsidRPr="00F07B69">
        <w:rPr>
          <w:sz w:val="25"/>
          <w:szCs w:val="25"/>
        </w:rPr>
        <w:t>го оценивания обеспечива</w:t>
      </w:r>
      <w:r w:rsidR="009F5338">
        <w:rPr>
          <w:sz w:val="25"/>
          <w:szCs w:val="25"/>
        </w:rPr>
        <w:t>ю</w:t>
      </w:r>
      <w:r w:rsidRPr="00F07B69">
        <w:rPr>
          <w:sz w:val="25"/>
          <w:szCs w:val="25"/>
        </w:rPr>
        <w:t xml:space="preserve">т повышение </w:t>
      </w:r>
      <w:r w:rsidR="00E64F20" w:rsidRPr="00F07B69">
        <w:rPr>
          <w:sz w:val="25"/>
          <w:szCs w:val="25"/>
        </w:rPr>
        <w:t xml:space="preserve">на </w:t>
      </w:r>
      <w:r w:rsidR="0001699A" w:rsidRPr="00F07B69">
        <w:rPr>
          <w:sz w:val="25"/>
          <w:szCs w:val="25"/>
        </w:rPr>
        <w:t>11</w:t>
      </w:r>
      <w:r w:rsidR="00E64F20" w:rsidRPr="00F07B69">
        <w:rPr>
          <w:sz w:val="25"/>
          <w:szCs w:val="25"/>
        </w:rPr>
        <w:t xml:space="preserve">% </w:t>
      </w:r>
      <w:r w:rsidRPr="00F07B69">
        <w:rPr>
          <w:sz w:val="25"/>
          <w:szCs w:val="25"/>
        </w:rPr>
        <w:t>точности оценивания уровня сформир</w:t>
      </w:r>
      <w:r w:rsidRPr="00F07B69">
        <w:rPr>
          <w:sz w:val="25"/>
          <w:szCs w:val="25"/>
        </w:rPr>
        <w:t>о</w:t>
      </w:r>
      <w:r w:rsidRPr="00F07B69">
        <w:rPr>
          <w:sz w:val="25"/>
          <w:szCs w:val="25"/>
        </w:rPr>
        <w:t>ванности профессиональной компетентности будущих специалистов по сравнению с подходом, основанным на расчете среднего арифметического полученных оценок</w:t>
      </w:r>
      <w:r w:rsidR="00B06BF9" w:rsidRPr="00F07B69">
        <w:rPr>
          <w:sz w:val="25"/>
          <w:szCs w:val="25"/>
        </w:rPr>
        <w:t xml:space="preserve">, что подтверждается статистически несущественным расхождением полученных оценок с коллегиальным мнением экспертной комиссии, поскольку экспериментальное значение </w:t>
      </w:r>
      <w:r w:rsidR="00B06BF9" w:rsidRPr="00F07B69">
        <w:rPr>
          <w:i/>
          <w:sz w:val="25"/>
          <w:szCs w:val="25"/>
          <w:lang w:val="en-US"/>
        </w:rPr>
        <w:t>t</w:t>
      </w:r>
      <w:r w:rsidR="00B06BF9" w:rsidRPr="00F07B69">
        <w:rPr>
          <w:sz w:val="25"/>
          <w:szCs w:val="25"/>
        </w:rPr>
        <w:t xml:space="preserve">-критерия Стьюдента </w:t>
      </w:r>
      <w:proofErr w:type="gramStart"/>
      <w:r w:rsidR="00B06BF9" w:rsidRPr="00F07B69">
        <w:rPr>
          <w:i/>
          <w:sz w:val="25"/>
          <w:szCs w:val="25"/>
          <w:lang w:val="en-US"/>
        </w:rPr>
        <w:t>t</w:t>
      </w:r>
      <w:proofErr w:type="gramEnd"/>
      <w:r w:rsidR="00B06BF9" w:rsidRPr="00F07B69">
        <w:rPr>
          <w:i/>
          <w:sz w:val="25"/>
          <w:szCs w:val="25"/>
          <w:vertAlign w:val="subscript"/>
        </w:rPr>
        <w:t>э</w:t>
      </w:r>
      <w:r w:rsidR="00AC7FE0" w:rsidRPr="00F07B69">
        <w:rPr>
          <w:sz w:val="25"/>
          <w:szCs w:val="25"/>
        </w:rPr>
        <w:t xml:space="preserve"> = 0,90</w:t>
      </w:r>
      <w:r w:rsidR="00B06BF9" w:rsidRPr="00F07B69">
        <w:rPr>
          <w:sz w:val="25"/>
          <w:szCs w:val="25"/>
        </w:rPr>
        <w:t xml:space="preserve"> меньше критического значения </w:t>
      </w:r>
      <w:r w:rsidR="00B06BF9" w:rsidRPr="00F07B69">
        <w:rPr>
          <w:i/>
          <w:iCs/>
          <w:sz w:val="26"/>
          <w:szCs w:val="26"/>
          <w:lang w:val="en-US"/>
        </w:rPr>
        <w:t>t</w:t>
      </w:r>
      <w:proofErr w:type="spellStart"/>
      <w:r w:rsidR="00B06BF9" w:rsidRPr="00F07B69">
        <w:rPr>
          <w:i/>
          <w:iCs/>
          <w:sz w:val="26"/>
          <w:szCs w:val="26"/>
          <w:vertAlign w:val="subscript"/>
        </w:rPr>
        <w:t>кр</w:t>
      </w:r>
      <w:proofErr w:type="spellEnd"/>
      <w:r w:rsidR="00B06BF9" w:rsidRPr="00F07B69">
        <w:rPr>
          <w:iCs/>
          <w:sz w:val="26"/>
          <w:szCs w:val="26"/>
        </w:rPr>
        <w:t xml:space="preserve"> = </w:t>
      </w:r>
      <w:r w:rsidR="00AC7FE0" w:rsidRPr="00F07B69">
        <w:rPr>
          <w:iCs/>
          <w:sz w:val="26"/>
          <w:szCs w:val="26"/>
        </w:rPr>
        <w:t>0.96</w:t>
      </w:r>
      <w:r w:rsidR="00B06BF9" w:rsidRPr="00F07B69">
        <w:rPr>
          <w:iCs/>
          <w:sz w:val="26"/>
          <w:szCs w:val="26"/>
        </w:rPr>
        <w:t>;</w:t>
      </w:r>
    </w:p>
    <w:p w:rsidR="00380D88" w:rsidRPr="00AA4400" w:rsidRDefault="00B06BF9" w:rsidP="00E55204">
      <w:pPr>
        <w:spacing w:line="264" w:lineRule="auto"/>
        <w:ind w:firstLine="540"/>
        <w:jc w:val="both"/>
        <w:rPr>
          <w:sz w:val="25"/>
          <w:szCs w:val="25"/>
        </w:rPr>
      </w:pPr>
      <w:r w:rsidRPr="00AA4400">
        <w:rPr>
          <w:sz w:val="25"/>
          <w:szCs w:val="25"/>
        </w:rPr>
        <w:t xml:space="preserve">- разработанное алгоритмическое обеспечение </w:t>
      </w:r>
      <w:r w:rsidR="00E71CB2" w:rsidRPr="00AA4400">
        <w:rPr>
          <w:sz w:val="25"/>
          <w:szCs w:val="25"/>
        </w:rPr>
        <w:t>реализовано в программном</w:t>
      </w:r>
      <w:r w:rsidR="004468B1" w:rsidRPr="00AA4400">
        <w:rPr>
          <w:sz w:val="25"/>
          <w:szCs w:val="25"/>
        </w:rPr>
        <w:t xml:space="preserve"> </w:t>
      </w:r>
      <w:r w:rsidR="00E71CB2" w:rsidRPr="00AA4400">
        <w:rPr>
          <w:sz w:val="25"/>
          <w:szCs w:val="25"/>
        </w:rPr>
        <w:t>ко</w:t>
      </w:r>
      <w:r w:rsidR="00E71CB2" w:rsidRPr="00AA4400">
        <w:rPr>
          <w:sz w:val="25"/>
          <w:szCs w:val="25"/>
        </w:rPr>
        <w:t>м</w:t>
      </w:r>
      <w:r w:rsidR="00E71CB2" w:rsidRPr="00AA4400">
        <w:rPr>
          <w:sz w:val="25"/>
          <w:szCs w:val="25"/>
        </w:rPr>
        <w:t xml:space="preserve">плексе </w:t>
      </w:r>
      <w:r w:rsidR="004468B1" w:rsidRPr="00AA4400">
        <w:rPr>
          <w:sz w:val="25"/>
          <w:szCs w:val="25"/>
        </w:rPr>
        <w:t xml:space="preserve">для оценивания </w:t>
      </w:r>
      <w:proofErr w:type="spellStart"/>
      <w:r w:rsidR="000D6767" w:rsidRPr="00AA4400">
        <w:rPr>
          <w:sz w:val="25"/>
          <w:szCs w:val="25"/>
        </w:rPr>
        <w:t>ПКц</w:t>
      </w:r>
      <w:proofErr w:type="spellEnd"/>
      <w:r w:rsidR="004468B1" w:rsidRPr="00AA4400">
        <w:rPr>
          <w:sz w:val="25"/>
          <w:szCs w:val="25"/>
        </w:rPr>
        <w:t xml:space="preserve"> будущего специалиста, а предложенное методическое обе</w:t>
      </w:r>
      <w:r w:rsidR="004468B1" w:rsidRPr="00AA4400">
        <w:rPr>
          <w:sz w:val="25"/>
          <w:szCs w:val="25"/>
        </w:rPr>
        <w:t>с</w:t>
      </w:r>
      <w:r w:rsidR="004468B1" w:rsidRPr="00AA4400">
        <w:rPr>
          <w:sz w:val="25"/>
          <w:szCs w:val="25"/>
        </w:rPr>
        <w:t xml:space="preserve">печение обеспечивает его эффективное применение в составе АСУ УП. </w:t>
      </w:r>
    </w:p>
    <w:p w:rsidR="00380D88" w:rsidRPr="00F07B69" w:rsidRDefault="00380D88" w:rsidP="00E55204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5"/>
          <w:szCs w:val="25"/>
        </w:rPr>
      </w:pPr>
      <w:r w:rsidRPr="00F07B69">
        <w:rPr>
          <w:b/>
          <w:bCs/>
          <w:sz w:val="25"/>
          <w:szCs w:val="25"/>
        </w:rPr>
        <w:t xml:space="preserve">Достоверность результатов исследований </w:t>
      </w:r>
      <w:r w:rsidRPr="00F07B69">
        <w:rPr>
          <w:sz w:val="25"/>
          <w:szCs w:val="25"/>
        </w:rPr>
        <w:t>основывается на теоретических пол</w:t>
      </w:r>
      <w:r w:rsidRPr="00F07B69">
        <w:rPr>
          <w:sz w:val="25"/>
          <w:szCs w:val="25"/>
        </w:rPr>
        <w:t>о</w:t>
      </w:r>
      <w:r w:rsidRPr="00F07B69">
        <w:rPr>
          <w:sz w:val="25"/>
          <w:szCs w:val="25"/>
        </w:rPr>
        <w:t>жениях, полученных с использованием апробированных достижений современных фу</w:t>
      </w:r>
      <w:r w:rsidRPr="00F07B69">
        <w:rPr>
          <w:sz w:val="25"/>
          <w:szCs w:val="25"/>
        </w:rPr>
        <w:t>н</w:t>
      </w:r>
      <w:r w:rsidRPr="00F07B69">
        <w:rPr>
          <w:sz w:val="25"/>
          <w:szCs w:val="25"/>
        </w:rPr>
        <w:t>даментальных и прикладных наук; на экспериментальном подтверждении эффективности предложенной модели; на успешной практической апробации решений, основанных на предложенной модели.</w:t>
      </w:r>
    </w:p>
    <w:p w:rsidR="00380D88" w:rsidRPr="00F07B69" w:rsidRDefault="00380D88" w:rsidP="00E55204">
      <w:pPr>
        <w:spacing w:line="264" w:lineRule="auto"/>
        <w:ind w:firstLine="567"/>
        <w:jc w:val="both"/>
        <w:rPr>
          <w:sz w:val="25"/>
          <w:szCs w:val="25"/>
        </w:rPr>
      </w:pPr>
      <w:r w:rsidRPr="00F07B69">
        <w:rPr>
          <w:b/>
          <w:sz w:val="25"/>
          <w:szCs w:val="25"/>
        </w:rPr>
        <w:t>Апробация.</w:t>
      </w:r>
      <w:r w:rsidRPr="00F07B69">
        <w:rPr>
          <w:sz w:val="25"/>
          <w:szCs w:val="25"/>
        </w:rPr>
        <w:t xml:space="preserve"> Теоретические положения и результаты исследования докладывались и были одобрены на следующих конференциях и семинарах: </w:t>
      </w:r>
      <w:proofErr w:type="gramStart"/>
      <w:r w:rsidRPr="00F07B69">
        <w:rPr>
          <w:sz w:val="25"/>
          <w:szCs w:val="25"/>
        </w:rPr>
        <w:t>Всероссийские научно-практические конференции «Информационные и коммуникационные технологии в о</w:t>
      </w:r>
      <w:r w:rsidRPr="00F07B69">
        <w:rPr>
          <w:sz w:val="25"/>
          <w:szCs w:val="25"/>
        </w:rPr>
        <w:t>б</w:t>
      </w:r>
      <w:r w:rsidRPr="00F07B69">
        <w:rPr>
          <w:sz w:val="25"/>
          <w:szCs w:val="25"/>
        </w:rPr>
        <w:t xml:space="preserve">щем, профессиональном и дополнительном образовании» (Калининград, </w:t>
      </w:r>
      <w:smartTag w:uri="urn:schemas-microsoft-com:office:smarttags" w:element="metricconverter">
        <w:smartTagPr>
          <w:attr w:name="ProductID" w:val="2004 г"/>
        </w:smartTagPr>
        <w:r w:rsidRPr="00F07B69">
          <w:rPr>
            <w:sz w:val="25"/>
            <w:szCs w:val="25"/>
          </w:rPr>
          <w:t>2004 г</w:t>
        </w:r>
      </w:smartTag>
      <w:r w:rsidRPr="00F07B69">
        <w:rPr>
          <w:sz w:val="25"/>
          <w:szCs w:val="25"/>
        </w:rPr>
        <w:t xml:space="preserve">., Москва </w:t>
      </w:r>
      <w:smartTag w:uri="urn:schemas-microsoft-com:office:smarttags" w:element="metricconverter">
        <w:smartTagPr>
          <w:attr w:name="ProductID" w:val="2006 г"/>
        </w:smartTagPr>
        <w:r w:rsidRPr="00F07B69">
          <w:rPr>
            <w:sz w:val="25"/>
            <w:szCs w:val="25"/>
          </w:rPr>
          <w:t>2006 г</w:t>
        </w:r>
      </w:smartTag>
      <w:r w:rsidRPr="00F07B69">
        <w:rPr>
          <w:sz w:val="25"/>
          <w:szCs w:val="25"/>
        </w:rPr>
        <w:t xml:space="preserve">.); </w:t>
      </w:r>
      <w:r w:rsidRPr="00F07B69">
        <w:rPr>
          <w:sz w:val="25"/>
          <w:szCs w:val="25"/>
          <w:lang w:val="en-US"/>
        </w:rPr>
        <w:t>II</w:t>
      </w:r>
      <w:r w:rsidRPr="00F07B69">
        <w:rPr>
          <w:sz w:val="25"/>
          <w:szCs w:val="25"/>
        </w:rPr>
        <w:t xml:space="preserve"> Международная научно-практическая конференция «Исследование, разрабо</w:t>
      </w:r>
      <w:r w:rsidRPr="00F07B69">
        <w:rPr>
          <w:sz w:val="25"/>
          <w:szCs w:val="25"/>
        </w:rPr>
        <w:t>т</w:t>
      </w:r>
      <w:r w:rsidRPr="00F07B69">
        <w:rPr>
          <w:sz w:val="25"/>
          <w:szCs w:val="25"/>
        </w:rPr>
        <w:t xml:space="preserve">ка и применения высоких технологий в промышленности» (Санкт-Петербург </w:t>
      </w:r>
      <w:smartTag w:uri="urn:schemas-microsoft-com:office:smarttags" w:element="metricconverter">
        <w:smartTagPr>
          <w:attr w:name="ProductID" w:val="2006 г"/>
        </w:smartTagPr>
        <w:r w:rsidRPr="00F07B69">
          <w:rPr>
            <w:sz w:val="25"/>
            <w:szCs w:val="25"/>
          </w:rPr>
          <w:t>2006 г</w:t>
        </w:r>
      </w:smartTag>
      <w:r w:rsidRPr="00F07B69">
        <w:rPr>
          <w:sz w:val="25"/>
          <w:szCs w:val="25"/>
        </w:rPr>
        <w:t xml:space="preserve">.); </w:t>
      </w:r>
      <w:r w:rsidRPr="00F07B69">
        <w:rPr>
          <w:sz w:val="25"/>
          <w:szCs w:val="25"/>
        </w:rPr>
        <w:lastRenderedPageBreak/>
        <w:t>Всероссийская научно-практическая конференция «Информационные технологии в обр</w:t>
      </w:r>
      <w:r w:rsidRPr="00F07B69">
        <w:rPr>
          <w:sz w:val="25"/>
          <w:szCs w:val="25"/>
        </w:rPr>
        <w:t>а</w:t>
      </w:r>
      <w:r w:rsidRPr="00F07B69">
        <w:rPr>
          <w:sz w:val="25"/>
          <w:szCs w:val="25"/>
        </w:rPr>
        <w:t xml:space="preserve">зовании и науке 2006 (ИТОН-2006)» (Москва </w:t>
      </w:r>
      <w:smartTag w:uri="urn:schemas-microsoft-com:office:smarttags" w:element="metricconverter">
        <w:smartTagPr>
          <w:attr w:name="ProductID" w:val="2006 г"/>
        </w:smartTagPr>
        <w:r w:rsidRPr="00F07B69">
          <w:rPr>
            <w:sz w:val="25"/>
            <w:szCs w:val="25"/>
          </w:rPr>
          <w:t>2006 г</w:t>
        </w:r>
      </w:smartTag>
      <w:r w:rsidRPr="00F07B69">
        <w:rPr>
          <w:sz w:val="25"/>
          <w:szCs w:val="25"/>
        </w:rPr>
        <w:t xml:space="preserve">.); </w:t>
      </w:r>
      <w:r w:rsidRPr="00F07B69">
        <w:rPr>
          <w:sz w:val="25"/>
          <w:szCs w:val="25"/>
          <w:lang w:val="en-US"/>
        </w:rPr>
        <w:t>XVI</w:t>
      </w:r>
      <w:r w:rsidRPr="00F07B69">
        <w:rPr>
          <w:sz w:val="25"/>
          <w:szCs w:val="25"/>
        </w:rPr>
        <w:t xml:space="preserve"> Международная конференция выставка «ИТО-2006» (Москва </w:t>
      </w:r>
      <w:smartTag w:uri="urn:schemas-microsoft-com:office:smarttags" w:element="metricconverter">
        <w:smartTagPr>
          <w:attr w:name="ProductID" w:val="2006 г"/>
        </w:smartTagPr>
        <w:r w:rsidRPr="00F07B69">
          <w:rPr>
            <w:sz w:val="25"/>
            <w:szCs w:val="25"/>
          </w:rPr>
          <w:t>2006 г</w:t>
        </w:r>
      </w:smartTag>
      <w:r w:rsidRPr="00F07B69">
        <w:rPr>
          <w:sz w:val="25"/>
          <w:szCs w:val="25"/>
        </w:rPr>
        <w:t>.);</w:t>
      </w:r>
      <w:proofErr w:type="gramEnd"/>
      <w:r w:rsidRPr="00F07B69">
        <w:rPr>
          <w:sz w:val="25"/>
          <w:szCs w:val="25"/>
        </w:rPr>
        <w:t xml:space="preserve"> </w:t>
      </w:r>
      <w:proofErr w:type="gramStart"/>
      <w:r w:rsidRPr="00F07B69">
        <w:rPr>
          <w:sz w:val="25"/>
          <w:szCs w:val="25"/>
        </w:rPr>
        <w:t>Международная научно-практическая конфере</w:t>
      </w:r>
      <w:r w:rsidRPr="00F07B69">
        <w:rPr>
          <w:sz w:val="25"/>
          <w:szCs w:val="25"/>
        </w:rPr>
        <w:t>н</w:t>
      </w:r>
      <w:r w:rsidRPr="00F07B69">
        <w:rPr>
          <w:sz w:val="25"/>
          <w:szCs w:val="25"/>
        </w:rPr>
        <w:t xml:space="preserve">ция «Новые информационные технологии в образовании (НИТО-2007)» (Екатеринбург </w:t>
      </w:r>
      <w:smartTag w:uri="urn:schemas-microsoft-com:office:smarttags" w:element="metricconverter">
        <w:smartTagPr>
          <w:attr w:name="ProductID" w:val="2007 г"/>
        </w:smartTagPr>
        <w:r w:rsidRPr="00F07B69">
          <w:rPr>
            <w:sz w:val="25"/>
            <w:szCs w:val="25"/>
          </w:rPr>
          <w:t>2007 г</w:t>
        </w:r>
      </w:smartTag>
      <w:r w:rsidRPr="00F07B69">
        <w:rPr>
          <w:sz w:val="25"/>
          <w:szCs w:val="25"/>
        </w:rPr>
        <w:t>.); 2</w:t>
      </w:r>
      <w:proofErr w:type="spellStart"/>
      <w:r w:rsidRPr="00F07B69">
        <w:rPr>
          <w:sz w:val="25"/>
          <w:szCs w:val="25"/>
          <w:lang w:val="en-US"/>
        </w:rPr>
        <w:t>nd</w:t>
      </w:r>
      <w:proofErr w:type="spellEnd"/>
      <w:r w:rsidRPr="00F07B69">
        <w:rPr>
          <w:sz w:val="25"/>
          <w:szCs w:val="25"/>
        </w:rPr>
        <w:t xml:space="preserve"> </w:t>
      </w:r>
      <w:proofErr w:type="spellStart"/>
      <w:r w:rsidRPr="00F07B69">
        <w:rPr>
          <w:sz w:val="25"/>
          <w:szCs w:val="25"/>
        </w:rPr>
        <w:t>International</w:t>
      </w:r>
      <w:proofErr w:type="spellEnd"/>
      <w:r w:rsidRPr="00F07B69">
        <w:rPr>
          <w:sz w:val="25"/>
          <w:szCs w:val="25"/>
        </w:rPr>
        <w:t xml:space="preserve"> </w:t>
      </w:r>
      <w:proofErr w:type="spellStart"/>
      <w:r w:rsidRPr="00F07B69">
        <w:rPr>
          <w:sz w:val="25"/>
          <w:szCs w:val="25"/>
        </w:rPr>
        <w:t>Conference</w:t>
      </w:r>
      <w:proofErr w:type="spellEnd"/>
      <w:r w:rsidRPr="00F07B69">
        <w:rPr>
          <w:sz w:val="25"/>
          <w:szCs w:val="25"/>
        </w:rPr>
        <w:t xml:space="preserve"> </w:t>
      </w:r>
      <w:proofErr w:type="spellStart"/>
      <w:r w:rsidRPr="00F07B69">
        <w:rPr>
          <w:sz w:val="25"/>
          <w:szCs w:val="25"/>
        </w:rPr>
        <w:t>on</w:t>
      </w:r>
      <w:proofErr w:type="spellEnd"/>
      <w:r w:rsidRPr="00F07B69">
        <w:rPr>
          <w:sz w:val="25"/>
          <w:szCs w:val="25"/>
        </w:rPr>
        <w:t xml:space="preserve"> </w:t>
      </w:r>
      <w:proofErr w:type="spellStart"/>
      <w:r w:rsidRPr="00F07B69">
        <w:rPr>
          <w:sz w:val="25"/>
          <w:szCs w:val="25"/>
        </w:rPr>
        <w:t>Multi-Criteria</w:t>
      </w:r>
      <w:proofErr w:type="spellEnd"/>
      <w:r w:rsidRPr="00F07B69">
        <w:rPr>
          <w:sz w:val="25"/>
          <w:szCs w:val="25"/>
        </w:rPr>
        <w:t xml:space="preserve"> </w:t>
      </w:r>
      <w:proofErr w:type="spellStart"/>
      <w:r w:rsidRPr="00F07B69">
        <w:rPr>
          <w:sz w:val="25"/>
          <w:szCs w:val="25"/>
        </w:rPr>
        <w:t>Decision</w:t>
      </w:r>
      <w:proofErr w:type="spellEnd"/>
      <w:r w:rsidRPr="00F07B69">
        <w:rPr>
          <w:sz w:val="25"/>
          <w:szCs w:val="25"/>
        </w:rPr>
        <w:t xml:space="preserve"> </w:t>
      </w:r>
      <w:proofErr w:type="spellStart"/>
      <w:r w:rsidRPr="00F07B69">
        <w:rPr>
          <w:sz w:val="25"/>
          <w:szCs w:val="25"/>
        </w:rPr>
        <w:t>Making</w:t>
      </w:r>
      <w:proofErr w:type="spellEnd"/>
      <w:r w:rsidRPr="00F07B69">
        <w:rPr>
          <w:sz w:val="25"/>
          <w:szCs w:val="25"/>
        </w:rPr>
        <w:t xml:space="preserve"> (Польша </w:t>
      </w:r>
      <w:smartTag w:uri="urn:schemas-microsoft-com:office:smarttags" w:element="metricconverter">
        <w:smartTagPr>
          <w:attr w:name="ProductID" w:val="2007 г"/>
        </w:smartTagPr>
        <w:r w:rsidRPr="00F07B69">
          <w:rPr>
            <w:sz w:val="25"/>
            <w:szCs w:val="25"/>
          </w:rPr>
          <w:t>2007 г</w:t>
        </w:r>
      </w:smartTag>
      <w:r w:rsidRPr="00F07B69">
        <w:rPr>
          <w:sz w:val="25"/>
          <w:szCs w:val="25"/>
        </w:rPr>
        <w:t xml:space="preserve">.); Международная научно-практическая конференция «Формирование профессиональной компетентности специалиста в условиях непрерывного образования» (Калининград </w:t>
      </w:r>
      <w:smartTag w:uri="urn:schemas-microsoft-com:office:smarttags" w:element="metricconverter">
        <w:smartTagPr>
          <w:attr w:name="ProductID" w:val="2007 г"/>
        </w:smartTagPr>
        <w:r w:rsidRPr="00F07B69">
          <w:rPr>
            <w:sz w:val="25"/>
            <w:szCs w:val="25"/>
          </w:rPr>
          <w:t>2007 г</w:t>
        </w:r>
      </w:smartTag>
      <w:r w:rsidRPr="00F07B69">
        <w:rPr>
          <w:sz w:val="25"/>
          <w:szCs w:val="25"/>
        </w:rPr>
        <w:t xml:space="preserve">.); </w:t>
      </w:r>
      <w:r w:rsidRPr="00F07B69">
        <w:rPr>
          <w:sz w:val="25"/>
          <w:szCs w:val="25"/>
          <w:lang w:val="en-US"/>
        </w:rPr>
        <w:t>XVII</w:t>
      </w:r>
      <w:r w:rsidRPr="00F07B69">
        <w:rPr>
          <w:sz w:val="25"/>
          <w:szCs w:val="25"/>
        </w:rPr>
        <w:t xml:space="preserve"> Международная конференция выставка «ИТО-2007» (Москва </w:t>
      </w:r>
      <w:smartTag w:uri="urn:schemas-microsoft-com:office:smarttags" w:element="metricconverter">
        <w:smartTagPr>
          <w:attr w:name="ProductID" w:val="2007 г"/>
        </w:smartTagPr>
        <w:r w:rsidRPr="00F07B69">
          <w:rPr>
            <w:sz w:val="25"/>
            <w:szCs w:val="25"/>
          </w:rPr>
          <w:t>2007 г</w:t>
        </w:r>
      </w:smartTag>
      <w:r w:rsidRPr="00F07B69">
        <w:rPr>
          <w:sz w:val="25"/>
          <w:szCs w:val="25"/>
        </w:rPr>
        <w:t xml:space="preserve">.), </w:t>
      </w:r>
      <w:r w:rsidRPr="00F07B69">
        <w:rPr>
          <w:sz w:val="25"/>
          <w:szCs w:val="25"/>
          <w:lang w:val="en-US"/>
        </w:rPr>
        <w:t>XVIII</w:t>
      </w:r>
      <w:r w:rsidRPr="00F07B69">
        <w:rPr>
          <w:sz w:val="25"/>
          <w:szCs w:val="25"/>
        </w:rPr>
        <w:t xml:space="preserve"> Международная конференция выставка «ИТО-2008» (Москва </w:t>
      </w:r>
      <w:smartTag w:uri="urn:schemas-microsoft-com:office:smarttags" w:element="metricconverter">
        <w:smartTagPr>
          <w:attr w:name="ProductID" w:val="2008 г"/>
        </w:smartTagPr>
        <w:r w:rsidRPr="00F07B69">
          <w:rPr>
            <w:sz w:val="25"/>
            <w:szCs w:val="25"/>
          </w:rPr>
          <w:t>2008 г</w:t>
        </w:r>
      </w:smartTag>
      <w:r w:rsidRPr="00F07B69">
        <w:rPr>
          <w:sz w:val="25"/>
          <w:szCs w:val="25"/>
        </w:rPr>
        <w:t>.).</w:t>
      </w:r>
      <w:proofErr w:type="gramEnd"/>
    </w:p>
    <w:p w:rsidR="00380D88" w:rsidRPr="00F07B69" w:rsidRDefault="00380D88" w:rsidP="00E55204">
      <w:pPr>
        <w:spacing w:line="264" w:lineRule="auto"/>
        <w:ind w:firstLine="567"/>
        <w:jc w:val="both"/>
        <w:rPr>
          <w:sz w:val="25"/>
          <w:szCs w:val="25"/>
        </w:rPr>
      </w:pPr>
      <w:r w:rsidRPr="00F07B69">
        <w:rPr>
          <w:b/>
          <w:sz w:val="25"/>
          <w:szCs w:val="25"/>
        </w:rPr>
        <w:t xml:space="preserve">Внедрение результатов исследования. </w:t>
      </w:r>
      <w:r w:rsidRPr="00F07B69">
        <w:rPr>
          <w:sz w:val="25"/>
          <w:szCs w:val="25"/>
        </w:rPr>
        <w:t xml:space="preserve">Результаты исследования внедрены в </w:t>
      </w:r>
      <w:r w:rsidR="00C345B1" w:rsidRPr="00F07B69">
        <w:rPr>
          <w:sz w:val="25"/>
          <w:szCs w:val="25"/>
        </w:rPr>
        <w:t>Ф</w:t>
      </w:r>
      <w:r w:rsidR="0040753F" w:rsidRPr="00F07B69">
        <w:rPr>
          <w:sz w:val="25"/>
          <w:szCs w:val="25"/>
        </w:rPr>
        <w:t>ГОУ ВПО «</w:t>
      </w:r>
      <w:r w:rsidRPr="00F07B69">
        <w:rPr>
          <w:sz w:val="25"/>
          <w:szCs w:val="25"/>
        </w:rPr>
        <w:t>Калининградск</w:t>
      </w:r>
      <w:r w:rsidR="0040753F" w:rsidRPr="00F07B69">
        <w:rPr>
          <w:sz w:val="25"/>
          <w:szCs w:val="25"/>
        </w:rPr>
        <w:t>ий</w:t>
      </w:r>
      <w:r w:rsidRPr="00F07B69">
        <w:rPr>
          <w:sz w:val="25"/>
          <w:szCs w:val="25"/>
        </w:rPr>
        <w:t xml:space="preserve"> государственн</w:t>
      </w:r>
      <w:r w:rsidR="0040753F" w:rsidRPr="00F07B69">
        <w:rPr>
          <w:sz w:val="25"/>
          <w:szCs w:val="25"/>
        </w:rPr>
        <w:t>ый</w:t>
      </w:r>
      <w:r w:rsidRPr="00F07B69">
        <w:rPr>
          <w:sz w:val="25"/>
          <w:szCs w:val="25"/>
        </w:rPr>
        <w:t xml:space="preserve"> техническ</w:t>
      </w:r>
      <w:r w:rsidR="0040753F" w:rsidRPr="00F07B69">
        <w:rPr>
          <w:sz w:val="25"/>
          <w:szCs w:val="25"/>
        </w:rPr>
        <w:t>ий</w:t>
      </w:r>
      <w:r w:rsidRPr="00F07B69">
        <w:rPr>
          <w:sz w:val="25"/>
          <w:szCs w:val="25"/>
        </w:rPr>
        <w:t xml:space="preserve"> университет</w:t>
      </w:r>
      <w:r w:rsidR="0040753F" w:rsidRPr="00F07B69">
        <w:rPr>
          <w:sz w:val="25"/>
          <w:szCs w:val="25"/>
        </w:rPr>
        <w:t>»</w:t>
      </w:r>
      <w:r w:rsidRPr="00F07B69">
        <w:rPr>
          <w:sz w:val="25"/>
          <w:szCs w:val="25"/>
        </w:rPr>
        <w:t xml:space="preserve"> </w:t>
      </w:r>
      <w:r w:rsidR="009A6151" w:rsidRPr="00F07B69">
        <w:rPr>
          <w:sz w:val="25"/>
          <w:szCs w:val="25"/>
        </w:rPr>
        <w:t>и в НОУ</w:t>
      </w:r>
      <w:r w:rsidR="008B22EB" w:rsidRPr="00F07B69">
        <w:rPr>
          <w:sz w:val="25"/>
          <w:szCs w:val="25"/>
        </w:rPr>
        <w:t xml:space="preserve"> ВПО</w:t>
      </w:r>
      <w:r w:rsidR="009A6151" w:rsidRPr="00F07B69">
        <w:rPr>
          <w:sz w:val="25"/>
          <w:szCs w:val="25"/>
        </w:rPr>
        <w:t xml:space="preserve"> «Балтийский институт экономики и финансов» </w:t>
      </w:r>
      <w:r w:rsidR="00845589" w:rsidRPr="00F07B69">
        <w:rPr>
          <w:sz w:val="25"/>
          <w:szCs w:val="25"/>
        </w:rPr>
        <w:t xml:space="preserve">для использования </w:t>
      </w:r>
      <w:r w:rsidRPr="00F07B69">
        <w:rPr>
          <w:sz w:val="25"/>
          <w:szCs w:val="25"/>
        </w:rPr>
        <w:t xml:space="preserve">в составе </w:t>
      </w:r>
      <w:r w:rsidR="009A6151" w:rsidRPr="00F07B69">
        <w:rPr>
          <w:sz w:val="25"/>
          <w:szCs w:val="25"/>
        </w:rPr>
        <w:t>а</w:t>
      </w:r>
      <w:r w:rsidR="00C04383" w:rsidRPr="00F07B69">
        <w:rPr>
          <w:sz w:val="25"/>
          <w:szCs w:val="25"/>
        </w:rPr>
        <w:t>вт</w:t>
      </w:r>
      <w:r w:rsidR="00C04383" w:rsidRPr="00F07B69">
        <w:rPr>
          <w:sz w:val="25"/>
          <w:szCs w:val="25"/>
        </w:rPr>
        <w:t>о</w:t>
      </w:r>
      <w:r w:rsidR="00C04383" w:rsidRPr="00F07B69">
        <w:rPr>
          <w:sz w:val="25"/>
          <w:szCs w:val="25"/>
        </w:rPr>
        <w:t>матизированн</w:t>
      </w:r>
      <w:r w:rsidR="009A6151" w:rsidRPr="00F07B69">
        <w:rPr>
          <w:sz w:val="25"/>
          <w:szCs w:val="25"/>
        </w:rPr>
        <w:t>ых</w:t>
      </w:r>
      <w:r w:rsidR="00C04383" w:rsidRPr="00F07B69">
        <w:rPr>
          <w:sz w:val="25"/>
          <w:szCs w:val="25"/>
        </w:rPr>
        <w:t xml:space="preserve"> систем </w:t>
      </w:r>
      <w:r w:rsidR="00845589" w:rsidRPr="00F07B69">
        <w:rPr>
          <w:sz w:val="25"/>
          <w:szCs w:val="25"/>
        </w:rPr>
        <w:t>управления</w:t>
      </w:r>
      <w:r w:rsidR="00C04383" w:rsidRPr="00F07B69">
        <w:rPr>
          <w:sz w:val="25"/>
          <w:szCs w:val="25"/>
        </w:rPr>
        <w:t xml:space="preserve"> учебны</w:t>
      </w:r>
      <w:r w:rsidR="00845589" w:rsidRPr="00F07B69">
        <w:rPr>
          <w:sz w:val="25"/>
          <w:szCs w:val="25"/>
        </w:rPr>
        <w:t>м процессом</w:t>
      </w:r>
      <w:r w:rsidR="009A6151" w:rsidRPr="00F07B69">
        <w:rPr>
          <w:sz w:val="25"/>
          <w:szCs w:val="25"/>
        </w:rPr>
        <w:t>, что подтверждено соотве</w:t>
      </w:r>
      <w:r w:rsidR="009A6151" w:rsidRPr="00F07B69">
        <w:rPr>
          <w:sz w:val="25"/>
          <w:szCs w:val="25"/>
        </w:rPr>
        <w:t>т</w:t>
      </w:r>
      <w:r w:rsidR="009A6151" w:rsidRPr="00F07B69">
        <w:rPr>
          <w:sz w:val="25"/>
          <w:szCs w:val="25"/>
        </w:rPr>
        <w:t>ствующими актами об использовании результатов</w:t>
      </w:r>
      <w:r w:rsidR="005217F0" w:rsidRPr="00F07B69">
        <w:rPr>
          <w:sz w:val="25"/>
          <w:szCs w:val="25"/>
        </w:rPr>
        <w:t>.</w:t>
      </w:r>
    </w:p>
    <w:p w:rsidR="003E6886" w:rsidRPr="00F07B69" w:rsidRDefault="003E6886" w:rsidP="00E55204">
      <w:pPr>
        <w:spacing w:line="264" w:lineRule="auto"/>
        <w:jc w:val="both"/>
        <w:rPr>
          <w:sz w:val="25"/>
          <w:szCs w:val="25"/>
        </w:rPr>
      </w:pPr>
    </w:p>
    <w:p w:rsidR="00380D88" w:rsidRPr="00F07B69" w:rsidRDefault="00380D88" w:rsidP="00E55204">
      <w:pPr>
        <w:pStyle w:val="1"/>
        <w:spacing w:before="0" w:after="0" w:line="264" w:lineRule="auto"/>
        <w:jc w:val="center"/>
        <w:rPr>
          <w:rFonts w:ascii="Times New Roman" w:hAnsi="Times New Roman"/>
          <w:sz w:val="25"/>
          <w:szCs w:val="25"/>
        </w:rPr>
      </w:pPr>
      <w:r w:rsidRPr="00F07B69">
        <w:rPr>
          <w:rFonts w:ascii="Times New Roman" w:hAnsi="Times New Roman"/>
          <w:sz w:val="25"/>
          <w:szCs w:val="25"/>
        </w:rPr>
        <w:t>ОСНОВНОЕ СОДЕРЖАНИЕ ДИССЕРТАЦИИ</w:t>
      </w:r>
    </w:p>
    <w:p w:rsidR="00D52FDC" w:rsidRPr="00F07B69" w:rsidRDefault="00D52FDC" w:rsidP="00E55204">
      <w:pPr>
        <w:keepNext/>
        <w:widowControl w:val="0"/>
        <w:spacing w:line="264" w:lineRule="auto"/>
        <w:jc w:val="center"/>
        <w:outlineLvl w:val="0"/>
        <w:rPr>
          <w:b/>
          <w:spacing w:val="6"/>
          <w:sz w:val="25"/>
          <w:szCs w:val="25"/>
        </w:rPr>
      </w:pPr>
      <w:r w:rsidRPr="00F07B69">
        <w:rPr>
          <w:b/>
          <w:spacing w:val="6"/>
          <w:sz w:val="25"/>
          <w:szCs w:val="25"/>
        </w:rPr>
        <w:t xml:space="preserve"> </w:t>
      </w:r>
    </w:p>
    <w:p w:rsidR="00D52FDC" w:rsidRPr="00AA4400" w:rsidRDefault="00D52FDC" w:rsidP="00E55204">
      <w:pPr>
        <w:spacing w:line="264" w:lineRule="auto"/>
        <w:ind w:firstLine="720"/>
        <w:jc w:val="both"/>
        <w:rPr>
          <w:sz w:val="25"/>
          <w:szCs w:val="25"/>
        </w:rPr>
      </w:pPr>
      <w:r w:rsidRPr="00AA4400">
        <w:rPr>
          <w:sz w:val="25"/>
          <w:szCs w:val="25"/>
        </w:rPr>
        <w:t xml:space="preserve">Диссертация имеет объем </w:t>
      </w:r>
      <w:r w:rsidR="000D6767" w:rsidRPr="00AA4400">
        <w:rPr>
          <w:sz w:val="25"/>
          <w:szCs w:val="25"/>
        </w:rPr>
        <w:t>1</w:t>
      </w:r>
      <w:r w:rsidR="00CA1C8C">
        <w:rPr>
          <w:sz w:val="25"/>
          <w:szCs w:val="25"/>
        </w:rPr>
        <w:t>41</w:t>
      </w:r>
      <w:r w:rsidR="00507AEE" w:rsidRPr="00AA4400">
        <w:rPr>
          <w:sz w:val="25"/>
          <w:szCs w:val="25"/>
        </w:rPr>
        <w:t xml:space="preserve"> страниц</w:t>
      </w:r>
      <w:r w:rsidRPr="00AA4400">
        <w:rPr>
          <w:sz w:val="25"/>
          <w:szCs w:val="25"/>
        </w:rPr>
        <w:t xml:space="preserve"> (</w:t>
      </w:r>
      <w:r w:rsidR="00AD3D8F" w:rsidRPr="00AA4400">
        <w:rPr>
          <w:sz w:val="25"/>
          <w:szCs w:val="25"/>
        </w:rPr>
        <w:t>10</w:t>
      </w:r>
      <w:r w:rsidRPr="00AA4400">
        <w:rPr>
          <w:sz w:val="25"/>
          <w:szCs w:val="25"/>
        </w:rPr>
        <w:t xml:space="preserve"> рис., </w:t>
      </w:r>
      <w:r w:rsidR="00AD3D8F" w:rsidRPr="00AA4400">
        <w:rPr>
          <w:sz w:val="25"/>
          <w:szCs w:val="25"/>
        </w:rPr>
        <w:t>6</w:t>
      </w:r>
      <w:r w:rsidRPr="00AA4400">
        <w:rPr>
          <w:sz w:val="25"/>
          <w:szCs w:val="25"/>
        </w:rPr>
        <w:t xml:space="preserve"> табл.) и состоит из введения, трех глав, заключения, списка литературы</w:t>
      </w:r>
      <w:r w:rsidR="000D6767" w:rsidRPr="00AA4400">
        <w:rPr>
          <w:sz w:val="25"/>
          <w:szCs w:val="25"/>
        </w:rPr>
        <w:t>,</w:t>
      </w:r>
      <w:r w:rsidRPr="00AA4400">
        <w:rPr>
          <w:sz w:val="25"/>
          <w:szCs w:val="25"/>
        </w:rPr>
        <w:t xml:space="preserve"> </w:t>
      </w:r>
      <w:r w:rsidR="000D6767" w:rsidRPr="00AA4400">
        <w:rPr>
          <w:sz w:val="25"/>
          <w:szCs w:val="25"/>
        </w:rPr>
        <w:t xml:space="preserve">списка сокращений </w:t>
      </w:r>
      <w:r w:rsidRPr="00AA4400">
        <w:rPr>
          <w:sz w:val="25"/>
          <w:szCs w:val="25"/>
        </w:rPr>
        <w:t>и приложени</w:t>
      </w:r>
      <w:r w:rsidR="00741FF4" w:rsidRPr="00AA4400">
        <w:rPr>
          <w:sz w:val="25"/>
          <w:szCs w:val="25"/>
        </w:rPr>
        <w:t>й</w:t>
      </w:r>
      <w:r w:rsidRPr="00AA4400">
        <w:rPr>
          <w:sz w:val="25"/>
          <w:szCs w:val="25"/>
        </w:rPr>
        <w:t>.</w:t>
      </w:r>
    </w:p>
    <w:p w:rsidR="00380D88" w:rsidRPr="00C2381E" w:rsidRDefault="00380D88" w:rsidP="00E55204">
      <w:pPr>
        <w:spacing w:line="264" w:lineRule="auto"/>
        <w:ind w:firstLine="708"/>
        <w:jc w:val="both"/>
        <w:rPr>
          <w:sz w:val="25"/>
          <w:szCs w:val="25"/>
        </w:rPr>
      </w:pPr>
      <w:r w:rsidRPr="00C2381E">
        <w:rPr>
          <w:b/>
          <w:sz w:val="25"/>
          <w:szCs w:val="25"/>
        </w:rPr>
        <w:t>Во введении</w:t>
      </w:r>
      <w:r w:rsidRPr="00C2381E">
        <w:rPr>
          <w:sz w:val="25"/>
          <w:szCs w:val="25"/>
        </w:rPr>
        <w:t xml:space="preserve"> обоснована актуальность проблемы, сформулированы цель и задачи исследования, определены объект, предмет и методы исследования, дана общая характ</w:t>
      </w:r>
      <w:r w:rsidRPr="00C2381E">
        <w:rPr>
          <w:sz w:val="25"/>
          <w:szCs w:val="25"/>
        </w:rPr>
        <w:t>е</w:t>
      </w:r>
      <w:r w:rsidRPr="00C2381E">
        <w:rPr>
          <w:sz w:val="25"/>
          <w:szCs w:val="25"/>
        </w:rPr>
        <w:t>ристика работы.</w:t>
      </w:r>
    </w:p>
    <w:p w:rsidR="00380D88" w:rsidRPr="00C2381E" w:rsidRDefault="00380D88" w:rsidP="00E55204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5"/>
          <w:szCs w:val="25"/>
        </w:rPr>
      </w:pPr>
      <w:r w:rsidRPr="00C2381E">
        <w:rPr>
          <w:b/>
          <w:sz w:val="25"/>
          <w:szCs w:val="25"/>
        </w:rPr>
        <w:t xml:space="preserve">В первой главе </w:t>
      </w:r>
      <w:r w:rsidRPr="00C2381E">
        <w:rPr>
          <w:sz w:val="25"/>
          <w:szCs w:val="25"/>
        </w:rPr>
        <w:t>рассматрива</w:t>
      </w:r>
      <w:r w:rsidR="008D1CD7" w:rsidRPr="00C2381E">
        <w:rPr>
          <w:sz w:val="25"/>
          <w:szCs w:val="25"/>
        </w:rPr>
        <w:t>ю</w:t>
      </w:r>
      <w:r w:rsidRPr="00C2381E">
        <w:rPr>
          <w:sz w:val="25"/>
          <w:szCs w:val="25"/>
        </w:rPr>
        <w:t>тся проблем</w:t>
      </w:r>
      <w:r w:rsidR="0064447E" w:rsidRPr="00C2381E">
        <w:rPr>
          <w:sz w:val="25"/>
          <w:szCs w:val="25"/>
        </w:rPr>
        <w:t>ы</w:t>
      </w:r>
      <w:r w:rsidRPr="00C2381E">
        <w:rPr>
          <w:sz w:val="25"/>
          <w:szCs w:val="25"/>
        </w:rPr>
        <w:t xml:space="preserve"> </w:t>
      </w:r>
      <w:r w:rsidR="008D1CD7" w:rsidRPr="00C2381E">
        <w:rPr>
          <w:sz w:val="25"/>
          <w:szCs w:val="25"/>
        </w:rPr>
        <w:t xml:space="preserve">автоматизированного </w:t>
      </w:r>
      <w:r w:rsidR="00C27C67" w:rsidRPr="00C2381E">
        <w:rPr>
          <w:sz w:val="25"/>
          <w:szCs w:val="25"/>
        </w:rPr>
        <w:t>оценивания</w:t>
      </w:r>
      <w:r w:rsidRPr="00C2381E">
        <w:rPr>
          <w:sz w:val="25"/>
          <w:szCs w:val="25"/>
        </w:rPr>
        <w:t xml:space="preserve"> </w:t>
      </w:r>
      <w:r w:rsidR="00FD07F5" w:rsidRPr="00C2381E">
        <w:rPr>
          <w:sz w:val="25"/>
          <w:szCs w:val="25"/>
        </w:rPr>
        <w:t xml:space="preserve">уровня сформированности </w:t>
      </w:r>
      <w:r w:rsidR="00AB720A" w:rsidRPr="00C2381E">
        <w:rPr>
          <w:sz w:val="25"/>
          <w:szCs w:val="25"/>
        </w:rPr>
        <w:t>профессиональных компетенций</w:t>
      </w:r>
      <w:r w:rsidR="0064447E" w:rsidRPr="00C2381E">
        <w:rPr>
          <w:sz w:val="25"/>
          <w:szCs w:val="25"/>
        </w:rPr>
        <w:t xml:space="preserve"> </w:t>
      </w:r>
      <w:r w:rsidR="00AB720A" w:rsidRPr="00C2381E">
        <w:rPr>
          <w:sz w:val="25"/>
          <w:szCs w:val="25"/>
        </w:rPr>
        <w:t xml:space="preserve">будущих </w:t>
      </w:r>
      <w:r w:rsidR="0064447E" w:rsidRPr="00C2381E">
        <w:rPr>
          <w:sz w:val="25"/>
          <w:szCs w:val="25"/>
        </w:rPr>
        <w:t>специалистов.</w:t>
      </w:r>
    </w:p>
    <w:p w:rsidR="009A11E4" w:rsidRPr="00C2381E" w:rsidRDefault="00815CFB" w:rsidP="00E55204">
      <w:pPr>
        <w:spacing w:line="264" w:lineRule="auto"/>
        <w:ind w:firstLine="708"/>
        <w:jc w:val="both"/>
        <w:rPr>
          <w:sz w:val="25"/>
          <w:szCs w:val="25"/>
        </w:rPr>
      </w:pPr>
      <w:r w:rsidRPr="00C2381E">
        <w:rPr>
          <w:sz w:val="25"/>
          <w:szCs w:val="25"/>
        </w:rPr>
        <w:t>Сформированность профессиональных компетенций будущего специалиста</w:t>
      </w:r>
      <w:r w:rsidR="00D25D49" w:rsidRPr="00C2381E">
        <w:rPr>
          <w:sz w:val="25"/>
          <w:szCs w:val="25"/>
        </w:rPr>
        <w:t xml:space="preserve"> </w:t>
      </w:r>
      <w:r w:rsidR="0058182E" w:rsidRPr="00C2381E">
        <w:rPr>
          <w:sz w:val="25"/>
          <w:szCs w:val="25"/>
        </w:rPr>
        <w:t>опр</w:t>
      </w:r>
      <w:r w:rsidR="0058182E" w:rsidRPr="00C2381E">
        <w:rPr>
          <w:sz w:val="25"/>
          <w:szCs w:val="25"/>
        </w:rPr>
        <w:t>е</w:t>
      </w:r>
      <w:r w:rsidR="0058182E" w:rsidRPr="00C2381E">
        <w:rPr>
          <w:sz w:val="25"/>
          <w:szCs w:val="25"/>
        </w:rPr>
        <w:t>деля</w:t>
      </w:r>
      <w:r w:rsidR="00D25D49" w:rsidRPr="00C2381E">
        <w:rPr>
          <w:sz w:val="25"/>
          <w:szCs w:val="25"/>
        </w:rPr>
        <w:t xml:space="preserve">ется </w:t>
      </w:r>
      <w:r w:rsidR="001673C5" w:rsidRPr="00C2381E">
        <w:rPr>
          <w:sz w:val="25"/>
          <w:szCs w:val="25"/>
        </w:rPr>
        <w:t>квалификационн</w:t>
      </w:r>
      <w:r w:rsidR="00741FF4" w:rsidRPr="00C2381E">
        <w:rPr>
          <w:sz w:val="25"/>
          <w:szCs w:val="25"/>
        </w:rPr>
        <w:t>ыми</w:t>
      </w:r>
      <w:r w:rsidR="001673C5" w:rsidRPr="00C2381E">
        <w:rPr>
          <w:sz w:val="25"/>
          <w:szCs w:val="25"/>
        </w:rPr>
        <w:t xml:space="preserve"> характеристик</w:t>
      </w:r>
      <w:r w:rsidR="00741FF4" w:rsidRPr="00C2381E">
        <w:rPr>
          <w:sz w:val="25"/>
          <w:szCs w:val="25"/>
        </w:rPr>
        <w:t>ами</w:t>
      </w:r>
      <w:r w:rsidR="00D25D49" w:rsidRPr="00C2381E">
        <w:rPr>
          <w:sz w:val="25"/>
          <w:szCs w:val="25"/>
        </w:rPr>
        <w:t xml:space="preserve">, набор которых устанавливается </w:t>
      </w:r>
      <w:r w:rsidR="008E7C7C" w:rsidRPr="00C2381E">
        <w:rPr>
          <w:sz w:val="25"/>
          <w:szCs w:val="25"/>
        </w:rPr>
        <w:t>на о</w:t>
      </w:r>
      <w:r w:rsidR="008E7C7C" w:rsidRPr="00C2381E">
        <w:rPr>
          <w:sz w:val="25"/>
          <w:szCs w:val="25"/>
        </w:rPr>
        <w:t>с</w:t>
      </w:r>
      <w:r w:rsidR="008E7C7C" w:rsidRPr="00C2381E">
        <w:rPr>
          <w:sz w:val="25"/>
          <w:szCs w:val="25"/>
        </w:rPr>
        <w:t>нове различных нормативных документов (</w:t>
      </w:r>
      <w:r w:rsidR="001673C5" w:rsidRPr="00C2381E">
        <w:rPr>
          <w:sz w:val="25"/>
          <w:szCs w:val="25"/>
        </w:rPr>
        <w:t>в частности</w:t>
      </w:r>
      <w:r w:rsidR="008E7C7C" w:rsidRPr="00C2381E">
        <w:rPr>
          <w:sz w:val="25"/>
          <w:szCs w:val="25"/>
        </w:rPr>
        <w:t xml:space="preserve">, </w:t>
      </w:r>
      <w:r w:rsidR="00AA2813" w:rsidRPr="00C2381E">
        <w:rPr>
          <w:sz w:val="25"/>
          <w:szCs w:val="25"/>
        </w:rPr>
        <w:t xml:space="preserve">в </w:t>
      </w:r>
      <w:r w:rsidR="00072AA2" w:rsidRPr="00C2381E">
        <w:rPr>
          <w:sz w:val="25"/>
          <w:szCs w:val="25"/>
        </w:rPr>
        <w:t>Един</w:t>
      </w:r>
      <w:r w:rsidR="00E57C1F" w:rsidRPr="00C2381E">
        <w:rPr>
          <w:sz w:val="25"/>
          <w:szCs w:val="25"/>
        </w:rPr>
        <w:t>о</w:t>
      </w:r>
      <w:r w:rsidR="00AA2813" w:rsidRPr="00C2381E">
        <w:rPr>
          <w:sz w:val="25"/>
          <w:szCs w:val="25"/>
        </w:rPr>
        <w:t>м</w:t>
      </w:r>
      <w:r w:rsidR="00072AA2" w:rsidRPr="00C2381E">
        <w:rPr>
          <w:sz w:val="25"/>
          <w:szCs w:val="25"/>
        </w:rPr>
        <w:t xml:space="preserve"> </w:t>
      </w:r>
      <w:r w:rsidR="00A21098" w:rsidRPr="00C2381E">
        <w:rPr>
          <w:sz w:val="25"/>
          <w:szCs w:val="25"/>
        </w:rPr>
        <w:t>Тарифно-Квалификационн</w:t>
      </w:r>
      <w:r w:rsidR="00E57C1F" w:rsidRPr="00C2381E">
        <w:rPr>
          <w:sz w:val="25"/>
          <w:szCs w:val="25"/>
        </w:rPr>
        <w:t>о</w:t>
      </w:r>
      <w:r w:rsidR="00AA2813" w:rsidRPr="00C2381E">
        <w:rPr>
          <w:sz w:val="25"/>
          <w:szCs w:val="25"/>
        </w:rPr>
        <w:t>м</w:t>
      </w:r>
      <w:r w:rsidR="00072AA2" w:rsidRPr="00C2381E">
        <w:rPr>
          <w:sz w:val="25"/>
          <w:szCs w:val="25"/>
        </w:rPr>
        <w:t xml:space="preserve"> Справочник</w:t>
      </w:r>
      <w:r w:rsidR="00AA2813" w:rsidRPr="00C2381E">
        <w:rPr>
          <w:sz w:val="25"/>
          <w:szCs w:val="25"/>
        </w:rPr>
        <w:t>е</w:t>
      </w:r>
      <w:r w:rsidR="00E57C1F" w:rsidRPr="00C2381E">
        <w:rPr>
          <w:sz w:val="25"/>
          <w:szCs w:val="25"/>
        </w:rPr>
        <w:t xml:space="preserve"> – ЕТКС</w:t>
      </w:r>
      <w:r w:rsidR="008E7C7C" w:rsidRPr="00C2381E">
        <w:rPr>
          <w:sz w:val="25"/>
          <w:szCs w:val="25"/>
        </w:rPr>
        <w:t>)</w:t>
      </w:r>
      <w:r w:rsidR="00AB720A" w:rsidRPr="00C2381E">
        <w:rPr>
          <w:sz w:val="25"/>
          <w:szCs w:val="25"/>
        </w:rPr>
        <w:t>, а также в ФГОС ВПО</w:t>
      </w:r>
      <w:r w:rsidR="008E7C7C" w:rsidRPr="00C2381E">
        <w:rPr>
          <w:sz w:val="25"/>
          <w:szCs w:val="25"/>
        </w:rPr>
        <w:t>.</w:t>
      </w:r>
    </w:p>
    <w:p w:rsidR="00E5462D" w:rsidRPr="00C2381E" w:rsidRDefault="00E5462D" w:rsidP="00E55204">
      <w:pPr>
        <w:spacing w:line="264" w:lineRule="auto"/>
        <w:ind w:firstLine="708"/>
        <w:jc w:val="both"/>
        <w:rPr>
          <w:sz w:val="25"/>
          <w:szCs w:val="25"/>
        </w:rPr>
      </w:pPr>
      <w:r w:rsidRPr="00C2381E">
        <w:rPr>
          <w:sz w:val="25"/>
          <w:szCs w:val="25"/>
        </w:rPr>
        <w:t xml:space="preserve">Систему </w:t>
      </w:r>
      <w:r w:rsidR="00B7683C" w:rsidRPr="00C2381E">
        <w:rPr>
          <w:sz w:val="25"/>
          <w:szCs w:val="25"/>
        </w:rPr>
        <w:t xml:space="preserve">профессиональной </w:t>
      </w:r>
      <w:r w:rsidR="00626780" w:rsidRPr="00C2381E">
        <w:rPr>
          <w:sz w:val="25"/>
          <w:szCs w:val="25"/>
        </w:rPr>
        <w:t>подготовки специалист</w:t>
      </w:r>
      <w:r w:rsidR="00B7683C" w:rsidRPr="00C2381E">
        <w:rPr>
          <w:sz w:val="25"/>
          <w:szCs w:val="25"/>
        </w:rPr>
        <w:t>ов</w:t>
      </w:r>
      <w:r w:rsidRPr="00C2381E">
        <w:rPr>
          <w:sz w:val="25"/>
          <w:szCs w:val="25"/>
        </w:rPr>
        <w:t xml:space="preserve"> можно рассматривать как специфическую </w:t>
      </w:r>
      <w:r w:rsidR="00AA2813" w:rsidRPr="00C2381E">
        <w:rPr>
          <w:sz w:val="25"/>
          <w:szCs w:val="25"/>
        </w:rPr>
        <w:t xml:space="preserve">кибернетическую </w:t>
      </w:r>
      <w:r w:rsidRPr="00C2381E">
        <w:rPr>
          <w:sz w:val="25"/>
          <w:szCs w:val="25"/>
        </w:rPr>
        <w:t>систему, в которой выдел</w:t>
      </w:r>
      <w:r w:rsidR="001673C5" w:rsidRPr="00C2381E">
        <w:rPr>
          <w:sz w:val="25"/>
          <w:szCs w:val="25"/>
        </w:rPr>
        <w:t>яются</w:t>
      </w:r>
      <w:r w:rsidRPr="00C2381E">
        <w:rPr>
          <w:sz w:val="25"/>
          <w:szCs w:val="25"/>
        </w:rPr>
        <w:t xml:space="preserve"> </w:t>
      </w:r>
      <w:r w:rsidRPr="00C2381E">
        <w:rPr>
          <w:i/>
          <w:sz w:val="25"/>
          <w:szCs w:val="25"/>
        </w:rPr>
        <w:t>объект</w:t>
      </w:r>
      <w:r w:rsidRPr="00C2381E">
        <w:rPr>
          <w:sz w:val="25"/>
          <w:szCs w:val="25"/>
        </w:rPr>
        <w:t xml:space="preserve"> и </w:t>
      </w:r>
      <w:r w:rsidRPr="00C2381E">
        <w:rPr>
          <w:i/>
          <w:sz w:val="25"/>
          <w:szCs w:val="25"/>
        </w:rPr>
        <w:t>субъект</w:t>
      </w:r>
      <w:r w:rsidRPr="00C2381E">
        <w:rPr>
          <w:sz w:val="25"/>
          <w:szCs w:val="25"/>
        </w:rPr>
        <w:t xml:space="preserve"> обучения.</w:t>
      </w:r>
    </w:p>
    <w:p w:rsidR="00380D88" w:rsidRPr="00C2381E" w:rsidRDefault="00380D88" w:rsidP="00E55204">
      <w:pPr>
        <w:spacing w:line="264" w:lineRule="auto"/>
        <w:ind w:firstLine="708"/>
        <w:jc w:val="both"/>
        <w:rPr>
          <w:sz w:val="25"/>
          <w:szCs w:val="25"/>
        </w:rPr>
      </w:pPr>
      <w:r w:rsidRPr="00C2381E">
        <w:rPr>
          <w:i/>
          <w:sz w:val="25"/>
          <w:szCs w:val="25"/>
        </w:rPr>
        <w:t>Объект обучения</w:t>
      </w:r>
      <w:r w:rsidR="00210C5B" w:rsidRPr="00C2381E">
        <w:rPr>
          <w:sz w:val="25"/>
          <w:szCs w:val="25"/>
        </w:rPr>
        <w:t xml:space="preserve"> </w:t>
      </w:r>
      <w:r w:rsidR="00815CFB" w:rsidRPr="00C2381E">
        <w:rPr>
          <w:sz w:val="25"/>
          <w:szCs w:val="25"/>
        </w:rPr>
        <w:t>–</w:t>
      </w:r>
      <w:r w:rsidR="00210C5B" w:rsidRPr="00C2381E">
        <w:rPr>
          <w:sz w:val="25"/>
          <w:szCs w:val="25"/>
        </w:rPr>
        <w:t xml:space="preserve"> </w:t>
      </w:r>
      <w:r w:rsidRPr="00C2381E">
        <w:rPr>
          <w:sz w:val="25"/>
          <w:szCs w:val="25"/>
        </w:rPr>
        <w:t xml:space="preserve">группа лиц, формирование у которых априори определенного уровня </w:t>
      </w:r>
      <w:proofErr w:type="spellStart"/>
      <w:r w:rsidRPr="00C2381E">
        <w:rPr>
          <w:sz w:val="25"/>
          <w:szCs w:val="25"/>
        </w:rPr>
        <w:t>ПК</w:t>
      </w:r>
      <w:r w:rsidR="00D73102" w:rsidRPr="00C2381E">
        <w:rPr>
          <w:sz w:val="25"/>
          <w:szCs w:val="25"/>
        </w:rPr>
        <w:t>ц</w:t>
      </w:r>
      <w:proofErr w:type="spellEnd"/>
      <w:r w:rsidRPr="00C2381E">
        <w:rPr>
          <w:sz w:val="25"/>
          <w:szCs w:val="25"/>
        </w:rPr>
        <w:t xml:space="preserve"> считается целью функционирования системы обучения. </w:t>
      </w:r>
      <w:r w:rsidR="00457DA2" w:rsidRPr="00C2381E">
        <w:rPr>
          <w:sz w:val="25"/>
          <w:szCs w:val="25"/>
        </w:rPr>
        <w:t xml:space="preserve">Степень достижения этой цели определяется в результате </w:t>
      </w:r>
      <w:r w:rsidR="00457DA2" w:rsidRPr="00C2381E">
        <w:rPr>
          <w:i/>
          <w:sz w:val="25"/>
          <w:szCs w:val="25"/>
        </w:rPr>
        <w:t>контроля</w:t>
      </w:r>
      <w:r w:rsidR="00457DA2" w:rsidRPr="00C2381E">
        <w:rPr>
          <w:sz w:val="25"/>
          <w:szCs w:val="25"/>
        </w:rPr>
        <w:t>, сущность которого заключается в сравн</w:t>
      </w:r>
      <w:r w:rsidR="00457DA2" w:rsidRPr="00C2381E">
        <w:rPr>
          <w:sz w:val="25"/>
          <w:szCs w:val="25"/>
        </w:rPr>
        <w:t>е</w:t>
      </w:r>
      <w:r w:rsidR="00457DA2" w:rsidRPr="00C2381E">
        <w:rPr>
          <w:sz w:val="25"/>
          <w:szCs w:val="25"/>
        </w:rPr>
        <w:t xml:space="preserve">нии </w:t>
      </w:r>
      <w:r w:rsidR="00E62318" w:rsidRPr="00C2381E">
        <w:rPr>
          <w:sz w:val="25"/>
          <w:szCs w:val="25"/>
        </w:rPr>
        <w:t xml:space="preserve">достигнутого </w:t>
      </w:r>
      <w:r w:rsidR="002F09EB" w:rsidRPr="00C2381E">
        <w:rPr>
          <w:sz w:val="25"/>
          <w:szCs w:val="25"/>
        </w:rPr>
        <w:t xml:space="preserve">уровня </w:t>
      </w:r>
      <w:r w:rsidR="0058182E" w:rsidRPr="00C2381E">
        <w:rPr>
          <w:sz w:val="25"/>
          <w:szCs w:val="25"/>
        </w:rPr>
        <w:t xml:space="preserve">сформированности </w:t>
      </w:r>
      <w:r w:rsidR="002F09EB" w:rsidRPr="00C2381E">
        <w:rPr>
          <w:sz w:val="25"/>
          <w:szCs w:val="25"/>
        </w:rPr>
        <w:t>компетен</w:t>
      </w:r>
      <w:r w:rsidR="00E37C41" w:rsidRPr="00C2381E">
        <w:rPr>
          <w:sz w:val="25"/>
          <w:szCs w:val="25"/>
        </w:rPr>
        <w:t>ций</w:t>
      </w:r>
      <w:r w:rsidR="002F09EB" w:rsidRPr="00C2381E">
        <w:rPr>
          <w:sz w:val="25"/>
          <w:szCs w:val="25"/>
        </w:rPr>
        <w:t xml:space="preserve"> специалиста с </w:t>
      </w:r>
      <w:r w:rsidR="0058182E" w:rsidRPr="00C2381E">
        <w:rPr>
          <w:sz w:val="25"/>
          <w:szCs w:val="25"/>
        </w:rPr>
        <w:t>требованиями ФГОС</w:t>
      </w:r>
      <w:r w:rsidR="002F09EB" w:rsidRPr="00C2381E">
        <w:rPr>
          <w:sz w:val="25"/>
          <w:szCs w:val="25"/>
        </w:rPr>
        <w:t>.</w:t>
      </w:r>
      <w:r w:rsidR="00457DA2" w:rsidRPr="00C2381E">
        <w:rPr>
          <w:sz w:val="25"/>
          <w:szCs w:val="25"/>
        </w:rPr>
        <w:t xml:space="preserve"> </w:t>
      </w:r>
      <w:r w:rsidRPr="00C2381E">
        <w:rPr>
          <w:i/>
          <w:sz w:val="25"/>
          <w:szCs w:val="25"/>
        </w:rPr>
        <w:t>Субъект обучения</w:t>
      </w:r>
      <w:r w:rsidRPr="00C2381E">
        <w:rPr>
          <w:sz w:val="25"/>
          <w:szCs w:val="25"/>
        </w:rPr>
        <w:t xml:space="preserve"> составляют преподаватели</w:t>
      </w:r>
      <w:r w:rsidR="00D03511" w:rsidRPr="00C2381E">
        <w:rPr>
          <w:sz w:val="25"/>
          <w:szCs w:val="25"/>
        </w:rPr>
        <w:t xml:space="preserve">, </w:t>
      </w:r>
      <w:r w:rsidRPr="00C2381E">
        <w:rPr>
          <w:sz w:val="25"/>
          <w:szCs w:val="25"/>
        </w:rPr>
        <w:t xml:space="preserve">административно-управленческий персонал, а также программно-технические средства, используемые для автоматизации процедур обучения </w:t>
      </w:r>
      <w:r w:rsidR="00AB720A" w:rsidRPr="00C2381E">
        <w:rPr>
          <w:sz w:val="25"/>
          <w:szCs w:val="25"/>
        </w:rPr>
        <w:t xml:space="preserve">будущего </w:t>
      </w:r>
      <w:r w:rsidRPr="00C2381E">
        <w:rPr>
          <w:sz w:val="25"/>
          <w:szCs w:val="25"/>
        </w:rPr>
        <w:t xml:space="preserve">специалиста и контроля </w:t>
      </w:r>
      <w:r w:rsidR="00F90DE0" w:rsidRPr="00C2381E">
        <w:rPr>
          <w:sz w:val="25"/>
          <w:szCs w:val="25"/>
        </w:rPr>
        <w:t xml:space="preserve">уровня </w:t>
      </w:r>
      <w:r w:rsidR="00AB720A" w:rsidRPr="00C2381E">
        <w:rPr>
          <w:sz w:val="25"/>
          <w:szCs w:val="25"/>
        </w:rPr>
        <w:t xml:space="preserve">сформированности </w:t>
      </w:r>
      <w:r w:rsidRPr="00C2381E">
        <w:rPr>
          <w:sz w:val="25"/>
          <w:szCs w:val="25"/>
        </w:rPr>
        <w:t xml:space="preserve">его </w:t>
      </w:r>
      <w:r w:rsidR="00AB720A" w:rsidRPr="00C2381E">
        <w:rPr>
          <w:sz w:val="25"/>
          <w:szCs w:val="25"/>
        </w:rPr>
        <w:t>профессиональных компетенций</w:t>
      </w:r>
      <w:r w:rsidRPr="00C2381E">
        <w:rPr>
          <w:sz w:val="25"/>
          <w:szCs w:val="25"/>
        </w:rPr>
        <w:t>.</w:t>
      </w:r>
    </w:p>
    <w:p w:rsidR="00943F84" w:rsidRPr="00F07B69" w:rsidRDefault="003E588C" w:rsidP="00E55204">
      <w:pPr>
        <w:spacing w:line="264" w:lineRule="auto"/>
        <w:ind w:firstLine="708"/>
        <w:jc w:val="both"/>
        <w:rPr>
          <w:sz w:val="25"/>
          <w:szCs w:val="25"/>
        </w:rPr>
      </w:pPr>
      <w:r w:rsidRPr="00F07B69">
        <w:rPr>
          <w:sz w:val="25"/>
          <w:szCs w:val="25"/>
        </w:rPr>
        <w:t xml:space="preserve">Использование программно-технических средств </w:t>
      </w:r>
      <w:r w:rsidR="00347D15" w:rsidRPr="00F07B69">
        <w:rPr>
          <w:sz w:val="25"/>
          <w:szCs w:val="25"/>
        </w:rPr>
        <w:t>оценивания</w:t>
      </w:r>
      <w:r w:rsidR="002C3206" w:rsidRPr="00F07B69">
        <w:rPr>
          <w:sz w:val="25"/>
          <w:szCs w:val="25"/>
        </w:rPr>
        <w:t xml:space="preserve"> уровня сформир</w:t>
      </w:r>
      <w:r w:rsidR="002C3206" w:rsidRPr="00F07B69">
        <w:rPr>
          <w:sz w:val="25"/>
          <w:szCs w:val="25"/>
        </w:rPr>
        <w:t>о</w:t>
      </w:r>
      <w:r w:rsidR="002C3206" w:rsidRPr="00F07B69">
        <w:rPr>
          <w:sz w:val="25"/>
          <w:szCs w:val="25"/>
        </w:rPr>
        <w:t>ванности</w:t>
      </w:r>
      <w:r w:rsidRPr="00F07B69">
        <w:rPr>
          <w:sz w:val="25"/>
          <w:szCs w:val="25"/>
        </w:rPr>
        <w:t xml:space="preserve"> </w:t>
      </w:r>
      <w:proofErr w:type="spellStart"/>
      <w:r w:rsidRPr="00F07B69">
        <w:rPr>
          <w:sz w:val="25"/>
          <w:szCs w:val="25"/>
        </w:rPr>
        <w:t>ПК</w:t>
      </w:r>
      <w:r w:rsidR="00B17F35" w:rsidRPr="00F07B69">
        <w:rPr>
          <w:sz w:val="25"/>
          <w:szCs w:val="25"/>
        </w:rPr>
        <w:t>ц</w:t>
      </w:r>
      <w:proofErr w:type="spellEnd"/>
      <w:r w:rsidRPr="00F07B69">
        <w:rPr>
          <w:sz w:val="25"/>
          <w:szCs w:val="25"/>
        </w:rPr>
        <w:t xml:space="preserve"> </w:t>
      </w:r>
      <w:r w:rsidR="00AA2813" w:rsidRPr="00F07B69">
        <w:rPr>
          <w:sz w:val="25"/>
          <w:szCs w:val="25"/>
        </w:rPr>
        <w:t>в канале</w:t>
      </w:r>
      <w:r w:rsidRPr="00F07B69">
        <w:rPr>
          <w:sz w:val="25"/>
          <w:szCs w:val="25"/>
        </w:rPr>
        <w:t xml:space="preserve"> обратн</w:t>
      </w:r>
      <w:r w:rsidR="00AA2813" w:rsidRPr="00F07B69">
        <w:rPr>
          <w:sz w:val="25"/>
          <w:szCs w:val="25"/>
        </w:rPr>
        <w:t>ой</w:t>
      </w:r>
      <w:r w:rsidRPr="00F07B69">
        <w:rPr>
          <w:sz w:val="25"/>
          <w:szCs w:val="25"/>
        </w:rPr>
        <w:t xml:space="preserve"> связ</w:t>
      </w:r>
      <w:r w:rsidR="00AA2813" w:rsidRPr="00F07B69">
        <w:rPr>
          <w:sz w:val="25"/>
          <w:szCs w:val="25"/>
        </w:rPr>
        <w:t>и</w:t>
      </w:r>
      <w:r w:rsidRPr="00F07B69">
        <w:rPr>
          <w:sz w:val="25"/>
          <w:szCs w:val="25"/>
        </w:rPr>
        <w:t xml:space="preserve"> рассматриваемой систем</w:t>
      </w:r>
      <w:r w:rsidR="00AA2813" w:rsidRPr="00F07B69">
        <w:rPr>
          <w:sz w:val="25"/>
          <w:szCs w:val="25"/>
        </w:rPr>
        <w:t>ы</w:t>
      </w:r>
      <w:r w:rsidRPr="00F07B69">
        <w:rPr>
          <w:sz w:val="25"/>
          <w:szCs w:val="25"/>
        </w:rPr>
        <w:t xml:space="preserve"> обуче</w:t>
      </w:r>
      <w:r w:rsidR="002C3206" w:rsidRPr="00F07B69">
        <w:rPr>
          <w:sz w:val="25"/>
          <w:szCs w:val="25"/>
        </w:rPr>
        <w:t>ния</w:t>
      </w:r>
      <w:r w:rsidRPr="00F07B69">
        <w:rPr>
          <w:sz w:val="25"/>
          <w:szCs w:val="25"/>
        </w:rPr>
        <w:t xml:space="preserve"> </w:t>
      </w:r>
      <w:r w:rsidR="00AA2813" w:rsidRPr="00F07B69">
        <w:rPr>
          <w:sz w:val="25"/>
          <w:szCs w:val="25"/>
        </w:rPr>
        <w:t>создает предпосылки для автоматиз</w:t>
      </w:r>
      <w:r w:rsidR="002C3206" w:rsidRPr="00F07B69">
        <w:rPr>
          <w:sz w:val="25"/>
          <w:szCs w:val="25"/>
        </w:rPr>
        <w:t>ации</w:t>
      </w:r>
      <w:r w:rsidRPr="00F07B69">
        <w:rPr>
          <w:sz w:val="25"/>
          <w:szCs w:val="25"/>
        </w:rPr>
        <w:t xml:space="preserve"> </w:t>
      </w:r>
      <w:r w:rsidR="00815CFB" w:rsidRPr="00F07B69">
        <w:rPr>
          <w:sz w:val="25"/>
          <w:szCs w:val="25"/>
        </w:rPr>
        <w:t>оценивания уровня сформированности профессионал</w:t>
      </w:r>
      <w:r w:rsidR="00815CFB" w:rsidRPr="00F07B69">
        <w:rPr>
          <w:sz w:val="25"/>
          <w:szCs w:val="25"/>
        </w:rPr>
        <w:t>ь</w:t>
      </w:r>
      <w:r w:rsidR="00815CFB" w:rsidRPr="00F07B69">
        <w:rPr>
          <w:sz w:val="25"/>
          <w:szCs w:val="25"/>
        </w:rPr>
        <w:t>ных компетенций будущих специалистов</w:t>
      </w:r>
      <w:r w:rsidR="002C3206" w:rsidRPr="00F07B69">
        <w:rPr>
          <w:sz w:val="25"/>
          <w:szCs w:val="25"/>
        </w:rPr>
        <w:t>.</w:t>
      </w:r>
    </w:p>
    <w:p w:rsidR="00EC3A11" w:rsidRPr="00F07B69" w:rsidRDefault="00EE692A" w:rsidP="00E55204">
      <w:pPr>
        <w:spacing w:line="264" w:lineRule="auto"/>
        <w:ind w:firstLine="708"/>
        <w:jc w:val="both"/>
        <w:rPr>
          <w:sz w:val="25"/>
          <w:szCs w:val="25"/>
        </w:rPr>
      </w:pPr>
      <w:r w:rsidRPr="00F07B69">
        <w:rPr>
          <w:sz w:val="25"/>
          <w:szCs w:val="25"/>
        </w:rPr>
        <w:t xml:space="preserve">Для </w:t>
      </w:r>
      <w:r w:rsidR="002E34F2" w:rsidRPr="0058182E">
        <w:rPr>
          <w:sz w:val="25"/>
          <w:szCs w:val="25"/>
        </w:rPr>
        <w:t>оценивания конкретных квалификационн</w:t>
      </w:r>
      <w:r w:rsidR="009A5179" w:rsidRPr="0058182E">
        <w:rPr>
          <w:sz w:val="25"/>
          <w:szCs w:val="25"/>
        </w:rPr>
        <w:t>ых</w:t>
      </w:r>
      <w:r w:rsidR="002E34F2" w:rsidRPr="0058182E">
        <w:rPr>
          <w:sz w:val="25"/>
          <w:szCs w:val="25"/>
        </w:rPr>
        <w:t xml:space="preserve"> характеристик</w:t>
      </w:r>
      <w:r w:rsidR="002E34F2" w:rsidRPr="00F07B69">
        <w:rPr>
          <w:sz w:val="25"/>
          <w:szCs w:val="25"/>
        </w:rPr>
        <w:t xml:space="preserve"> </w:t>
      </w:r>
      <w:r w:rsidR="0075241B" w:rsidRPr="00F07B69">
        <w:rPr>
          <w:sz w:val="25"/>
          <w:szCs w:val="25"/>
        </w:rPr>
        <w:t xml:space="preserve">традиционно </w:t>
      </w:r>
      <w:r w:rsidRPr="00F07B69">
        <w:rPr>
          <w:sz w:val="25"/>
          <w:szCs w:val="25"/>
        </w:rPr>
        <w:t>пр</w:t>
      </w:r>
      <w:r w:rsidRPr="00F07B69">
        <w:rPr>
          <w:sz w:val="25"/>
          <w:szCs w:val="25"/>
        </w:rPr>
        <w:t>и</w:t>
      </w:r>
      <w:r w:rsidRPr="00F07B69">
        <w:rPr>
          <w:sz w:val="25"/>
          <w:szCs w:val="25"/>
        </w:rPr>
        <w:t>меня</w:t>
      </w:r>
      <w:r w:rsidR="0075241B" w:rsidRPr="00F07B69">
        <w:rPr>
          <w:sz w:val="25"/>
          <w:szCs w:val="25"/>
        </w:rPr>
        <w:t>ют</w:t>
      </w:r>
      <w:r w:rsidRPr="00F07B69">
        <w:rPr>
          <w:sz w:val="25"/>
          <w:szCs w:val="25"/>
        </w:rPr>
        <w:t xml:space="preserve">ся однокритериальные </w:t>
      </w:r>
      <w:r w:rsidR="002E34F2" w:rsidRPr="00F07B69">
        <w:rPr>
          <w:sz w:val="25"/>
          <w:szCs w:val="25"/>
        </w:rPr>
        <w:t>модели</w:t>
      </w:r>
      <w:r w:rsidRPr="00F07B69">
        <w:rPr>
          <w:sz w:val="25"/>
          <w:szCs w:val="25"/>
        </w:rPr>
        <w:t xml:space="preserve">. </w:t>
      </w:r>
      <w:r w:rsidR="00347D15" w:rsidRPr="00F07B69">
        <w:rPr>
          <w:sz w:val="25"/>
          <w:szCs w:val="25"/>
        </w:rPr>
        <w:t>И</w:t>
      </w:r>
      <w:r w:rsidR="00EC3A11" w:rsidRPr="00F07B69">
        <w:rPr>
          <w:sz w:val="25"/>
          <w:szCs w:val="25"/>
        </w:rPr>
        <w:t xml:space="preserve">зучение </w:t>
      </w:r>
      <w:r w:rsidR="002D6CEA" w:rsidRPr="00F07B69">
        <w:rPr>
          <w:sz w:val="25"/>
          <w:szCs w:val="25"/>
        </w:rPr>
        <w:t>этих моделей</w:t>
      </w:r>
      <w:r w:rsidR="00AB4AF2" w:rsidRPr="00F07B69">
        <w:rPr>
          <w:sz w:val="25"/>
          <w:szCs w:val="25"/>
        </w:rPr>
        <w:t xml:space="preserve"> </w:t>
      </w:r>
      <w:r w:rsidR="00EC3A11" w:rsidRPr="00F07B69">
        <w:rPr>
          <w:sz w:val="25"/>
          <w:szCs w:val="25"/>
        </w:rPr>
        <w:t>позволило классифицир</w:t>
      </w:r>
      <w:r w:rsidR="00EC3A11" w:rsidRPr="00F07B69">
        <w:rPr>
          <w:sz w:val="25"/>
          <w:szCs w:val="25"/>
        </w:rPr>
        <w:t>о</w:t>
      </w:r>
      <w:r w:rsidR="00EC3A11" w:rsidRPr="00F07B69">
        <w:rPr>
          <w:sz w:val="25"/>
          <w:szCs w:val="25"/>
        </w:rPr>
        <w:lastRenderedPageBreak/>
        <w:t xml:space="preserve">вать их </w:t>
      </w:r>
      <w:r w:rsidR="00457DA2" w:rsidRPr="00F07B69">
        <w:rPr>
          <w:sz w:val="25"/>
          <w:szCs w:val="25"/>
        </w:rPr>
        <w:t xml:space="preserve">по </w:t>
      </w:r>
      <w:r w:rsidR="00EC3A11" w:rsidRPr="00F07B69">
        <w:rPr>
          <w:sz w:val="25"/>
          <w:szCs w:val="25"/>
        </w:rPr>
        <w:t xml:space="preserve">следующим признакам: </w:t>
      </w:r>
      <w:r w:rsidR="00EC3A11" w:rsidRPr="00F07B69">
        <w:rPr>
          <w:i/>
          <w:sz w:val="25"/>
          <w:szCs w:val="25"/>
        </w:rPr>
        <w:t>по типу применяемой оценочной шкалы</w:t>
      </w:r>
      <w:r w:rsidR="00EC3A11" w:rsidRPr="00F07B69">
        <w:rPr>
          <w:sz w:val="25"/>
          <w:szCs w:val="25"/>
        </w:rPr>
        <w:t xml:space="preserve">; </w:t>
      </w:r>
      <w:r w:rsidR="00EC3A11" w:rsidRPr="00F07B69">
        <w:rPr>
          <w:i/>
          <w:sz w:val="25"/>
          <w:szCs w:val="25"/>
        </w:rPr>
        <w:t xml:space="preserve">по методу определения качества ответа на </w:t>
      </w:r>
      <w:r w:rsidR="00AB4AF2" w:rsidRPr="00F07B69">
        <w:rPr>
          <w:i/>
          <w:sz w:val="25"/>
          <w:szCs w:val="25"/>
        </w:rPr>
        <w:t>контрольн</w:t>
      </w:r>
      <w:r w:rsidR="00EC3A11" w:rsidRPr="00F07B69">
        <w:rPr>
          <w:i/>
          <w:sz w:val="25"/>
          <w:szCs w:val="25"/>
        </w:rPr>
        <w:t>ое задание</w:t>
      </w:r>
      <w:r w:rsidR="00D022B8" w:rsidRPr="00F07B69">
        <w:rPr>
          <w:i/>
          <w:sz w:val="25"/>
          <w:szCs w:val="25"/>
        </w:rPr>
        <w:t xml:space="preserve"> (</w:t>
      </w:r>
      <w:proofErr w:type="gramStart"/>
      <w:r w:rsidR="00D022B8" w:rsidRPr="00F07B69">
        <w:rPr>
          <w:i/>
          <w:sz w:val="25"/>
          <w:szCs w:val="25"/>
        </w:rPr>
        <w:t>КЗ</w:t>
      </w:r>
      <w:proofErr w:type="gramEnd"/>
      <w:r w:rsidR="00D022B8" w:rsidRPr="00F07B69">
        <w:rPr>
          <w:i/>
          <w:sz w:val="25"/>
          <w:szCs w:val="25"/>
        </w:rPr>
        <w:t>)</w:t>
      </w:r>
      <w:r w:rsidR="00EC3A11" w:rsidRPr="00F07B69">
        <w:rPr>
          <w:sz w:val="25"/>
          <w:szCs w:val="25"/>
        </w:rPr>
        <w:t xml:space="preserve">; </w:t>
      </w:r>
      <w:r w:rsidR="00EC3A11" w:rsidRPr="00F07B69">
        <w:rPr>
          <w:i/>
          <w:sz w:val="25"/>
          <w:szCs w:val="25"/>
        </w:rPr>
        <w:t>по способу вывода итоговой оценки</w:t>
      </w:r>
      <w:r w:rsidR="00EC3A11" w:rsidRPr="00F07B69">
        <w:rPr>
          <w:sz w:val="25"/>
          <w:szCs w:val="25"/>
        </w:rPr>
        <w:t xml:space="preserve">; </w:t>
      </w:r>
      <w:r w:rsidR="00EC3A11" w:rsidRPr="00F07B69">
        <w:rPr>
          <w:i/>
          <w:sz w:val="25"/>
          <w:szCs w:val="25"/>
        </w:rPr>
        <w:t>по алгоритму оценивания</w:t>
      </w:r>
      <w:r w:rsidR="00EC3A11" w:rsidRPr="00F07B69">
        <w:rPr>
          <w:sz w:val="25"/>
          <w:szCs w:val="25"/>
        </w:rPr>
        <w:t xml:space="preserve">; </w:t>
      </w:r>
      <w:r w:rsidR="00EC3A11" w:rsidRPr="00F07B69">
        <w:rPr>
          <w:i/>
          <w:sz w:val="25"/>
          <w:szCs w:val="25"/>
        </w:rPr>
        <w:t xml:space="preserve">по </w:t>
      </w:r>
      <w:r w:rsidR="00753566" w:rsidRPr="00F07B69">
        <w:rPr>
          <w:i/>
          <w:sz w:val="25"/>
          <w:szCs w:val="25"/>
        </w:rPr>
        <w:t>способу обработки информации</w:t>
      </w:r>
      <w:r w:rsidR="00EC3A11" w:rsidRPr="00F07B69">
        <w:rPr>
          <w:sz w:val="25"/>
          <w:szCs w:val="25"/>
        </w:rPr>
        <w:t xml:space="preserve">; </w:t>
      </w:r>
      <w:r w:rsidR="00EC3A11" w:rsidRPr="00F07B69">
        <w:rPr>
          <w:i/>
          <w:sz w:val="25"/>
          <w:szCs w:val="25"/>
        </w:rPr>
        <w:t>по виду эталон</w:t>
      </w:r>
      <w:r w:rsidR="00753566" w:rsidRPr="00F07B69">
        <w:rPr>
          <w:i/>
          <w:sz w:val="25"/>
          <w:szCs w:val="25"/>
        </w:rPr>
        <w:t>а</w:t>
      </w:r>
      <w:r w:rsidR="00EC3A11" w:rsidRPr="00F07B69">
        <w:rPr>
          <w:sz w:val="25"/>
          <w:szCs w:val="25"/>
        </w:rPr>
        <w:t xml:space="preserve">. </w:t>
      </w:r>
      <w:r w:rsidR="000F4CAF" w:rsidRPr="00F07B69">
        <w:rPr>
          <w:sz w:val="25"/>
          <w:szCs w:val="25"/>
        </w:rPr>
        <w:t>К</w:t>
      </w:r>
      <w:r w:rsidR="00EC3A11" w:rsidRPr="00F07B69">
        <w:rPr>
          <w:sz w:val="25"/>
          <w:szCs w:val="25"/>
        </w:rPr>
        <w:t>лассификаци</w:t>
      </w:r>
      <w:r w:rsidR="000F4CAF" w:rsidRPr="00F07B69">
        <w:rPr>
          <w:sz w:val="25"/>
          <w:szCs w:val="25"/>
        </w:rPr>
        <w:t>я, схема которой</w:t>
      </w:r>
      <w:r w:rsidR="00AB4AF2" w:rsidRPr="00F07B69">
        <w:rPr>
          <w:sz w:val="25"/>
          <w:szCs w:val="25"/>
        </w:rPr>
        <w:t xml:space="preserve"> </w:t>
      </w:r>
      <w:r w:rsidR="00EC3A11" w:rsidRPr="00F07B69">
        <w:rPr>
          <w:sz w:val="25"/>
          <w:szCs w:val="25"/>
        </w:rPr>
        <w:t>приведена на рис. 1</w:t>
      </w:r>
      <w:r w:rsidR="000F4CAF" w:rsidRPr="00F07B69">
        <w:rPr>
          <w:sz w:val="25"/>
          <w:szCs w:val="25"/>
        </w:rPr>
        <w:t>, позволяет обоснованно выбирать м</w:t>
      </w:r>
      <w:r w:rsidR="000F4CAF" w:rsidRPr="00F07B69">
        <w:rPr>
          <w:sz w:val="25"/>
          <w:szCs w:val="25"/>
        </w:rPr>
        <w:t>е</w:t>
      </w:r>
      <w:r w:rsidR="000F4CAF" w:rsidRPr="00F07B69">
        <w:rPr>
          <w:sz w:val="25"/>
          <w:szCs w:val="25"/>
        </w:rPr>
        <w:t xml:space="preserve">тоды оценивания </w:t>
      </w:r>
      <w:r w:rsidR="00753566" w:rsidRPr="00F07B69">
        <w:rPr>
          <w:sz w:val="25"/>
          <w:szCs w:val="25"/>
        </w:rPr>
        <w:t>конкретных</w:t>
      </w:r>
      <w:r w:rsidR="000F4CAF" w:rsidRPr="00F07B69">
        <w:rPr>
          <w:sz w:val="25"/>
          <w:szCs w:val="25"/>
        </w:rPr>
        <w:t xml:space="preserve"> квалификационн</w:t>
      </w:r>
      <w:r w:rsidR="00753566" w:rsidRPr="00F07B69">
        <w:rPr>
          <w:sz w:val="25"/>
          <w:szCs w:val="25"/>
        </w:rPr>
        <w:t>ых</w:t>
      </w:r>
      <w:r w:rsidR="000F4CAF" w:rsidRPr="00F07B69">
        <w:rPr>
          <w:sz w:val="25"/>
          <w:szCs w:val="25"/>
        </w:rPr>
        <w:t xml:space="preserve"> </w:t>
      </w:r>
      <w:proofErr w:type="gramStart"/>
      <w:r w:rsidR="000F4CAF" w:rsidRPr="00F07B69">
        <w:rPr>
          <w:sz w:val="25"/>
          <w:szCs w:val="25"/>
        </w:rPr>
        <w:t>характеристи</w:t>
      </w:r>
      <w:r w:rsidR="00753566" w:rsidRPr="00F07B69">
        <w:rPr>
          <w:sz w:val="25"/>
          <w:szCs w:val="25"/>
        </w:rPr>
        <w:t>к</w:t>
      </w:r>
      <w:proofErr w:type="gramEnd"/>
      <w:r w:rsidR="000F4CAF" w:rsidRPr="00F07B69">
        <w:rPr>
          <w:sz w:val="25"/>
          <w:szCs w:val="25"/>
        </w:rPr>
        <w:t xml:space="preserve"> и создает основу для комплексного оценивания уровня сформированности профессиональных компетенций будущего специалиста.</w:t>
      </w:r>
    </w:p>
    <w:p w:rsidR="00917099" w:rsidRPr="00F07B69" w:rsidRDefault="00CA2BC3" w:rsidP="00917099">
      <w:pPr>
        <w:spacing w:line="276" w:lineRule="auto"/>
        <w:jc w:val="center"/>
        <w:rPr>
          <w:sz w:val="25"/>
          <w:szCs w:val="25"/>
        </w:rPr>
      </w:pPr>
      <w:r>
        <w:rPr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56.5pt">
            <v:imagedata r:id="rId8" o:title="Классификация"/>
          </v:shape>
        </w:pict>
      </w:r>
    </w:p>
    <w:p w:rsidR="00917099" w:rsidRPr="00F07B69" w:rsidRDefault="00917099" w:rsidP="00917099">
      <w:pPr>
        <w:spacing w:line="264" w:lineRule="auto"/>
        <w:jc w:val="center"/>
        <w:rPr>
          <w:i/>
          <w:sz w:val="25"/>
          <w:szCs w:val="25"/>
        </w:rPr>
      </w:pPr>
      <w:r w:rsidRPr="00F07B69">
        <w:rPr>
          <w:sz w:val="25"/>
          <w:szCs w:val="25"/>
        </w:rPr>
        <w:t>Рис. 1</w:t>
      </w:r>
      <w:r w:rsidRPr="00F07B69">
        <w:rPr>
          <w:i/>
          <w:sz w:val="25"/>
          <w:szCs w:val="25"/>
        </w:rPr>
        <w:t xml:space="preserve"> – Схема классификации моделей оценивания </w:t>
      </w:r>
    </w:p>
    <w:p w:rsidR="00917099" w:rsidRPr="00F07B69" w:rsidRDefault="00917099" w:rsidP="00917099">
      <w:pPr>
        <w:spacing w:line="264" w:lineRule="auto"/>
        <w:jc w:val="center"/>
        <w:rPr>
          <w:sz w:val="25"/>
          <w:szCs w:val="25"/>
        </w:rPr>
      </w:pPr>
      <w:r w:rsidRPr="00F07B69">
        <w:rPr>
          <w:i/>
          <w:sz w:val="25"/>
          <w:szCs w:val="25"/>
        </w:rPr>
        <w:t>квалификационных характеристик</w:t>
      </w:r>
    </w:p>
    <w:p w:rsidR="00064522" w:rsidRPr="00F07B69" w:rsidRDefault="00064522" w:rsidP="00E55204">
      <w:pPr>
        <w:spacing w:line="264" w:lineRule="auto"/>
        <w:ind w:firstLine="708"/>
        <w:jc w:val="both"/>
        <w:rPr>
          <w:sz w:val="25"/>
          <w:szCs w:val="25"/>
        </w:rPr>
      </w:pPr>
      <w:r w:rsidRPr="00F07B69">
        <w:rPr>
          <w:sz w:val="25"/>
          <w:szCs w:val="25"/>
        </w:rPr>
        <w:t xml:space="preserve">Для эффективной проверки соответствия </w:t>
      </w:r>
      <w:r w:rsidR="00815CFB" w:rsidRPr="00F07B69">
        <w:rPr>
          <w:sz w:val="25"/>
          <w:szCs w:val="25"/>
        </w:rPr>
        <w:t>уровня сформированности професси</w:t>
      </w:r>
      <w:r w:rsidR="00815CFB" w:rsidRPr="00F07B69">
        <w:rPr>
          <w:sz w:val="25"/>
          <w:szCs w:val="25"/>
        </w:rPr>
        <w:t>о</w:t>
      </w:r>
      <w:r w:rsidR="00815CFB" w:rsidRPr="00F07B69">
        <w:rPr>
          <w:sz w:val="25"/>
          <w:szCs w:val="25"/>
        </w:rPr>
        <w:t>нальных компетенций</w:t>
      </w:r>
      <w:r w:rsidRPr="00F07B69">
        <w:rPr>
          <w:sz w:val="25"/>
          <w:szCs w:val="25"/>
        </w:rPr>
        <w:t xml:space="preserve"> требованиям </w:t>
      </w:r>
      <w:r w:rsidR="00753566" w:rsidRPr="00F07B69">
        <w:rPr>
          <w:sz w:val="25"/>
          <w:szCs w:val="25"/>
        </w:rPr>
        <w:t xml:space="preserve">ФГОС </w:t>
      </w:r>
      <w:r w:rsidRPr="00F07B69">
        <w:rPr>
          <w:sz w:val="25"/>
          <w:szCs w:val="25"/>
        </w:rPr>
        <w:t>необходимо параллельно применять разли</w:t>
      </w:r>
      <w:r w:rsidRPr="00F07B69">
        <w:rPr>
          <w:sz w:val="25"/>
          <w:szCs w:val="25"/>
        </w:rPr>
        <w:t>ч</w:t>
      </w:r>
      <w:r w:rsidRPr="00F07B69">
        <w:rPr>
          <w:sz w:val="25"/>
          <w:szCs w:val="25"/>
        </w:rPr>
        <w:t xml:space="preserve">ные однокритериальные модели для оценивания уровня </w:t>
      </w:r>
      <w:r w:rsidR="009C56C3" w:rsidRPr="00F07B69">
        <w:rPr>
          <w:sz w:val="25"/>
          <w:szCs w:val="25"/>
        </w:rPr>
        <w:t>о</w:t>
      </w:r>
      <w:r w:rsidR="00F90DE0" w:rsidRPr="00F07B69">
        <w:rPr>
          <w:sz w:val="25"/>
          <w:szCs w:val="25"/>
        </w:rPr>
        <w:t>сво</w:t>
      </w:r>
      <w:r w:rsidR="009C56C3" w:rsidRPr="00F07B69">
        <w:rPr>
          <w:sz w:val="25"/>
          <w:szCs w:val="25"/>
        </w:rPr>
        <w:t>ения</w:t>
      </w:r>
      <w:r w:rsidRPr="00F07B69">
        <w:rPr>
          <w:sz w:val="25"/>
          <w:szCs w:val="25"/>
        </w:rPr>
        <w:t xml:space="preserve"> конкретны</w:t>
      </w:r>
      <w:r w:rsidR="00F90DE0" w:rsidRPr="00F07B69">
        <w:rPr>
          <w:sz w:val="25"/>
          <w:szCs w:val="25"/>
        </w:rPr>
        <w:t>х</w:t>
      </w:r>
      <w:r w:rsidR="009C56C3" w:rsidRPr="00F07B69">
        <w:rPr>
          <w:sz w:val="25"/>
          <w:szCs w:val="25"/>
        </w:rPr>
        <w:t xml:space="preserve"> </w:t>
      </w:r>
      <w:r w:rsidR="00753566" w:rsidRPr="00F07B69">
        <w:rPr>
          <w:sz w:val="25"/>
          <w:szCs w:val="25"/>
        </w:rPr>
        <w:t>характер</w:t>
      </w:r>
      <w:r w:rsidR="00753566" w:rsidRPr="00F07B69">
        <w:rPr>
          <w:sz w:val="25"/>
          <w:szCs w:val="25"/>
        </w:rPr>
        <w:t>и</w:t>
      </w:r>
      <w:r w:rsidR="00753566" w:rsidRPr="00F07B69">
        <w:rPr>
          <w:sz w:val="25"/>
          <w:szCs w:val="25"/>
        </w:rPr>
        <w:t>стик</w:t>
      </w:r>
      <w:r w:rsidRPr="00F07B69">
        <w:rPr>
          <w:sz w:val="25"/>
          <w:szCs w:val="25"/>
        </w:rPr>
        <w:t xml:space="preserve">. Результат такого многократного однокритериального оценивания </w:t>
      </w:r>
      <w:r w:rsidR="009C56C3" w:rsidRPr="00F07B69">
        <w:rPr>
          <w:sz w:val="25"/>
          <w:szCs w:val="25"/>
        </w:rPr>
        <w:t>квалификацио</w:t>
      </w:r>
      <w:r w:rsidR="009C56C3" w:rsidRPr="00F07B69">
        <w:rPr>
          <w:sz w:val="25"/>
          <w:szCs w:val="25"/>
        </w:rPr>
        <w:t>н</w:t>
      </w:r>
      <w:r w:rsidR="009C56C3" w:rsidRPr="00F07B69">
        <w:rPr>
          <w:sz w:val="25"/>
          <w:szCs w:val="25"/>
        </w:rPr>
        <w:t>н</w:t>
      </w:r>
      <w:r w:rsidR="00FB6E92" w:rsidRPr="00F07B69">
        <w:rPr>
          <w:sz w:val="25"/>
          <w:szCs w:val="25"/>
        </w:rPr>
        <w:t>ых характеристик</w:t>
      </w:r>
      <w:r w:rsidRPr="00F07B69">
        <w:rPr>
          <w:sz w:val="25"/>
          <w:szCs w:val="25"/>
        </w:rPr>
        <w:t xml:space="preserve"> представляет собой набор частных оценок, которые в дальнейшем должны интегрироваться в комплексную оценку </w:t>
      </w:r>
      <w:r w:rsidR="001B2F17" w:rsidRPr="00F07B69">
        <w:rPr>
          <w:sz w:val="25"/>
          <w:szCs w:val="25"/>
        </w:rPr>
        <w:t>уровня сформированности професси</w:t>
      </w:r>
      <w:r w:rsidR="001B2F17" w:rsidRPr="00F07B69">
        <w:rPr>
          <w:sz w:val="25"/>
          <w:szCs w:val="25"/>
        </w:rPr>
        <w:t>о</w:t>
      </w:r>
      <w:r w:rsidR="001B2F17" w:rsidRPr="00F07B69">
        <w:rPr>
          <w:sz w:val="25"/>
          <w:szCs w:val="25"/>
        </w:rPr>
        <w:t>нальных компетенций</w:t>
      </w:r>
      <w:r w:rsidRPr="00F07B69">
        <w:rPr>
          <w:sz w:val="25"/>
          <w:szCs w:val="25"/>
        </w:rPr>
        <w:t>.</w:t>
      </w:r>
    </w:p>
    <w:p w:rsidR="00995B79" w:rsidRPr="00F07B69" w:rsidRDefault="00F90DE0" w:rsidP="00E55204">
      <w:pPr>
        <w:spacing w:line="264" w:lineRule="auto"/>
        <w:ind w:firstLine="708"/>
        <w:jc w:val="both"/>
        <w:rPr>
          <w:sz w:val="25"/>
          <w:szCs w:val="25"/>
        </w:rPr>
      </w:pPr>
      <w:r w:rsidRPr="00F07B69">
        <w:rPr>
          <w:sz w:val="25"/>
          <w:szCs w:val="25"/>
        </w:rPr>
        <w:t>Разрабатываем</w:t>
      </w:r>
      <w:r w:rsidR="00A903EC" w:rsidRPr="00F07B69">
        <w:rPr>
          <w:sz w:val="25"/>
          <w:szCs w:val="25"/>
        </w:rPr>
        <w:t>ый</w:t>
      </w:r>
      <w:r w:rsidR="00995B79" w:rsidRPr="00F07B69">
        <w:rPr>
          <w:sz w:val="25"/>
          <w:szCs w:val="25"/>
        </w:rPr>
        <w:t xml:space="preserve"> многокритериальн</w:t>
      </w:r>
      <w:r w:rsidR="00A903EC" w:rsidRPr="00F07B69">
        <w:rPr>
          <w:sz w:val="25"/>
          <w:szCs w:val="25"/>
        </w:rPr>
        <w:t>ый</w:t>
      </w:r>
      <w:r w:rsidR="00995B79" w:rsidRPr="00F07B69">
        <w:rPr>
          <w:sz w:val="25"/>
          <w:szCs w:val="25"/>
        </w:rPr>
        <w:t xml:space="preserve"> </w:t>
      </w:r>
      <w:r w:rsidR="00A903EC" w:rsidRPr="00F07B69">
        <w:rPr>
          <w:sz w:val="25"/>
          <w:szCs w:val="25"/>
        </w:rPr>
        <w:t>подход к</w:t>
      </w:r>
      <w:r w:rsidR="00995B79" w:rsidRPr="00F07B69">
        <w:rPr>
          <w:sz w:val="25"/>
          <w:szCs w:val="25"/>
        </w:rPr>
        <w:t xml:space="preserve"> оценивани</w:t>
      </w:r>
      <w:r w:rsidR="00A903EC" w:rsidRPr="00F07B69">
        <w:rPr>
          <w:sz w:val="25"/>
          <w:szCs w:val="25"/>
        </w:rPr>
        <w:t>ю</w:t>
      </w:r>
      <w:r w:rsidR="00995B79" w:rsidRPr="00F07B69">
        <w:rPr>
          <w:sz w:val="25"/>
          <w:szCs w:val="25"/>
        </w:rPr>
        <w:t xml:space="preserve"> </w:t>
      </w:r>
      <w:r w:rsidRPr="00F07B69">
        <w:rPr>
          <w:sz w:val="25"/>
          <w:szCs w:val="25"/>
        </w:rPr>
        <w:t>уровня сформир</w:t>
      </w:r>
      <w:r w:rsidRPr="00F07B69">
        <w:rPr>
          <w:sz w:val="25"/>
          <w:szCs w:val="25"/>
        </w:rPr>
        <w:t>о</w:t>
      </w:r>
      <w:r w:rsidRPr="00F07B69">
        <w:rPr>
          <w:sz w:val="25"/>
          <w:szCs w:val="25"/>
        </w:rPr>
        <w:t xml:space="preserve">ванности </w:t>
      </w:r>
      <w:proofErr w:type="spellStart"/>
      <w:r w:rsidR="00995B79" w:rsidRPr="00F07B69">
        <w:rPr>
          <w:sz w:val="25"/>
          <w:szCs w:val="25"/>
        </w:rPr>
        <w:t>ПКц</w:t>
      </w:r>
      <w:proofErr w:type="spellEnd"/>
      <w:r w:rsidR="00995B79" w:rsidRPr="00F07B69">
        <w:rPr>
          <w:sz w:val="25"/>
          <w:szCs w:val="25"/>
        </w:rPr>
        <w:t xml:space="preserve"> будущего специалиста основывается на формально-структурной модели процесса педагогического контроля знаний.</w:t>
      </w:r>
    </w:p>
    <w:p w:rsidR="00652E5D" w:rsidRPr="00F07B69" w:rsidRDefault="00652E5D" w:rsidP="00E55204">
      <w:pPr>
        <w:spacing w:line="264" w:lineRule="auto"/>
        <w:ind w:firstLine="708"/>
        <w:jc w:val="both"/>
        <w:rPr>
          <w:sz w:val="25"/>
          <w:szCs w:val="25"/>
        </w:rPr>
      </w:pPr>
      <w:r w:rsidRPr="00F07B69">
        <w:rPr>
          <w:sz w:val="25"/>
          <w:szCs w:val="25"/>
        </w:rPr>
        <w:t xml:space="preserve">Обозначим целевое значение профессиональной компетентности как </w:t>
      </w:r>
      <w:proofErr w:type="gramStart"/>
      <w:r w:rsidRPr="00F07B69">
        <w:rPr>
          <w:i/>
          <w:sz w:val="25"/>
          <w:szCs w:val="25"/>
          <w:lang w:val="en-US"/>
        </w:rPr>
        <w:t>L</w:t>
      </w:r>
      <w:proofErr w:type="gramEnd"/>
      <w:r w:rsidRPr="00F07B69">
        <w:rPr>
          <w:i/>
          <w:sz w:val="25"/>
          <w:szCs w:val="25"/>
          <w:vertAlign w:val="subscript"/>
        </w:rPr>
        <w:t>ц</w:t>
      </w:r>
      <w:r w:rsidRPr="00F07B69">
        <w:rPr>
          <w:sz w:val="25"/>
          <w:szCs w:val="25"/>
        </w:rPr>
        <w:t>:</w:t>
      </w:r>
    </w:p>
    <w:p w:rsidR="00652E5D" w:rsidRPr="00F07B69" w:rsidRDefault="00652E5D" w:rsidP="00E55204">
      <w:pPr>
        <w:spacing w:line="264" w:lineRule="auto"/>
        <w:ind w:firstLine="708"/>
        <w:jc w:val="center"/>
        <w:rPr>
          <w:sz w:val="25"/>
          <w:szCs w:val="25"/>
        </w:rPr>
      </w:pPr>
      <w:r w:rsidRPr="00F07B69">
        <w:rPr>
          <w:position w:val="-14"/>
          <w:sz w:val="25"/>
          <w:szCs w:val="25"/>
        </w:rPr>
        <w:object w:dxaOrig="2200" w:dyaOrig="380">
          <v:shape id="_x0000_i1026" type="#_x0000_t75" style="width:110.25pt;height:18.75pt" o:ole="">
            <v:imagedata r:id="rId9" o:title=""/>
          </v:shape>
          <o:OLEObject Type="Embed" ProgID="Equation.3" ShapeID="_x0000_i1026" DrawAspect="Content" ObjectID="_1555248773" r:id="rId10"/>
        </w:object>
      </w:r>
    </w:p>
    <w:p w:rsidR="00652E5D" w:rsidRPr="00F07B69" w:rsidRDefault="00652E5D" w:rsidP="00E55204">
      <w:pPr>
        <w:spacing w:line="264" w:lineRule="auto"/>
        <w:jc w:val="both"/>
        <w:rPr>
          <w:sz w:val="25"/>
          <w:szCs w:val="25"/>
        </w:rPr>
      </w:pPr>
      <w:r w:rsidRPr="00F07B69">
        <w:rPr>
          <w:sz w:val="25"/>
          <w:szCs w:val="25"/>
        </w:rPr>
        <w:t xml:space="preserve">где </w:t>
      </w:r>
      <w:r w:rsidRPr="00F07B69">
        <w:rPr>
          <w:i/>
          <w:sz w:val="25"/>
          <w:szCs w:val="25"/>
          <w:lang w:val="en-US"/>
        </w:rPr>
        <w:t>L</w:t>
      </w:r>
      <w:r w:rsidRPr="00F07B69">
        <w:rPr>
          <w:i/>
          <w:sz w:val="25"/>
          <w:szCs w:val="25"/>
          <w:vertAlign w:val="subscript"/>
          <w:lang w:val="en-US"/>
        </w:rPr>
        <w:t>i</w:t>
      </w:r>
      <w:r w:rsidRPr="00F07B69">
        <w:rPr>
          <w:i/>
          <w:sz w:val="25"/>
          <w:szCs w:val="25"/>
          <w:vertAlign w:val="subscript"/>
        </w:rPr>
        <w:t xml:space="preserve"> </w:t>
      </w:r>
      <w:r w:rsidRPr="00F07B69">
        <w:rPr>
          <w:sz w:val="25"/>
          <w:szCs w:val="25"/>
        </w:rPr>
        <w:t xml:space="preserve">, </w:t>
      </w:r>
      <w:r w:rsidRPr="00F07B69">
        <w:rPr>
          <w:position w:val="-6"/>
          <w:sz w:val="25"/>
          <w:szCs w:val="25"/>
        </w:rPr>
        <w:object w:dxaOrig="780" w:dyaOrig="340">
          <v:shape id="_x0000_i1027" type="#_x0000_t75" style="width:39pt;height:17.25pt" o:ole="">
            <v:imagedata r:id="rId11" o:title=""/>
          </v:shape>
          <o:OLEObject Type="Embed" ProgID="Equation.3" ShapeID="_x0000_i1027" DrawAspect="Content" ObjectID="_1555248774" r:id="rId12"/>
        </w:object>
      </w:r>
      <w:r w:rsidRPr="00F07B69">
        <w:rPr>
          <w:sz w:val="25"/>
          <w:szCs w:val="25"/>
        </w:rPr>
        <w:t xml:space="preserve"> - оцениваемая </w:t>
      </w:r>
      <w:r w:rsidRPr="00F07B69">
        <w:rPr>
          <w:i/>
          <w:sz w:val="25"/>
          <w:szCs w:val="25"/>
          <w:lang w:val="en-US"/>
        </w:rPr>
        <w:t>i</w:t>
      </w:r>
      <w:r w:rsidRPr="00F07B69">
        <w:rPr>
          <w:sz w:val="25"/>
          <w:szCs w:val="25"/>
        </w:rPr>
        <w:t>-я профессиональная компетенция.</w:t>
      </w:r>
    </w:p>
    <w:p w:rsidR="00274AD3" w:rsidRPr="00F07B69" w:rsidRDefault="00964F1A" w:rsidP="00E55204">
      <w:pPr>
        <w:spacing w:line="264" w:lineRule="auto"/>
        <w:ind w:firstLine="708"/>
        <w:jc w:val="both"/>
        <w:rPr>
          <w:sz w:val="25"/>
          <w:szCs w:val="25"/>
        </w:rPr>
      </w:pPr>
      <w:r>
        <w:rPr>
          <w:noProof/>
          <w:sz w:val="25"/>
          <w:szCs w:val="25"/>
          <w:lang w:val="en-US" w:eastAsia="en-US"/>
        </w:rPr>
        <w:pict>
          <v:shape id="_x0000_s1034" type="#_x0000_t202" style="position:absolute;left:0;text-align:left;margin-left:438pt;margin-top:57.35pt;width:48pt;height:27pt;z-index:1" stroked="f">
            <v:textbox style="mso-next-textbox:#_x0000_s1034">
              <w:txbxContent>
                <w:p w:rsidR="00CC154B" w:rsidRPr="00CD4236" w:rsidRDefault="00CC154B" w:rsidP="00D72924">
                  <w:pPr>
                    <w:rPr>
                      <w:sz w:val="25"/>
                      <w:szCs w:val="25"/>
                    </w:rPr>
                  </w:pPr>
                  <w:r w:rsidRPr="00CD4236">
                    <w:rPr>
                      <w:sz w:val="25"/>
                      <w:szCs w:val="25"/>
                    </w:rPr>
                    <w:t>(1)</w:t>
                  </w:r>
                </w:p>
              </w:txbxContent>
            </v:textbox>
          </v:shape>
        </w:pict>
      </w:r>
      <w:r w:rsidR="00274AD3" w:rsidRPr="00F07B69">
        <w:rPr>
          <w:sz w:val="25"/>
          <w:szCs w:val="25"/>
        </w:rPr>
        <w:t>В процессе обучения в вузе уровень сформированности профессиональных комп</w:t>
      </w:r>
      <w:r w:rsidR="00274AD3" w:rsidRPr="00F07B69">
        <w:rPr>
          <w:sz w:val="25"/>
          <w:szCs w:val="25"/>
        </w:rPr>
        <w:t>е</w:t>
      </w:r>
      <w:r w:rsidR="00274AD3" w:rsidRPr="00F07B69">
        <w:rPr>
          <w:sz w:val="25"/>
          <w:szCs w:val="25"/>
        </w:rPr>
        <w:t xml:space="preserve">тенций будущего специалиста характеризуется разностью между целевым значением каждой </w:t>
      </w:r>
      <w:r w:rsidR="00274AD3" w:rsidRPr="00F07B69">
        <w:rPr>
          <w:i/>
          <w:sz w:val="25"/>
          <w:szCs w:val="25"/>
          <w:lang w:val="en-US"/>
        </w:rPr>
        <w:t>i</w:t>
      </w:r>
      <w:r w:rsidR="00274AD3" w:rsidRPr="00F07B69">
        <w:rPr>
          <w:i/>
          <w:sz w:val="25"/>
          <w:szCs w:val="25"/>
        </w:rPr>
        <w:t>-</w:t>
      </w:r>
      <w:r w:rsidR="00274AD3" w:rsidRPr="00F07B69">
        <w:rPr>
          <w:sz w:val="25"/>
          <w:szCs w:val="25"/>
        </w:rPr>
        <w:t>й</w:t>
      </w:r>
      <w:r w:rsidR="00274AD3" w:rsidRPr="00F07B69">
        <w:rPr>
          <w:i/>
          <w:sz w:val="25"/>
          <w:szCs w:val="25"/>
        </w:rPr>
        <w:t xml:space="preserve"> </w:t>
      </w:r>
      <w:r w:rsidR="00274AD3" w:rsidRPr="00F07B69">
        <w:rPr>
          <w:sz w:val="25"/>
          <w:szCs w:val="25"/>
        </w:rPr>
        <w:t xml:space="preserve">профессиональной компетенции </w:t>
      </w:r>
      <w:r w:rsidR="00274AD3" w:rsidRPr="00F07B69">
        <w:rPr>
          <w:i/>
          <w:sz w:val="25"/>
          <w:szCs w:val="25"/>
          <w:lang w:val="en-US"/>
        </w:rPr>
        <w:t>L</w:t>
      </w:r>
      <w:r w:rsidR="00274AD3" w:rsidRPr="00F07B69">
        <w:rPr>
          <w:i/>
          <w:sz w:val="25"/>
          <w:szCs w:val="25"/>
          <w:vertAlign w:val="subscript"/>
          <w:lang w:val="en-US"/>
        </w:rPr>
        <w:t>i</w:t>
      </w:r>
      <w:r w:rsidR="00274AD3" w:rsidRPr="00F07B69">
        <w:rPr>
          <w:sz w:val="25"/>
          <w:szCs w:val="25"/>
        </w:rPr>
        <w:t xml:space="preserve"> и фактическим уровнем </w:t>
      </w:r>
      <w:r w:rsidR="00274AD3" w:rsidRPr="00F07B69">
        <w:rPr>
          <w:i/>
          <w:sz w:val="25"/>
          <w:szCs w:val="25"/>
          <w:lang w:val="en-US"/>
        </w:rPr>
        <w:t>L</w:t>
      </w:r>
      <w:proofErr w:type="gramStart"/>
      <w:r w:rsidR="00274AD3" w:rsidRPr="00F07B69">
        <w:rPr>
          <w:i/>
          <w:sz w:val="25"/>
          <w:szCs w:val="25"/>
          <w:vertAlign w:val="subscript"/>
        </w:rPr>
        <w:t>к</w:t>
      </w:r>
      <w:proofErr w:type="gramEnd"/>
      <w:r w:rsidR="00274AD3" w:rsidRPr="00F07B69">
        <w:rPr>
          <w:i/>
          <w:sz w:val="25"/>
          <w:szCs w:val="25"/>
          <w:vertAlign w:val="subscript"/>
          <w:lang w:val="en-US"/>
        </w:rPr>
        <w:t>i</w:t>
      </w:r>
      <w:r w:rsidR="00274AD3" w:rsidRPr="00F07B69">
        <w:rPr>
          <w:sz w:val="25"/>
          <w:szCs w:val="25"/>
        </w:rPr>
        <w:t xml:space="preserve"> ее сформир</w:t>
      </w:r>
      <w:r w:rsidR="00274AD3" w:rsidRPr="00F07B69">
        <w:rPr>
          <w:sz w:val="25"/>
          <w:szCs w:val="25"/>
        </w:rPr>
        <w:t>о</w:t>
      </w:r>
      <w:r w:rsidR="00274AD3" w:rsidRPr="00F07B69">
        <w:rPr>
          <w:sz w:val="25"/>
          <w:szCs w:val="25"/>
        </w:rPr>
        <w:t xml:space="preserve">ванности, определяемой при реализации процедуры педагогического контроля </w:t>
      </w:r>
      <w:r w:rsidR="00274AD3" w:rsidRPr="00F07B69">
        <w:rPr>
          <w:i/>
          <w:sz w:val="25"/>
          <w:szCs w:val="25"/>
          <w:lang w:val="en-US"/>
        </w:rPr>
        <w:t>K</w:t>
      </w:r>
      <w:r w:rsidR="00274AD3" w:rsidRPr="00F07B69">
        <w:rPr>
          <w:sz w:val="25"/>
          <w:szCs w:val="25"/>
        </w:rPr>
        <w:t>:</w:t>
      </w:r>
    </w:p>
    <w:p w:rsidR="00274AD3" w:rsidRPr="00CA2BC3" w:rsidRDefault="00274AD3" w:rsidP="00D72924">
      <w:pPr>
        <w:spacing w:line="264" w:lineRule="auto"/>
        <w:ind w:firstLine="708"/>
        <w:jc w:val="center"/>
        <w:rPr>
          <w:sz w:val="25"/>
          <w:szCs w:val="25"/>
          <w:lang w:val="en-US"/>
        </w:rPr>
      </w:pPr>
      <w:r w:rsidRPr="00F07B69">
        <w:rPr>
          <w:sz w:val="25"/>
          <w:szCs w:val="25"/>
        </w:rPr>
        <w:sym w:font="Symbol" w:char="F022"/>
      </w:r>
      <w:r w:rsidRPr="00F07B69">
        <w:rPr>
          <w:i/>
          <w:sz w:val="25"/>
          <w:szCs w:val="25"/>
          <w:lang w:val="pl-PL"/>
        </w:rPr>
        <w:t>L</w:t>
      </w:r>
      <w:r w:rsidRPr="00F07B69">
        <w:rPr>
          <w:i/>
          <w:sz w:val="25"/>
          <w:szCs w:val="25"/>
          <w:vertAlign w:val="subscript"/>
          <w:lang w:val="pl-PL"/>
        </w:rPr>
        <w:t>i</w:t>
      </w:r>
      <w:r w:rsidRPr="00F07B69">
        <w:rPr>
          <w:i/>
          <w:sz w:val="25"/>
          <w:szCs w:val="25"/>
          <w:lang w:val="pl-PL"/>
        </w:rPr>
        <w:t xml:space="preserve"> </w:t>
      </w:r>
      <w:r w:rsidRPr="00F07B69">
        <w:rPr>
          <w:sz w:val="25"/>
          <w:szCs w:val="25"/>
        </w:rPr>
        <w:sym w:font="Symbol" w:char="F0CE"/>
      </w:r>
      <w:r w:rsidRPr="00F07B69">
        <w:rPr>
          <w:sz w:val="25"/>
          <w:szCs w:val="25"/>
          <w:lang w:val="pl-PL"/>
        </w:rPr>
        <w:t xml:space="preserve"> </w:t>
      </w:r>
      <w:r w:rsidRPr="00F07B69">
        <w:rPr>
          <w:i/>
          <w:sz w:val="25"/>
          <w:szCs w:val="25"/>
          <w:lang w:val="pl-PL"/>
        </w:rPr>
        <w:t>L</w:t>
      </w:r>
      <w:r w:rsidRPr="00F07B69">
        <w:rPr>
          <w:i/>
          <w:sz w:val="25"/>
          <w:szCs w:val="25"/>
          <w:vertAlign w:val="subscript"/>
        </w:rPr>
        <w:t>ц</w:t>
      </w:r>
      <w:r w:rsidRPr="00F07B69">
        <w:rPr>
          <w:sz w:val="25"/>
          <w:szCs w:val="25"/>
          <w:lang w:val="pl-PL"/>
        </w:rPr>
        <w:t xml:space="preserve">: </w:t>
      </w:r>
      <w:r w:rsidRPr="00F07B69">
        <w:rPr>
          <w:sz w:val="25"/>
          <w:szCs w:val="25"/>
        </w:rPr>
        <w:sym w:font="Symbol" w:char="F044"/>
      </w:r>
      <w:r w:rsidRPr="00F07B69">
        <w:rPr>
          <w:i/>
          <w:sz w:val="25"/>
          <w:szCs w:val="25"/>
          <w:vertAlign w:val="subscript"/>
          <w:lang w:val="pl-PL"/>
        </w:rPr>
        <w:t>i</w:t>
      </w:r>
      <w:r w:rsidRPr="00F07B69">
        <w:rPr>
          <w:sz w:val="25"/>
          <w:szCs w:val="25"/>
          <w:lang w:val="pl-PL"/>
        </w:rPr>
        <w:t xml:space="preserve"> = </w:t>
      </w:r>
      <w:r w:rsidRPr="00F07B69">
        <w:rPr>
          <w:i/>
          <w:sz w:val="25"/>
          <w:szCs w:val="25"/>
          <w:lang w:val="pl-PL"/>
        </w:rPr>
        <w:t>K</w:t>
      </w:r>
      <w:r w:rsidRPr="00F07B69">
        <w:rPr>
          <w:sz w:val="25"/>
          <w:szCs w:val="25"/>
          <w:lang w:val="pl-PL"/>
        </w:rPr>
        <w:t>(</w:t>
      </w:r>
      <w:r w:rsidRPr="00F07B69">
        <w:rPr>
          <w:i/>
          <w:sz w:val="25"/>
          <w:szCs w:val="25"/>
          <w:lang w:val="pl-PL"/>
        </w:rPr>
        <w:t>L</w:t>
      </w:r>
      <w:r w:rsidRPr="00F07B69">
        <w:rPr>
          <w:i/>
          <w:sz w:val="25"/>
          <w:szCs w:val="25"/>
          <w:vertAlign w:val="subscript"/>
          <w:lang w:val="pl-PL"/>
        </w:rPr>
        <w:t>i</w:t>
      </w:r>
      <w:r w:rsidRPr="00F07B69">
        <w:rPr>
          <w:sz w:val="25"/>
          <w:szCs w:val="25"/>
          <w:lang w:val="pl-PL"/>
        </w:rPr>
        <w:t xml:space="preserve">, </w:t>
      </w:r>
      <w:r w:rsidRPr="00F07B69">
        <w:rPr>
          <w:i/>
          <w:sz w:val="25"/>
          <w:szCs w:val="25"/>
          <w:lang w:val="pl-PL"/>
        </w:rPr>
        <w:t>L</w:t>
      </w:r>
      <w:r w:rsidRPr="00F07B69">
        <w:rPr>
          <w:i/>
          <w:sz w:val="25"/>
          <w:szCs w:val="25"/>
          <w:vertAlign w:val="subscript"/>
        </w:rPr>
        <w:t>к</w:t>
      </w:r>
      <w:r w:rsidRPr="00F07B69">
        <w:rPr>
          <w:i/>
          <w:sz w:val="25"/>
          <w:szCs w:val="25"/>
          <w:vertAlign w:val="subscript"/>
          <w:lang w:val="pl-PL"/>
        </w:rPr>
        <w:t>i</w:t>
      </w:r>
      <w:r w:rsidRPr="00F07B69">
        <w:rPr>
          <w:sz w:val="25"/>
          <w:szCs w:val="25"/>
          <w:lang w:val="pl-PL"/>
        </w:rPr>
        <w:t>).</w:t>
      </w:r>
    </w:p>
    <w:p w:rsidR="00E55204" w:rsidRPr="00F07B69" w:rsidRDefault="00964F1A" w:rsidP="00E55204">
      <w:pPr>
        <w:spacing w:line="276" w:lineRule="auto"/>
        <w:ind w:firstLine="708"/>
        <w:jc w:val="both"/>
        <w:rPr>
          <w:sz w:val="25"/>
          <w:szCs w:val="25"/>
        </w:rPr>
      </w:pPr>
      <w:r>
        <w:rPr>
          <w:noProof/>
          <w:sz w:val="25"/>
          <w:szCs w:val="25"/>
          <w:lang w:val="en-US" w:eastAsia="en-US"/>
        </w:rPr>
        <w:lastRenderedPageBreak/>
        <w:pict>
          <v:shape id="_x0000_s1057" type="#_x0000_t202" style="position:absolute;left:0;text-align:left;margin-left:444pt;margin-top:80.05pt;width:48pt;height:27pt;z-index:6" stroked="f">
            <v:textbox>
              <w:txbxContent>
                <w:p w:rsidR="00CC154B" w:rsidRPr="00CD4236" w:rsidRDefault="00CC154B" w:rsidP="00E55204">
                  <w:pPr>
                    <w:rPr>
                      <w:sz w:val="25"/>
                      <w:szCs w:val="25"/>
                    </w:rPr>
                  </w:pPr>
                  <w:r w:rsidRPr="00CD4236">
                    <w:rPr>
                      <w:sz w:val="25"/>
                      <w:szCs w:val="25"/>
                    </w:rPr>
                    <w:t>(2)</w:t>
                  </w:r>
                </w:p>
              </w:txbxContent>
            </v:textbox>
          </v:shape>
        </w:pict>
      </w:r>
      <w:r w:rsidR="00E55204" w:rsidRPr="00F07B69">
        <w:rPr>
          <w:sz w:val="25"/>
          <w:szCs w:val="25"/>
        </w:rPr>
        <w:t>Уровень сформированности каждой компетенции оценивается по совокупности  квалификационн</w:t>
      </w:r>
      <w:r w:rsidR="00D72924" w:rsidRPr="00F07B69">
        <w:rPr>
          <w:sz w:val="25"/>
          <w:szCs w:val="25"/>
        </w:rPr>
        <w:t>ых характеристик</w:t>
      </w:r>
      <w:r w:rsidR="00E55204" w:rsidRPr="00F07B69">
        <w:rPr>
          <w:sz w:val="25"/>
          <w:szCs w:val="25"/>
        </w:rPr>
        <w:t xml:space="preserve">. Цель системы обучения заключается в формировании такой степени готовности будущего специалиста к осуществлению профессиональной деятельности, при котором разность </w:t>
      </w:r>
      <w:r w:rsidR="00E55204" w:rsidRPr="00F07B69">
        <w:rPr>
          <w:sz w:val="25"/>
          <w:szCs w:val="25"/>
        </w:rPr>
        <w:sym w:font="Symbol" w:char="F044"/>
      </w:r>
      <w:r w:rsidR="00E55204" w:rsidRPr="00F07B69">
        <w:rPr>
          <w:i/>
          <w:sz w:val="25"/>
          <w:szCs w:val="25"/>
          <w:vertAlign w:val="subscript"/>
          <w:lang w:val="pl-PL"/>
        </w:rPr>
        <w:t>i</w:t>
      </w:r>
      <w:r w:rsidR="00E55204" w:rsidRPr="00F07B69">
        <w:rPr>
          <w:sz w:val="25"/>
          <w:szCs w:val="25"/>
        </w:rPr>
        <w:t xml:space="preserve"> не превышает некоторое допустимое значение </w:t>
      </w:r>
      <w:r w:rsidR="00E55204" w:rsidRPr="00F07B69">
        <w:rPr>
          <w:sz w:val="25"/>
          <w:szCs w:val="25"/>
        </w:rPr>
        <w:sym w:font="Symbol" w:char="F044"/>
      </w:r>
      <w:proofErr w:type="gramStart"/>
      <w:r w:rsidR="00E55204" w:rsidRPr="00F07B69">
        <w:rPr>
          <w:i/>
          <w:sz w:val="25"/>
          <w:szCs w:val="25"/>
          <w:vertAlign w:val="subscript"/>
          <w:lang w:val="en-US"/>
        </w:rPr>
        <w:t>i</w:t>
      </w:r>
      <w:proofErr w:type="spellStart"/>
      <w:proofErr w:type="gramEnd"/>
      <w:r w:rsidR="00E55204" w:rsidRPr="00F07B69">
        <w:rPr>
          <w:sz w:val="25"/>
          <w:szCs w:val="25"/>
          <w:vertAlign w:val="subscript"/>
        </w:rPr>
        <w:t>доп</w:t>
      </w:r>
      <w:proofErr w:type="spellEnd"/>
      <w:r w:rsidR="00E55204" w:rsidRPr="00F07B69">
        <w:rPr>
          <w:sz w:val="25"/>
          <w:szCs w:val="25"/>
        </w:rPr>
        <w:t>:</w:t>
      </w:r>
    </w:p>
    <w:p w:rsidR="00E55204" w:rsidRPr="00F07B69" w:rsidRDefault="00E55204" w:rsidP="00E55204">
      <w:pPr>
        <w:spacing w:line="276" w:lineRule="auto"/>
        <w:ind w:firstLine="708"/>
        <w:jc w:val="center"/>
        <w:rPr>
          <w:sz w:val="25"/>
          <w:szCs w:val="25"/>
        </w:rPr>
      </w:pPr>
      <w:r w:rsidRPr="00F07B69">
        <w:rPr>
          <w:sz w:val="25"/>
          <w:szCs w:val="25"/>
        </w:rPr>
        <w:sym w:font="Symbol" w:char="F022"/>
      </w:r>
      <w:r w:rsidRPr="00F07B69">
        <w:rPr>
          <w:i/>
          <w:sz w:val="25"/>
          <w:szCs w:val="25"/>
          <w:lang w:val="pl-PL"/>
        </w:rPr>
        <w:t>L</w:t>
      </w:r>
      <w:r w:rsidRPr="00F07B69">
        <w:rPr>
          <w:i/>
          <w:sz w:val="25"/>
          <w:szCs w:val="25"/>
          <w:vertAlign w:val="subscript"/>
          <w:lang w:val="pl-PL"/>
        </w:rPr>
        <w:t>i</w:t>
      </w:r>
      <w:r w:rsidRPr="00F07B69">
        <w:rPr>
          <w:i/>
          <w:sz w:val="25"/>
          <w:szCs w:val="25"/>
        </w:rPr>
        <w:t xml:space="preserve"> </w:t>
      </w:r>
      <w:r w:rsidRPr="00F07B69">
        <w:rPr>
          <w:sz w:val="25"/>
          <w:szCs w:val="25"/>
        </w:rPr>
        <w:sym w:font="Symbol" w:char="F0CE"/>
      </w:r>
      <w:r w:rsidRPr="00F07B69">
        <w:rPr>
          <w:sz w:val="25"/>
          <w:szCs w:val="25"/>
        </w:rPr>
        <w:t xml:space="preserve"> </w:t>
      </w:r>
      <w:r w:rsidRPr="00F07B69">
        <w:rPr>
          <w:i/>
          <w:sz w:val="25"/>
          <w:szCs w:val="25"/>
          <w:lang w:val="pl-PL"/>
        </w:rPr>
        <w:t>L</w:t>
      </w:r>
      <w:r w:rsidRPr="00F07B69">
        <w:rPr>
          <w:i/>
          <w:sz w:val="25"/>
          <w:szCs w:val="25"/>
          <w:vertAlign w:val="subscript"/>
        </w:rPr>
        <w:t>ц</w:t>
      </w:r>
      <w:r w:rsidRPr="00F07B69">
        <w:rPr>
          <w:sz w:val="25"/>
          <w:szCs w:val="25"/>
        </w:rPr>
        <w:t xml:space="preserve">: </w:t>
      </w:r>
      <w:r w:rsidRPr="00F07B69">
        <w:rPr>
          <w:sz w:val="25"/>
          <w:szCs w:val="25"/>
        </w:rPr>
        <w:sym w:font="Symbol" w:char="F044"/>
      </w:r>
      <w:r w:rsidRPr="00F07B69">
        <w:rPr>
          <w:i/>
          <w:sz w:val="25"/>
          <w:szCs w:val="25"/>
          <w:vertAlign w:val="subscript"/>
          <w:lang w:val="pl-PL"/>
        </w:rPr>
        <w:t>i</w:t>
      </w:r>
      <w:r w:rsidRPr="00F07B69">
        <w:rPr>
          <w:sz w:val="25"/>
          <w:szCs w:val="25"/>
        </w:rPr>
        <w:t xml:space="preserve"> </w:t>
      </w:r>
      <w:r w:rsidRPr="00F07B69">
        <w:rPr>
          <w:sz w:val="25"/>
          <w:szCs w:val="25"/>
        </w:rPr>
        <w:sym w:font="Symbol" w:char="F0A3"/>
      </w:r>
      <w:r w:rsidRPr="00F07B69">
        <w:rPr>
          <w:sz w:val="25"/>
          <w:szCs w:val="25"/>
        </w:rPr>
        <w:t xml:space="preserve"> </w:t>
      </w:r>
      <w:r w:rsidRPr="00F07B69">
        <w:rPr>
          <w:sz w:val="25"/>
          <w:szCs w:val="25"/>
        </w:rPr>
        <w:sym w:font="Symbol" w:char="F044"/>
      </w:r>
      <w:r w:rsidRPr="00F07B69">
        <w:rPr>
          <w:i/>
          <w:sz w:val="25"/>
          <w:szCs w:val="25"/>
          <w:vertAlign w:val="subscript"/>
          <w:lang w:val="en-US"/>
        </w:rPr>
        <w:t>i</w:t>
      </w:r>
      <w:r w:rsidRPr="00F07B69">
        <w:rPr>
          <w:sz w:val="25"/>
          <w:szCs w:val="25"/>
          <w:vertAlign w:val="subscript"/>
        </w:rPr>
        <w:t>доп</w:t>
      </w:r>
      <w:r w:rsidRPr="00F07B69">
        <w:rPr>
          <w:sz w:val="25"/>
          <w:szCs w:val="25"/>
        </w:rPr>
        <w:t>.</w:t>
      </w:r>
    </w:p>
    <w:p w:rsidR="00CD3B8F" w:rsidRPr="00F07B69" w:rsidRDefault="00CD3B8F" w:rsidP="00E55204">
      <w:pPr>
        <w:spacing w:line="264" w:lineRule="auto"/>
        <w:ind w:firstLine="708"/>
        <w:jc w:val="both"/>
        <w:rPr>
          <w:sz w:val="25"/>
          <w:szCs w:val="25"/>
        </w:rPr>
      </w:pPr>
      <w:r w:rsidRPr="00F07B69">
        <w:rPr>
          <w:sz w:val="25"/>
          <w:szCs w:val="25"/>
        </w:rPr>
        <w:t xml:space="preserve">Если </w:t>
      </w:r>
      <w:r w:rsidR="00147145" w:rsidRPr="00F07B69">
        <w:rPr>
          <w:sz w:val="25"/>
          <w:szCs w:val="25"/>
        </w:rPr>
        <w:sym w:font="Symbol" w:char="F044"/>
      </w:r>
      <w:r w:rsidR="00147145" w:rsidRPr="00F07B69">
        <w:rPr>
          <w:i/>
          <w:sz w:val="25"/>
          <w:szCs w:val="25"/>
          <w:vertAlign w:val="subscript"/>
          <w:lang w:val="pl-PL"/>
        </w:rPr>
        <w:t>i</w:t>
      </w:r>
      <w:r w:rsidR="00147145" w:rsidRPr="00F07B69">
        <w:rPr>
          <w:sz w:val="25"/>
          <w:szCs w:val="25"/>
        </w:rPr>
        <w:t xml:space="preserve"> &lt; 0, т.е. </w:t>
      </w:r>
      <w:r w:rsidRPr="00F07B69">
        <w:rPr>
          <w:sz w:val="25"/>
          <w:szCs w:val="25"/>
        </w:rPr>
        <w:t xml:space="preserve">уровень </w:t>
      </w:r>
      <w:proofErr w:type="spellStart"/>
      <w:r w:rsidRPr="00F07B69">
        <w:rPr>
          <w:sz w:val="25"/>
          <w:szCs w:val="25"/>
        </w:rPr>
        <w:t>сформированнности</w:t>
      </w:r>
      <w:proofErr w:type="spellEnd"/>
      <w:r w:rsidRPr="00F07B69">
        <w:rPr>
          <w:sz w:val="25"/>
          <w:szCs w:val="25"/>
        </w:rPr>
        <w:t xml:space="preserve"> </w:t>
      </w:r>
      <w:proofErr w:type="spellStart"/>
      <w:r w:rsidRPr="00F07B69">
        <w:rPr>
          <w:sz w:val="25"/>
          <w:szCs w:val="25"/>
        </w:rPr>
        <w:t>ПКц</w:t>
      </w:r>
      <w:proofErr w:type="spellEnd"/>
      <w:r w:rsidRPr="00F07B69">
        <w:rPr>
          <w:sz w:val="25"/>
          <w:szCs w:val="25"/>
        </w:rPr>
        <w:t xml:space="preserve"> </w:t>
      </w:r>
      <w:r w:rsidRPr="00F07B69">
        <w:rPr>
          <w:i/>
          <w:sz w:val="25"/>
          <w:szCs w:val="25"/>
          <w:lang w:val="pl-PL"/>
        </w:rPr>
        <w:t>L</w:t>
      </w:r>
      <w:proofErr w:type="gramStart"/>
      <w:r w:rsidRPr="00F07B69">
        <w:rPr>
          <w:i/>
          <w:sz w:val="25"/>
          <w:szCs w:val="25"/>
          <w:vertAlign w:val="subscript"/>
        </w:rPr>
        <w:t>к</w:t>
      </w:r>
      <w:proofErr w:type="gramEnd"/>
      <w:r w:rsidRPr="00F07B69">
        <w:rPr>
          <w:i/>
          <w:sz w:val="25"/>
          <w:szCs w:val="25"/>
          <w:vertAlign w:val="subscript"/>
          <w:lang w:val="pl-PL"/>
        </w:rPr>
        <w:t>i</w:t>
      </w:r>
      <w:r w:rsidRPr="00F07B69">
        <w:rPr>
          <w:sz w:val="25"/>
          <w:szCs w:val="25"/>
        </w:rPr>
        <w:t xml:space="preserve"> превышает целевое значение </w:t>
      </w:r>
      <w:r w:rsidRPr="00F07B69">
        <w:rPr>
          <w:i/>
          <w:sz w:val="25"/>
          <w:szCs w:val="25"/>
          <w:lang w:val="pl-PL"/>
        </w:rPr>
        <w:t>L</w:t>
      </w:r>
      <w:r w:rsidRPr="00F07B69">
        <w:rPr>
          <w:i/>
          <w:sz w:val="25"/>
          <w:szCs w:val="25"/>
          <w:vertAlign w:val="subscript"/>
          <w:lang w:val="pl-PL"/>
        </w:rPr>
        <w:t>i</w:t>
      </w:r>
      <w:r w:rsidRPr="00F07B69">
        <w:rPr>
          <w:sz w:val="25"/>
          <w:szCs w:val="25"/>
        </w:rPr>
        <w:t>, это свидетельствует о полном достижении цели профессионального обучения и оц</w:t>
      </w:r>
      <w:r w:rsidRPr="00F07B69">
        <w:rPr>
          <w:sz w:val="25"/>
          <w:szCs w:val="25"/>
        </w:rPr>
        <w:t>е</w:t>
      </w:r>
      <w:r w:rsidRPr="00F07B69">
        <w:rPr>
          <w:sz w:val="25"/>
          <w:szCs w:val="25"/>
        </w:rPr>
        <w:t xml:space="preserve">нивается максимально возможной оценкой. </w:t>
      </w:r>
      <w:r w:rsidR="001E6F61" w:rsidRPr="00F07B69">
        <w:rPr>
          <w:sz w:val="25"/>
          <w:szCs w:val="25"/>
        </w:rPr>
        <w:t xml:space="preserve">Если условие (2) выполняется, то </w:t>
      </w:r>
      <w:r w:rsidRPr="00F07B69">
        <w:rPr>
          <w:sz w:val="25"/>
          <w:szCs w:val="25"/>
        </w:rPr>
        <w:t>педагог</w:t>
      </w:r>
      <w:r w:rsidRPr="00F07B69">
        <w:rPr>
          <w:sz w:val="25"/>
          <w:szCs w:val="25"/>
        </w:rPr>
        <w:t>и</w:t>
      </w:r>
      <w:r w:rsidRPr="00F07B69">
        <w:rPr>
          <w:sz w:val="25"/>
          <w:szCs w:val="25"/>
        </w:rPr>
        <w:t xml:space="preserve">ческая оценка </w:t>
      </w:r>
      <w:r w:rsidR="001E6F61" w:rsidRPr="00F07B69">
        <w:rPr>
          <w:sz w:val="25"/>
          <w:szCs w:val="25"/>
        </w:rPr>
        <w:t>разност</w:t>
      </w:r>
      <w:r w:rsidRPr="00F07B69">
        <w:rPr>
          <w:sz w:val="25"/>
          <w:szCs w:val="25"/>
        </w:rPr>
        <w:t>и</w:t>
      </w:r>
      <w:r w:rsidR="001E6F61" w:rsidRPr="00F07B69">
        <w:rPr>
          <w:sz w:val="25"/>
          <w:szCs w:val="25"/>
        </w:rPr>
        <w:t xml:space="preserve">  </w:t>
      </w:r>
      <w:r w:rsidRPr="00F07B69">
        <w:rPr>
          <w:sz w:val="25"/>
          <w:szCs w:val="25"/>
        </w:rPr>
        <w:t>(</w:t>
      </w:r>
      <w:r w:rsidRPr="00F07B69">
        <w:rPr>
          <w:sz w:val="25"/>
          <w:szCs w:val="25"/>
        </w:rPr>
        <w:sym w:font="Symbol" w:char="F044"/>
      </w:r>
      <w:proofErr w:type="gramStart"/>
      <w:r w:rsidRPr="00F07B69">
        <w:rPr>
          <w:i/>
          <w:sz w:val="25"/>
          <w:szCs w:val="25"/>
          <w:vertAlign w:val="subscript"/>
          <w:lang w:val="en-US"/>
        </w:rPr>
        <w:t>i</w:t>
      </w:r>
      <w:proofErr w:type="spellStart"/>
      <w:proofErr w:type="gramEnd"/>
      <w:r w:rsidRPr="00F07B69">
        <w:rPr>
          <w:sz w:val="25"/>
          <w:szCs w:val="25"/>
          <w:vertAlign w:val="subscript"/>
        </w:rPr>
        <w:t>доп</w:t>
      </w:r>
      <w:proofErr w:type="spellEnd"/>
      <w:r w:rsidRPr="00F07B69">
        <w:rPr>
          <w:sz w:val="25"/>
          <w:szCs w:val="25"/>
        </w:rPr>
        <w:t xml:space="preserve"> - </w:t>
      </w:r>
      <w:r w:rsidRPr="00F07B69">
        <w:rPr>
          <w:sz w:val="25"/>
          <w:szCs w:val="25"/>
        </w:rPr>
        <w:sym w:font="Symbol" w:char="F044"/>
      </w:r>
      <w:r w:rsidRPr="00F07B69">
        <w:rPr>
          <w:i/>
          <w:sz w:val="25"/>
          <w:szCs w:val="25"/>
          <w:vertAlign w:val="subscript"/>
          <w:lang w:val="pl-PL"/>
        </w:rPr>
        <w:t>i</w:t>
      </w:r>
      <w:r w:rsidRPr="00F07B69">
        <w:rPr>
          <w:sz w:val="25"/>
          <w:szCs w:val="25"/>
        </w:rPr>
        <w:t>) характериз</w:t>
      </w:r>
      <w:r w:rsidR="00147145" w:rsidRPr="00F07B69">
        <w:rPr>
          <w:sz w:val="25"/>
          <w:szCs w:val="25"/>
        </w:rPr>
        <w:t>ует</w:t>
      </w:r>
      <w:r w:rsidRPr="00F07B69">
        <w:rPr>
          <w:sz w:val="25"/>
          <w:szCs w:val="25"/>
        </w:rPr>
        <w:t xml:space="preserve"> уровень сформированности професси</w:t>
      </w:r>
      <w:r w:rsidRPr="00F07B69">
        <w:rPr>
          <w:sz w:val="25"/>
          <w:szCs w:val="25"/>
        </w:rPr>
        <w:t>о</w:t>
      </w:r>
      <w:r w:rsidRPr="00F07B69">
        <w:rPr>
          <w:sz w:val="25"/>
          <w:szCs w:val="25"/>
        </w:rPr>
        <w:t xml:space="preserve">нальной компетенции. </w:t>
      </w:r>
      <w:r w:rsidR="001E6F61" w:rsidRPr="00F07B69">
        <w:rPr>
          <w:sz w:val="25"/>
          <w:szCs w:val="25"/>
        </w:rPr>
        <w:t xml:space="preserve">Если по </w:t>
      </w:r>
      <w:proofErr w:type="gramStart"/>
      <w:r w:rsidR="001E6F61" w:rsidRPr="00F07B69">
        <w:rPr>
          <w:sz w:val="25"/>
          <w:szCs w:val="25"/>
        </w:rPr>
        <w:t>какой-либо</w:t>
      </w:r>
      <w:proofErr w:type="gramEnd"/>
      <w:r w:rsidR="001E6F61" w:rsidRPr="00F07B69">
        <w:rPr>
          <w:sz w:val="25"/>
          <w:szCs w:val="25"/>
        </w:rPr>
        <w:t xml:space="preserve"> </w:t>
      </w:r>
      <w:proofErr w:type="spellStart"/>
      <w:r w:rsidR="001E6F61" w:rsidRPr="00F07B69">
        <w:rPr>
          <w:sz w:val="25"/>
          <w:szCs w:val="25"/>
        </w:rPr>
        <w:t>ПКц</w:t>
      </w:r>
      <w:proofErr w:type="spellEnd"/>
      <w:r w:rsidR="001E6F61" w:rsidRPr="00F07B69">
        <w:rPr>
          <w:sz w:val="25"/>
          <w:szCs w:val="25"/>
        </w:rPr>
        <w:t xml:space="preserve"> условие (2) не выполняется,</w:t>
      </w:r>
      <w:r w:rsidRPr="00F07B69">
        <w:rPr>
          <w:sz w:val="25"/>
          <w:szCs w:val="25"/>
        </w:rPr>
        <w:t xml:space="preserve"> т.е. </w:t>
      </w:r>
    </w:p>
    <w:p w:rsidR="00CD3B8F" w:rsidRPr="00F07B69" w:rsidRDefault="00CD3B8F" w:rsidP="00E55204">
      <w:pPr>
        <w:spacing w:line="264" w:lineRule="auto"/>
        <w:ind w:firstLine="708"/>
        <w:jc w:val="center"/>
        <w:rPr>
          <w:sz w:val="25"/>
          <w:szCs w:val="25"/>
        </w:rPr>
      </w:pPr>
      <w:r w:rsidRPr="00F07B69">
        <w:rPr>
          <w:sz w:val="25"/>
          <w:szCs w:val="25"/>
        </w:rPr>
        <w:sym w:font="Symbol" w:char="F024"/>
      </w:r>
      <w:r w:rsidRPr="00F07B69">
        <w:rPr>
          <w:i/>
          <w:sz w:val="25"/>
          <w:szCs w:val="25"/>
          <w:lang w:val="pl-PL"/>
        </w:rPr>
        <w:t>L</w:t>
      </w:r>
      <w:r w:rsidRPr="00F07B69">
        <w:rPr>
          <w:i/>
          <w:sz w:val="25"/>
          <w:szCs w:val="25"/>
          <w:vertAlign w:val="subscript"/>
          <w:lang w:val="pl-PL"/>
        </w:rPr>
        <w:t>i</w:t>
      </w:r>
      <w:r w:rsidRPr="00F07B69">
        <w:rPr>
          <w:i/>
          <w:sz w:val="25"/>
          <w:szCs w:val="25"/>
        </w:rPr>
        <w:t xml:space="preserve"> </w:t>
      </w:r>
      <w:r w:rsidRPr="00F07B69">
        <w:rPr>
          <w:sz w:val="25"/>
          <w:szCs w:val="25"/>
        </w:rPr>
        <w:sym w:font="Symbol" w:char="F0CE"/>
      </w:r>
      <w:r w:rsidRPr="00F07B69">
        <w:rPr>
          <w:sz w:val="25"/>
          <w:szCs w:val="25"/>
        </w:rPr>
        <w:t xml:space="preserve"> </w:t>
      </w:r>
      <w:r w:rsidRPr="00F07B69">
        <w:rPr>
          <w:i/>
          <w:sz w:val="25"/>
          <w:szCs w:val="25"/>
          <w:lang w:val="pl-PL"/>
        </w:rPr>
        <w:t>L</w:t>
      </w:r>
      <w:r w:rsidRPr="00F07B69">
        <w:rPr>
          <w:i/>
          <w:sz w:val="25"/>
          <w:szCs w:val="25"/>
          <w:vertAlign w:val="subscript"/>
        </w:rPr>
        <w:t>ц</w:t>
      </w:r>
      <w:r w:rsidRPr="00F07B69">
        <w:rPr>
          <w:sz w:val="25"/>
          <w:szCs w:val="25"/>
        </w:rPr>
        <w:t xml:space="preserve">: </w:t>
      </w:r>
      <w:r w:rsidRPr="00F07B69">
        <w:rPr>
          <w:sz w:val="25"/>
          <w:szCs w:val="25"/>
        </w:rPr>
        <w:sym w:font="Symbol" w:char="F044"/>
      </w:r>
      <w:r w:rsidRPr="00F07B69">
        <w:rPr>
          <w:i/>
          <w:sz w:val="25"/>
          <w:szCs w:val="25"/>
          <w:vertAlign w:val="subscript"/>
          <w:lang w:val="pl-PL"/>
        </w:rPr>
        <w:t>i</w:t>
      </w:r>
      <w:r w:rsidRPr="00F07B69">
        <w:rPr>
          <w:sz w:val="25"/>
          <w:szCs w:val="25"/>
        </w:rPr>
        <w:t xml:space="preserve"> &gt; </w:t>
      </w:r>
      <w:r w:rsidRPr="00F07B69">
        <w:rPr>
          <w:sz w:val="25"/>
          <w:szCs w:val="25"/>
        </w:rPr>
        <w:sym w:font="Symbol" w:char="F044"/>
      </w:r>
      <w:r w:rsidRPr="00F07B69">
        <w:rPr>
          <w:i/>
          <w:sz w:val="25"/>
          <w:szCs w:val="25"/>
          <w:vertAlign w:val="subscript"/>
          <w:lang w:val="en-US"/>
        </w:rPr>
        <w:t>i</w:t>
      </w:r>
      <w:proofErr w:type="spellStart"/>
      <w:r w:rsidRPr="00F07B69">
        <w:rPr>
          <w:sz w:val="25"/>
          <w:szCs w:val="25"/>
          <w:vertAlign w:val="subscript"/>
        </w:rPr>
        <w:t>доп</w:t>
      </w:r>
      <w:proofErr w:type="spellEnd"/>
      <w:r w:rsidRPr="00F07B69">
        <w:rPr>
          <w:sz w:val="25"/>
          <w:szCs w:val="25"/>
        </w:rPr>
        <w:t xml:space="preserve">,  </w:t>
      </w:r>
    </w:p>
    <w:p w:rsidR="001E6F61" w:rsidRDefault="001E6F61" w:rsidP="00E55204">
      <w:pPr>
        <w:spacing w:line="264" w:lineRule="auto"/>
        <w:jc w:val="both"/>
        <w:rPr>
          <w:sz w:val="25"/>
          <w:szCs w:val="25"/>
        </w:rPr>
      </w:pPr>
      <w:proofErr w:type="gramStart"/>
      <w:r w:rsidRPr="00F07B69">
        <w:rPr>
          <w:sz w:val="25"/>
          <w:szCs w:val="25"/>
        </w:rPr>
        <w:t xml:space="preserve">то </w:t>
      </w:r>
      <w:r w:rsidR="00CD3B8F" w:rsidRPr="00F07B69">
        <w:rPr>
          <w:sz w:val="25"/>
          <w:szCs w:val="25"/>
        </w:rPr>
        <w:t xml:space="preserve">цель профессионального обучения считается не достигнутой, </w:t>
      </w:r>
      <w:r w:rsidR="00147145" w:rsidRPr="00F07B69">
        <w:rPr>
          <w:sz w:val="25"/>
          <w:szCs w:val="25"/>
        </w:rPr>
        <w:t>и уровень сформирова</w:t>
      </w:r>
      <w:r w:rsidR="00147145" w:rsidRPr="00F07B69">
        <w:rPr>
          <w:sz w:val="25"/>
          <w:szCs w:val="25"/>
        </w:rPr>
        <w:t>н</w:t>
      </w:r>
      <w:r w:rsidR="00147145" w:rsidRPr="00F07B69">
        <w:rPr>
          <w:sz w:val="25"/>
          <w:szCs w:val="25"/>
        </w:rPr>
        <w:t xml:space="preserve">ности соответствующей </w:t>
      </w:r>
      <w:proofErr w:type="spellStart"/>
      <w:r w:rsidR="00147145" w:rsidRPr="00F07B69">
        <w:rPr>
          <w:sz w:val="25"/>
          <w:szCs w:val="25"/>
        </w:rPr>
        <w:t>ПКц</w:t>
      </w:r>
      <w:proofErr w:type="spellEnd"/>
      <w:r w:rsidR="00147145" w:rsidRPr="00F07B69">
        <w:rPr>
          <w:sz w:val="25"/>
          <w:szCs w:val="25"/>
        </w:rPr>
        <w:t xml:space="preserve"> оценивается как неудовлетворительный.</w:t>
      </w:r>
      <w:proofErr w:type="gramEnd"/>
    </w:p>
    <w:p w:rsidR="00A71C5B" w:rsidRPr="00F07B69" w:rsidRDefault="007F461F" w:rsidP="007F461F">
      <w:pPr>
        <w:spacing w:line="264" w:lineRule="auto"/>
        <w:ind w:firstLine="600"/>
        <w:jc w:val="both"/>
        <w:rPr>
          <w:sz w:val="25"/>
          <w:szCs w:val="25"/>
        </w:rPr>
      </w:pPr>
      <w:r w:rsidRPr="0058182E">
        <w:rPr>
          <w:sz w:val="25"/>
          <w:szCs w:val="25"/>
        </w:rPr>
        <w:t>В качестве критериев оценивания квалификационных характеристик, составля</w:t>
      </w:r>
      <w:r w:rsidRPr="0058182E">
        <w:rPr>
          <w:sz w:val="25"/>
          <w:szCs w:val="25"/>
        </w:rPr>
        <w:t>ю</w:t>
      </w:r>
      <w:r w:rsidRPr="0058182E">
        <w:rPr>
          <w:sz w:val="25"/>
          <w:szCs w:val="25"/>
        </w:rPr>
        <w:t xml:space="preserve">щих </w:t>
      </w:r>
      <w:proofErr w:type="gramStart"/>
      <w:r w:rsidRPr="0058182E">
        <w:rPr>
          <w:sz w:val="25"/>
          <w:szCs w:val="25"/>
        </w:rPr>
        <w:t>рассматриваемую</w:t>
      </w:r>
      <w:proofErr w:type="gramEnd"/>
      <w:r w:rsidRPr="0058182E">
        <w:rPr>
          <w:sz w:val="25"/>
          <w:szCs w:val="25"/>
        </w:rPr>
        <w:t xml:space="preserve"> </w:t>
      </w:r>
      <w:proofErr w:type="spellStart"/>
      <w:r w:rsidRPr="0058182E">
        <w:rPr>
          <w:sz w:val="25"/>
          <w:szCs w:val="25"/>
        </w:rPr>
        <w:t>ПКц</w:t>
      </w:r>
      <w:proofErr w:type="spellEnd"/>
      <w:r w:rsidRPr="0058182E">
        <w:rPr>
          <w:sz w:val="25"/>
          <w:szCs w:val="25"/>
        </w:rPr>
        <w:t>, используются, как правило, традиционные для педагогич</w:t>
      </w:r>
      <w:r w:rsidRPr="0058182E">
        <w:rPr>
          <w:sz w:val="25"/>
          <w:szCs w:val="25"/>
        </w:rPr>
        <w:t>е</w:t>
      </w:r>
      <w:r w:rsidRPr="0058182E">
        <w:rPr>
          <w:sz w:val="25"/>
          <w:szCs w:val="25"/>
        </w:rPr>
        <w:t xml:space="preserve">ской практики </w:t>
      </w:r>
      <w:r w:rsidR="009D2481" w:rsidRPr="0058182E">
        <w:rPr>
          <w:sz w:val="25"/>
          <w:szCs w:val="25"/>
        </w:rPr>
        <w:t>степени совпадения</w:t>
      </w:r>
      <w:r w:rsidRPr="0058182E">
        <w:rPr>
          <w:sz w:val="25"/>
          <w:szCs w:val="25"/>
        </w:rPr>
        <w:t xml:space="preserve"> демонстрируемых учебных достижений с эталонами, в качестве которых используются модели знаний преподавателей, варианты ответов на тестовые задания, модели проблемных ситуаций и т.п. </w:t>
      </w:r>
      <w:proofErr w:type="gramStart"/>
      <w:r w:rsidR="009D2481" w:rsidRPr="0058182E">
        <w:rPr>
          <w:sz w:val="25"/>
          <w:szCs w:val="25"/>
        </w:rPr>
        <w:t>Оценка степени совпадения отв</w:t>
      </w:r>
      <w:r w:rsidR="009D2481" w:rsidRPr="0058182E">
        <w:rPr>
          <w:sz w:val="25"/>
          <w:szCs w:val="25"/>
        </w:rPr>
        <w:t>е</w:t>
      </w:r>
      <w:r w:rsidR="009D2481" w:rsidRPr="0058182E">
        <w:rPr>
          <w:sz w:val="25"/>
          <w:szCs w:val="25"/>
        </w:rPr>
        <w:t>тов или результатов работы обучаемого с применяемым эталоном, выставляемая субъе</w:t>
      </w:r>
      <w:r w:rsidR="009D2481" w:rsidRPr="0058182E">
        <w:rPr>
          <w:sz w:val="25"/>
          <w:szCs w:val="25"/>
        </w:rPr>
        <w:t>к</w:t>
      </w:r>
      <w:r w:rsidR="009D2481" w:rsidRPr="0058182E">
        <w:rPr>
          <w:sz w:val="25"/>
          <w:szCs w:val="25"/>
        </w:rPr>
        <w:t>тивно (одним преподавателем или аттестационной комиссией) либо с применением апп</w:t>
      </w:r>
      <w:r w:rsidR="009D2481" w:rsidRPr="0058182E">
        <w:rPr>
          <w:sz w:val="25"/>
          <w:szCs w:val="25"/>
        </w:rPr>
        <w:t>а</w:t>
      </w:r>
      <w:r w:rsidR="009D2481" w:rsidRPr="0058182E">
        <w:rPr>
          <w:sz w:val="25"/>
          <w:szCs w:val="25"/>
        </w:rPr>
        <w:t>ратно-программных средств контроля учебных достижений)</w:t>
      </w:r>
      <w:r w:rsidR="004A4DF9" w:rsidRPr="0058182E">
        <w:rPr>
          <w:sz w:val="25"/>
          <w:szCs w:val="25"/>
        </w:rPr>
        <w:t xml:space="preserve"> на основании конкретной однокритериальной модели</w:t>
      </w:r>
      <w:r w:rsidR="009D2481" w:rsidRPr="0058182E">
        <w:rPr>
          <w:sz w:val="25"/>
          <w:szCs w:val="25"/>
        </w:rPr>
        <w:t xml:space="preserve">, представляет собой первичную </w:t>
      </w:r>
      <w:r w:rsidR="004A4DF9" w:rsidRPr="0058182E">
        <w:rPr>
          <w:sz w:val="25"/>
          <w:szCs w:val="25"/>
        </w:rPr>
        <w:t xml:space="preserve">оценку </w:t>
      </w:r>
      <w:r w:rsidR="00CD4236" w:rsidRPr="0058182E">
        <w:rPr>
          <w:sz w:val="25"/>
          <w:szCs w:val="25"/>
        </w:rPr>
        <w:t>квалификационн</w:t>
      </w:r>
      <w:r w:rsidR="004A4DF9" w:rsidRPr="0058182E">
        <w:rPr>
          <w:sz w:val="25"/>
          <w:szCs w:val="25"/>
        </w:rPr>
        <w:t>ой</w:t>
      </w:r>
      <w:r w:rsidR="00CD4236" w:rsidRPr="0058182E">
        <w:rPr>
          <w:sz w:val="25"/>
          <w:szCs w:val="25"/>
        </w:rPr>
        <w:t xml:space="preserve"> характеристик</w:t>
      </w:r>
      <w:r w:rsidR="004A4DF9" w:rsidRPr="0058182E">
        <w:rPr>
          <w:sz w:val="25"/>
          <w:szCs w:val="25"/>
        </w:rPr>
        <w:t>и</w:t>
      </w:r>
      <w:r w:rsidR="00CD4236" w:rsidRPr="0058182E">
        <w:rPr>
          <w:sz w:val="25"/>
          <w:szCs w:val="25"/>
        </w:rPr>
        <w:t xml:space="preserve">, </w:t>
      </w:r>
      <w:r w:rsidR="004A4DF9" w:rsidRPr="0058182E">
        <w:rPr>
          <w:sz w:val="25"/>
          <w:szCs w:val="25"/>
        </w:rPr>
        <w:t xml:space="preserve">входящей в рассматриваемую </w:t>
      </w:r>
      <w:proofErr w:type="spellStart"/>
      <w:r w:rsidR="004A4DF9" w:rsidRPr="0058182E">
        <w:rPr>
          <w:sz w:val="25"/>
          <w:szCs w:val="25"/>
        </w:rPr>
        <w:t>ПКц</w:t>
      </w:r>
      <w:proofErr w:type="spellEnd"/>
      <w:r w:rsidR="00A71C5B" w:rsidRPr="0058182E">
        <w:rPr>
          <w:sz w:val="25"/>
          <w:szCs w:val="25"/>
        </w:rPr>
        <w:t>.</w:t>
      </w:r>
      <w:proofErr w:type="gramEnd"/>
      <w:r w:rsidR="00A71C5B" w:rsidRPr="0058182E">
        <w:rPr>
          <w:sz w:val="25"/>
          <w:szCs w:val="25"/>
        </w:rPr>
        <w:t xml:space="preserve"> Количество таких частных моделей должно быть равно количеству учитываемых </w:t>
      </w:r>
      <w:r w:rsidR="00C80940" w:rsidRPr="0058182E">
        <w:rPr>
          <w:sz w:val="25"/>
          <w:szCs w:val="25"/>
        </w:rPr>
        <w:t>характеристик</w:t>
      </w:r>
      <w:r w:rsidR="00A71C5B" w:rsidRPr="0058182E">
        <w:rPr>
          <w:sz w:val="25"/>
          <w:szCs w:val="25"/>
        </w:rPr>
        <w:t>. Одновременное, но разро</w:t>
      </w:r>
      <w:r w:rsidR="00A71C5B" w:rsidRPr="0058182E">
        <w:rPr>
          <w:sz w:val="25"/>
          <w:szCs w:val="25"/>
        </w:rPr>
        <w:t>з</w:t>
      </w:r>
      <w:r w:rsidR="00A71C5B" w:rsidRPr="0058182E">
        <w:rPr>
          <w:sz w:val="25"/>
          <w:szCs w:val="25"/>
        </w:rPr>
        <w:t xml:space="preserve">ненное применение </w:t>
      </w:r>
      <w:r w:rsidR="004A4DF9" w:rsidRPr="0058182E">
        <w:rPr>
          <w:sz w:val="25"/>
          <w:szCs w:val="25"/>
        </w:rPr>
        <w:t>однокритериальных</w:t>
      </w:r>
      <w:r w:rsidR="00A71C5B" w:rsidRPr="0058182E">
        <w:rPr>
          <w:sz w:val="25"/>
          <w:szCs w:val="25"/>
        </w:rPr>
        <w:t xml:space="preserve"> моделей</w:t>
      </w:r>
      <w:r w:rsidR="00A71C5B" w:rsidRPr="00F07B69">
        <w:rPr>
          <w:sz w:val="25"/>
          <w:szCs w:val="25"/>
        </w:rPr>
        <w:t xml:space="preserve"> не позволяет сформировать целостное представление об уровне </w:t>
      </w:r>
      <w:r w:rsidR="00CD4236" w:rsidRPr="00F07B69">
        <w:rPr>
          <w:sz w:val="25"/>
          <w:szCs w:val="25"/>
        </w:rPr>
        <w:t xml:space="preserve">сформированности </w:t>
      </w:r>
      <w:proofErr w:type="spellStart"/>
      <w:r w:rsidR="00A71C5B" w:rsidRPr="00F07B69">
        <w:rPr>
          <w:sz w:val="25"/>
          <w:szCs w:val="25"/>
        </w:rPr>
        <w:t>ПК</w:t>
      </w:r>
      <w:r w:rsidR="00AB720A" w:rsidRPr="00F07B69">
        <w:rPr>
          <w:sz w:val="25"/>
          <w:szCs w:val="25"/>
        </w:rPr>
        <w:t>ц</w:t>
      </w:r>
      <w:proofErr w:type="spellEnd"/>
      <w:r w:rsidR="00A71C5B" w:rsidRPr="00F07B69">
        <w:rPr>
          <w:sz w:val="25"/>
          <w:szCs w:val="25"/>
        </w:rPr>
        <w:t xml:space="preserve">. Комплексную оценку уровня </w:t>
      </w:r>
      <w:r w:rsidR="009A7FC9" w:rsidRPr="00F07B69">
        <w:rPr>
          <w:sz w:val="25"/>
          <w:szCs w:val="25"/>
        </w:rPr>
        <w:t>сформ</w:t>
      </w:r>
      <w:r w:rsidR="009A7FC9" w:rsidRPr="00F07B69">
        <w:rPr>
          <w:sz w:val="25"/>
          <w:szCs w:val="25"/>
        </w:rPr>
        <w:t>и</w:t>
      </w:r>
      <w:r w:rsidR="009A7FC9" w:rsidRPr="00F07B69">
        <w:rPr>
          <w:sz w:val="25"/>
          <w:szCs w:val="25"/>
        </w:rPr>
        <w:t xml:space="preserve">рованности конкретной </w:t>
      </w:r>
      <w:r w:rsidR="00A71C5B" w:rsidRPr="00F07B69">
        <w:rPr>
          <w:sz w:val="25"/>
          <w:szCs w:val="25"/>
        </w:rPr>
        <w:t>профессиональной компетен</w:t>
      </w:r>
      <w:r w:rsidR="009A7FC9" w:rsidRPr="00F07B69">
        <w:rPr>
          <w:sz w:val="25"/>
          <w:szCs w:val="25"/>
        </w:rPr>
        <w:t>ции</w:t>
      </w:r>
      <w:r w:rsidR="00A71C5B" w:rsidRPr="00F07B69">
        <w:rPr>
          <w:sz w:val="25"/>
          <w:szCs w:val="25"/>
        </w:rPr>
        <w:t xml:space="preserve"> </w:t>
      </w:r>
      <w:r w:rsidR="00AB720A" w:rsidRPr="00F07B69">
        <w:rPr>
          <w:sz w:val="25"/>
          <w:szCs w:val="25"/>
        </w:rPr>
        <w:t xml:space="preserve">будущего </w:t>
      </w:r>
      <w:r w:rsidR="00A71C5B" w:rsidRPr="00F07B69">
        <w:rPr>
          <w:sz w:val="25"/>
          <w:szCs w:val="25"/>
        </w:rPr>
        <w:t xml:space="preserve">специалиста можно получить при </w:t>
      </w:r>
      <w:r w:rsidR="009A7FC9" w:rsidRPr="00F07B69">
        <w:rPr>
          <w:sz w:val="25"/>
          <w:szCs w:val="25"/>
        </w:rPr>
        <w:t>реализац</w:t>
      </w:r>
      <w:r w:rsidR="00A71C5B" w:rsidRPr="00F07B69">
        <w:rPr>
          <w:sz w:val="25"/>
          <w:szCs w:val="25"/>
        </w:rPr>
        <w:t>ии многокритериального подхода, который заключается в пара</w:t>
      </w:r>
      <w:r w:rsidR="00A71C5B" w:rsidRPr="00F07B69">
        <w:rPr>
          <w:sz w:val="25"/>
          <w:szCs w:val="25"/>
        </w:rPr>
        <w:t>л</w:t>
      </w:r>
      <w:r w:rsidR="00A71C5B" w:rsidRPr="00F07B69">
        <w:rPr>
          <w:sz w:val="25"/>
          <w:szCs w:val="25"/>
        </w:rPr>
        <w:t xml:space="preserve">лельном оценивании </w:t>
      </w:r>
      <w:r w:rsidR="009A7FC9" w:rsidRPr="00F07B69">
        <w:rPr>
          <w:sz w:val="25"/>
          <w:szCs w:val="25"/>
        </w:rPr>
        <w:t xml:space="preserve">по однокритериальным моделям </w:t>
      </w:r>
      <w:r w:rsidR="00A71C5B" w:rsidRPr="00F07B69">
        <w:rPr>
          <w:sz w:val="25"/>
          <w:szCs w:val="25"/>
        </w:rPr>
        <w:t xml:space="preserve">нескольких </w:t>
      </w:r>
      <w:r w:rsidR="00AB720A" w:rsidRPr="00F07B69">
        <w:rPr>
          <w:sz w:val="25"/>
          <w:szCs w:val="25"/>
        </w:rPr>
        <w:t>квалификационн</w:t>
      </w:r>
      <w:r w:rsidR="00C80940" w:rsidRPr="00F07B69">
        <w:rPr>
          <w:sz w:val="25"/>
          <w:szCs w:val="25"/>
        </w:rPr>
        <w:t>ых</w:t>
      </w:r>
      <w:r w:rsidR="00AB720A" w:rsidRPr="00F07B69">
        <w:rPr>
          <w:sz w:val="25"/>
          <w:szCs w:val="25"/>
        </w:rPr>
        <w:t xml:space="preserve"> х</w:t>
      </w:r>
      <w:r w:rsidR="00AB720A" w:rsidRPr="00F07B69">
        <w:rPr>
          <w:sz w:val="25"/>
          <w:szCs w:val="25"/>
        </w:rPr>
        <w:t>а</w:t>
      </w:r>
      <w:r w:rsidR="00AB720A" w:rsidRPr="00F07B69">
        <w:rPr>
          <w:sz w:val="25"/>
          <w:szCs w:val="25"/>
        </w:rPr>
        <w:t xml:space="preserve">рактеристик, составляющих </w:t>
      </w:r>
      <w:r w:rsidR="00A71C5B" w:rsidRPr="00F07B69">
        <w:rPr>
          <w:sz w:val="25"/>
          <w:szCs w:val="25"/>
        </w:rPr>
        <w:t>профессиональн</w:t>
      </w:r>
      <w:r w:rsidR="00AB720A" w:rsidRPr="00F07B69">
        <w:rPr>
          <w:sz w:val="25"/>
          <w:szCs w:val="25"/>
        </w:rPr>
        <w:t>ую</w:t>
      </w:r>
      <w:r w:rsidR="00A71C5B" w:rsidRPr="00F07B69">
        <w:rPr>
          <w:sz w:val="25"/>
          <w:szCs w:val="25"/>
        </w:rPr>
        <w:t xml:space="preserve"> компетенци</w:t>
      </w:r>
      <w:r w:rsidR="00AB720A" w:rsidRPr="00F07B69">
        <w:rPr>
          <w:sz w:val="25"/>
          <w:szCs w:val="25"/>
        </w:rPr>
        <w:t>ю</w:t>
      </w:r>
      <w:r w:rsidR="00C80940" w:rsidRPr="00F07B69">
        <w:rPr>
          <w:sz w:val="25"/>
          <w:szCs w:val="25"/>
        </w:rPr>
        <w:t>,</w:t>
      </w:r>
      <w:r w:rsidR="00A71C5B" w:rsidRPr="00F07B69">
        <w:rPr>
          <w:sz w:val="25"/>
          <w:szCs w:val="25"/>
        </w:rPr>
        <w:t xml:space="preserve"> с последующим выводом </w:t>
      </w:r>
      <w:r w:rsidR="00C80940" w:rsidRPr="00F07B69">
        <w:rPr>
          <w:sz w:val="25"/>
          <w:szCs w:val="25"/>
        </w:rPr>
        <w:t>итогов</w:t>
      </w:r>
      <w:r w:rsidR="00A71C5B" w:rsidRPr="00F07B69">
        <w:rPr>
          <w:sz w:val="25"/>
          <w:szCs w:val="25"/>
        </w:rPr>
        <w:t xml:space="preserve">ой оценки </w:t>
      </w:r>
      <w:r w:rsidR="00CD4236" w:rsidRPr="00F07B69">
        <w:rPr>
          <w:sz w:val="25"/>
          <w:szCs w:val="25"/>
        </w:rPr>
        <w:t xml:space="preserve">уровня сформированности </w:t>
      </w:r>
      <w:proofErr w:type="spellStart"/>
      <w:r w:rsidR="00A71C5B" w:rsidRPr="00F07B69">
        <w:rPr>
          <w:sz w:val="25"/>
          <w:szCs w:val="25"/>
        </w:rPr>
        <w:t>ПК</w:t>
      </w:r>
      <w:r w:rsidR="00AB720A" w:rsidRPr="00F07B69">
        <w:rPr>
          <w:sz w:val="25"/>
          <w:szCs w:val="25"/>
        </w:rPr>
        <w:t>ц</w:t>
      </w:r>
      <w:proofErr w:type="spellEnd"/>
      <w:r w:rsidR="00A71C5B" w:rsidRPr="00F07B69">
        <w:rPr>
          <w:sz w:val="25"/>
          <w:szCs w:val="25"/>
        </w:rPr>
        <w:t xml:space="preserve"> на основании полученных промежуто</w:t>
      </w:r>
      <w:r w:rsidR="00A71C5B" w:rsidRPr="00F07B69">
        <w:rPr>
          <w:sz w:val="25"/>
          <w:szCs w:val="25"/>
        </w:rPr>
        <w:t>ч</w:t>
      </w:r>
      <w:r w:rsidR="00A71C5B" w:rsidRPr="00F07B69">
        <w:rPr>
          <w:sz w:val="25"/>
          <w:szCs w:val="25"/>
        </w:rPr>
        <w:t>ных результатов.</w:t>
      </w:r>
    </w:p>
    <w:p w:rsidR="00A71C5B" w:rsidRPr="00F07B69" w:rsidRDefault="00284A30" w:rsidP="00E55204">
      <w:pPr>
        <w:spacing w:line="264" w:lineRule="auto"/>
        <w:ind w:firstLine="708"/>
        <w:jc w:val="both"/>
        <w:rPr>
          <w:sz w:val="25"/>
          <w:szCs w:val="25"/>
        </w:rPr>
      </w:pPr>
      <w:r w:rsidRPr="00F07B69">
        <w:rPr>
          <w:sz w:val="25"/>
          <w:szCs w:val="25"/>
        </w:rPr>
        <w:t xml:space="preserve">Фактически, процесс оценивания </w:t>
      </w:r>
      <w:r w:rsidR="00CD4236" w:rsidRPr="00F07B69">
        <w:rPr>
          <w:sz w:val="25"/>
          <w:szCs w:val="25"/>
        </w:rPr>
        <w:t xml:space="preserve">уровня сформированности </w:t>
      </w:r>
      <w:proofErr w:type="spellStart"/>
      <w:r w:rsidRPr="00F07B69">
        <w:rPr>
          <w:sz w:val="25"/>
          <w:szCs w:val="25"/>
        </w:rPr>
        <w:t>ПКц</w:t>
      </w:r>
      <w:proofErr w:type="spellEnd"/>
      <w:r w:rsidRPr="00F07B69">
        <w:rPr>
          <w:sz w:val="25"/>
          <w:szCs w:val="25"/>
        </w:rPr>
        <w:t xml:space="preserve"> декомпозируется на два этапа. Н</w:t>
      </w:r>
      <w:r w:rsidR="00A71C5B" w:rsidRPr="00F07B69">
        <w:rPr>
          <w:sz w:val="25"/>
          <w:szCs w:val="25"/>
        </w:rPr>
        <w:t xml:space="preserve">а </w:t>
      </w:r>
      <w:r w:rsidR="00A71C5B" w:rsidRPr="00F07B69">
        <w:rPr>
          <w:i/>
          <w:sz w:val="25"/>
          <w:szCs w:val="25"/>
        </w:rPr>
        <w:t>первом этапе</w:t>
      </w:r>
      <w:r w:rsidR="00A71C5B" w:rsidRPr="00F07B69">
        <w:rPr>
          <w:sz w:val="25"/>
          <w:szCs w:val="25"/>
        </w:rPr>
        <w:t xml:space="preserve"> </w:t>
      </w:r>
      <w:r w:rsidRPr="00F07B69">
        <w:rPr>
          <w:sz w:val="25"/>
          <w:szCs w:val="25"/>
        </w:rPr>
        <w:t xml:space="preserve">необходимо </w:t>
      </w:r>
      <w:r w:rsidR="00A71C5B" w:rsidRPr="00F07B69">
        <w:rPr>
          <w:sz w:val="25"/>
          <w:szCs w:val="25"/>
        </w:rPr>
        <w:t>определ</w:t>
      </w:r>
      <w:r w:rsidR="00D5104E" w:rsidRPr="00F07B69">
        <w:rPr>
          <w:sz w:val="25"/>
          <w:szCs w:val="25"/>
        </w:rPr>
        <w:t>и</w:t>
      </w:r>
      <w:r w:rsidR="00A71C5B" w:rsidRPr="00F07B69">
        <w:rPr>
          <w:sz w:val="25"/>
          <w:szCs w:val="25"/>
        </w:rPr>
        <w:t>ть, насколько уровень каждо</w:t>
      </w:r>
      <w:r w:rsidR="00C80940" w:rsidRPr="00F07B69">
        <w:rPr>
          <w:sz w:val="25"/>
          <w:szCs w:val="25"/>
        </w:rPr>
        <w:t>й</w:t>
      </w:r>
      <w:r w:rsidR="00A71C5B" w:rsidRPr="00F07B69">
        <w:rPr>
          <w:sz w:val="25"/>
          <w:szCs w:val="25"/>
        </w:rPr>
        <w:t xml:space="preserve"> уч</w:t>
      </w:r>
      <w:r w:rsidR="00A71C5B" w:rsidRPr="00F07B69">
        <w:rPr>
          <w:sz w:val="25"/>
          <w:szCs w:val="25"/>
        </w:rPr>
        <w:t>и</w:t>
      </w:r>
      <w:r w:rsidR="00A71C5B" w:rsidRPr="00F07B69">
        <w:rPr>
          <w:sz w:val="25"/>
          <w:szCs w:val="25"/>
        </w:rPr>
        <w:t>тываемо</w:t>
      </w:r>
      <w:r w:rsidR="00C80940" w:rsidRPr="00F07B69">
        <w:rPr>
          <w:sz w:val="25"/>
          <w:szCs w:val="25"/>
        </w:rPr>
        <w:t>й</w:t>
      </w:r>
      <w:r w:rsidR="00A71C5B" w:rsidRPr="00F07B69">
        <w:rPr>
          <w:sz w:val="25"/>
          <w:szCs w:val="25"/>
        </w:rPr>
        <w:t xml:space="preserve"> </w:t>
      </w:r>
      <w:r w:rsidRPr="00F07B69">
        <w:rPr>
          <w:sz w:val="25"/>
          <w:szCs w:val="25"/>
        </w:rPr>
        <w:t xml:space="preserve">квалификационной характеристики </w:t>
      </w:r>
      <w:r w:rsidR="00A71C5B" w:rsidRPr="00F07B69">
        <w:rPr>
          <w:sz w:val="25"/>
          <w:szCs w:val="25"/>
        </w:rPr>
        <w:t xml:space="preserve">отличается от </w:t>
      </w:r>
      <w:r w:rsidR="003C4FD8" w:rsidRPr="00F07B69">
        <w:rPr>
          <w:sz w:val="25"/>
          <w:szCs w:val="25"/>
        </w:rPr>
        <w:t xml:space="preserve">соответствующего </w:t>
      </w:r>
      <w:r w:rsidRPr="00F07B69">
        <w:rPr>
          <w:sz w:val="25"/>
          <w:szCs w:val="25"/>
        </w:rPr>
        <w:t>целев</w:t>
      </w:r>
      <w:r w:rsidR="00A71C5B" w:rsidRPr="00F07B69">
        <w:rPr>
          <w:sz w:val="25"/>
          <w:szCs w:val="25"/>
        </w:rPr>
        <w:t xml:space="preserve">ого значения, а на </w:t>
      </w:r>
      <w:r w:rsidR="00A71C5B" w:rsidRPr="00F07B69">
        <w:rPr>
          <w:i/>
          <w:sz w:val="25"/>
          <w:szCs w:val="25"/>
        </w:rPr>
        <w:t>втором этапе</w:t>
      </w:r>
      <w:r w:rsidR="00A71C5B" w:rsidRPr="00F07B69">
        <w:rPr>
          <w:sz w:val="25"/>
          <w:szCs w:val="25"/>
        </w:rPr>
        <w:t xml:space="preserve"> – на основании выявленных отклонений выв</w:t>
      </w:r>
      <w:r w:rsidR="00CD4236" w:rsidRPr="00F07B69">
        <w:rPr>
          <w:sz w:val="25"/>
          <w:szCs w:val="25"/>
        </w:rPr>
        <w:t>ести</w:t>
      </w:r>
      <w:r w:rsidR="00A71C5B" w:rsidRPr="00F07B69">
        <w:rPr>
          <w:sz w:val="25"/>
          <w:szCs w:val="25"/>
        </w:rPr>
        <w:t xml:space="preserve"> </w:t>
      </w:r>
      <w:r w:rsidR="00CD4236" w:rsidRPr="00F07B69">
        <w:rPr>
          <w:sz w:val="25"/>
          <w:szCs w:val="25"/>
        </w:rPr>
        <w:t>иском</w:t>
      </w:r>
      <w:r w:rsidR="00A71C5B" w:rsidRPr="00F07B69">
        <w:rPr>
          <w:sz w:val="25"/>
          <w:szCs w:val="25"/>
        </w:rPr>
        <w:t xml:space="preserve">ую оценку </w:t>
      </w:r>
      <w:r w:rsidR="00AB720A" w:rsidRPr="00F07B69">
        <w:rPr>
          <w:sz w:val="25"/>
          <w:szCs w:val="25"/>
        </w:rPr>
        <w:t>уровн</w:t>
      </w:r>
      <w:r w:rsidR="00B57533" w:rsidRPr="00F07B69">
        <w:rPr>
          <w:sz w:val="25"/>
          <w:szCs w:val="25"/>
        </w:rPr>
        <w:t>я</w:t>
      </w:r>
      <w:r w:rsidR="00A71C5B" w:rsidRPr="00F07B69">
        <w:rPr>
          <w:sz w:val="25"/>
          <w:szCs w:val="25"/>
        </w:rPr>
        <w:t xml:space="preserve"> </w:t>
      </w:r>
      <w:r w:rsidR="00AB720A" w:rsidRPr="00F07B69">
        <w:rPr>
          <w:sz w:val="25"/>
          <w:szCs w:val="25"/>
        </w:rPr>
        <w:t xml:space="preserve">сформированности </w:t>
      </w:r>
      <w:r w:rsidR="00A71C5B" w:rsidRPr="00F07B69">
        <w:rPr>
          <w:sz w:val="25"/>
          <w:szCs w:val="25"/>
        </w:rPr>
        <w:t>профессиональной компетен</w:t>
      </w:r>
      <w:r w:rsidR="00AB720A" w:rsidRPr="00F07B69">
        <w:rPr>
          <w:sz w:val="25"/>
          <w:szCs w:val="25"/>
        </w:rPr>
        <w:t>ции будущего</w:t>
      </w:r>
      <w:r w:rsidR="00A71C5B" w:rsidRPr="00F07B69">
        <w:rPr>
          <w:sz w:val="25"/>
          <w:szCs w:val="25"/>
        </w:rPr>
        <w:t xml:space="preserve"> специал</w:t>
      </w:r>
      <w:r w:rsidR="00A71C5B" w:rsidRPr="00F07B69">
        <w:rPr>
          <w:sz w:val="25"/>
          <w:szCs w:val="25"/>
        </w:rPr>
        <w:t>и</w:t>
      </w:r>
      <w:r w:rsidR="00A71C5B" w:rsidRPr="00F07B69">
        <w:rPr>
          <w:sz w:val="25"/>
          <w:szCs w:val="25"/>
        </w:rPr>
        <w:t xml:space="preserve">ста. </w:t>
      </w:r>
      <w:r w:rsidR="00D5104E" w:rsidRPr="00F07B69">
        <w:rPr>
          <w:sz w:val="25"/>
          <w:szCs w:val="25"/>
        </w:rPr>
        <w:t>Это позволяет поставить</w:t>
      </w:r>
      <w:r w:rsidR="00A71C5B" w:rsidRPr="00F07B69">
        <w:rPr>
          <w:sz w:val="25"/>
          <w:szCs w:val="25"/>
        </w:rPr>
        <w:t xml:space="preserve"> </w:t>
      </w:r>
      <w:r w:rsidR="00A71C5B" w:rsidRPr="00F07B69">
        <w:rPr>
          <w:i/>
          <w:sz w:val="25"/>
          <w:szCs w:val="25"/>
        </w:rPr>
        <w:t>двухэтапн</w:t>
      </w:r>
      <w:r w:rsidR="00D5104E" w:rsidRPr="00F07B69">
        <w:rPr>
          <w:i/>
          <w:sz w:val="25"/>
          <w:szCs w:val="25"/>
        </w:rPr>
        <w:t>ую</w:t>
      </w:r>
      <w:r w:rsidR="00A71C5B" w:rsidRPr="00F07B69">
        <w:rPr>
          <w:i/>
          <w:sz w:val="25"/>
          <w:szCs w:val="25"/>
        </w:rPr>
        <w:t xml:space="preserve"> задач</w:t>
      </w:r>
      <w:r w:rsidR="00D5104E" w:rsidRPr="00F07B69">
        <w:rPr>
          <w:i/>
          <w:sz w:val="25"/>
          <w:szCs w:val="25"/>
        </w:rPr>
        <w:t xml:space="preserve">у </w:t>
      </w:r>
      <w:r w:rsidR="00A71C5B" w:rsidRPr="00F07B69">
        <w:rPr>
          <w:sz w:val="25"/>
          <w:szCs w:val="25"/>
        </w:rPr>
        <w:t xml:space="preserve">многокритериального </w:t>
      </w:r>
      <w:r w:rsidR="00B57533" w:rsidRPr="00F07B69">
        <w:rPr>
          <w:sz w:val="25"/>
          <w:szCs w:val="25"/>
        </w:rPr>
        <w:t>оценивания</w:t>
      </w:r>
      <w:r w:rsidR="00A71C5B" w:rsidRPr="00F07B69">
        <w:rPr>
          <w:sz w:val="25"/>
          <w:szCs w:val="25"/>
        </w:rPr>
        <w:t xml:space="preserve"> в</w:t>
      </w:r>
      <w:r w:rsidR="00A71C5B" w:rsidRPr="00F07B69">
        <w:rPr>
          <w:sz w:val="25"/>
          <w:szCs w:val="25"/>
        </w:rPr>
        <w:t>и</w:t>
      </w:r>
      <w:r w:rsidR="00A71C5B" w:rsidRPr="00F07B69">
        <w:rPr>
          <w:sz w:val="25"/>
          <w:szCs w:val="25"/>
        </w:rPr>
        <w:t>да:</w:t>
      </w:r>
    </w:p>
    <w:p w:rsidR="00A71C5B" w:rsidRPr="00F07B69" w:rsidRDefault="00A71C5B" w:rsidP="00E55204">
      <w:pPr>
        <w:spacing w:line="264" w:lineRule="auto"/>
        <w:jc w:val="center"/>
        <w:rPr>
          <w:sz w:val="25"/>
          <w:szCs w:val="25"/>
        </w:rPr>
      </w:pPr>
      <w:r w:rsidRPr="00F07B69">
        <w:rPr>
          <w:sz w:val="25"/>
          <w:szCs w:val="25"/>
        </w:rPr>
        <w:t xml:space="preserve">&lt;Φ, </w:t>
      </w:r>
      <w:r w:rsidRPr="00F07B69">
        <w:rPr>
          <w:sz w:val="25"/>
          <w:szCs w:val="25"/>
        </w:rPr>
        <w:sym w:font="Symbol" w:char="F06D"/>
      </w:r>
      <w:r w:rsidRPr="00F07B69">
        <w:rPr>
          <w:sz w:val="25"/>
          <w:szCs w:val="25"/>
        </w:rPr>
        <w:t>, Ω&gt;,</w:t>
      </w:r>
    </w:p>
    <w:p w:rsidR="00A71C5B" w:rsidRPr="00F07B69" w:rsidRDefault="00A71C5B" w:rsidP="00E55204">
      <w:pPr>
        <w:spacing w:line="264" w:lineRule="auto"/>
        <w:jc w:val="both"/>
        <w:rPr>
          <w:sz w:val="25"/>
          <w:szCs w:val="25"/>
        </w:rPr>
      </w:pPr>
      <w:r w:rsidRPr="00F07B69">
        <w:rPr>
          <w:sz w:val="25"/>
          <w:szCs w:val="25"/>
        </w:rPr>
        <w:t xml:space="preserve">где </w:t>
      </w:r>
      <w:r w:rsidRPr="00F07B69">
        <w:rPr>
          <w:position w:val="-14"/>
          <w:sz w:val="25"/>
          <w:szCs w:val="25"/>
        </w:rPr>
        <w:object w:dxaOrig="1840" w:dyaOrig="420">
          <v:shape id="_x0000_i1028" type="#_x0000_t75" style="width:92.25pt;height:21pt" o:ole="">
            <v:imagedata r:id="rId13" o:title=""/>
          </v:shape>
          <o:OLEObject Type="Embed" ProgID="Equation.3" ShapeID="_x0000_i1028" DrawAspect="Content" ObjectID="_1555248775" r:id="rId14"/>
        </w:object>
      </w:r>
      <w:r w:rsidRPr="00F07B69">
        <w:rPr>
          <w:sz w:val="25"/>
          <w:szCs w:val="25"/>
        </w:rPr>
        <w:t xml:space="preserve"> – множество моделей однокритериального оценивания </w:t>
      </w:r>
      <w:r w:rsidR="00AB720A" w:rsidRPr="00F07B69">
        <w:rPr>
          <w:sz w:val="25"/>
          <w:szCs w:val="25"/>
        </w:rPr>
        <w:t>квалифик</w:t>
      </w:r>
      <w:r w:rsidR="00AB720A" w:rsidRPr="00F07B69">
        <w:rPr>
          <w:sz w:val="25"/>
          <w:szCs w:val="25"/>
        </w:rPr>
        <w:t>а</w:t>
      </w:r>
      <w:r w:rsidR="00AB720A" w:rsidRPr="00F07B69">
        <w:rPr>
          <w:sz w:val="25"/>
          <w:szCs w:val="25"/>
        </w:rPr>
        <w:t>ционн</w:t>
      </w:r>
      <w:r w:rsidR="00C80940" w:rsidRPr="00F07B69">
        <w:rPr>
          <w:sz w:val="25"/>
          <w:szCs w:val="25"/>
        </w:rPr>
        <w:t>ых характеристик</w:t>
      </w:r>
      <w:r w:rsidRPr="00F07B69">
        <w:rPr>
          <w:sz w:val="25"/>
          <w:szCs w:val="25"/>
        </w:rPr>
        <w:t>;</w:t>
      </w:r>
      <w:r w:rsidRPr="00F07B69">
        <w:rPr>
          <w:i/>
          <w:sz w:val="25"/>
          <w:szCs w:val="25"/>
        </w:rPr>
        <w:t xml:space="preserve"> </w:t>
      </w:r>
      <w:r w:rsidRPr="00F07B69">
        <w:rPr>
          <w:sz w:val="25"/>
          <w:szCs w:val="25"/>
        </w:rPr>
        <w:sym w:font="Symbol" w:char="F06D"/>
      </w:r>
      <w:r w:rsidRPr="00F07B69">
        <w:rPr>
          <w:sz w:val="25"/>
          <w:szCs w:val="25"/>
        </w:rPr>
        <w:t xml:space="preserve"> – принцип многокритериального вывода </w:t>
      </w:r>
      <w:r w:rsidR="003711AE" w:rsidRPr="00F07B69">
        <w:rPr>
          <w:sz w:val="25"/>
          <w:szCs w:val="25"/>
        </w:rPr>
        <w:t xml:space="preserve">комплексной </w:t>
      </w:r>
      <w:r w:rsidRPr="00F07B69">
        <w:rPr>
          <w:sz w:val="25"/>
          <w:szCs w:val="25"/>
        </w:rPr>
        <w:t>оценки</w:t>
      </w:r>
      <w:r w:rsidR="00790B15" w:rsidRPr="00F07B69">
        <w:rPr>
          <w:sz w:val="25"/>
          <w:szCs w:val="25"/>
        </w:rPr>
        <w:t xml:space="preserve"> </w:t>
      </w:r>
      <w:r w:rsidR="00790B15" w:rsidRPr="00F07B69">
        <w:rPr>
          <w:sz w:val="25"/>
          <w:szCs w:val="25"/>
        </w:rPr>
        <w:lastRenderedPageBreak/>
        <w:t>уровня</w:t>
      </w:r>
      <w:r w:rsidR="00694A70" w:rsidRPr="00F07B69">
        <w:rPr>
          <w:sz w:val="25"/>
          <w:szCs w:val="25"/>
        </w:rPr>
        <w:t xml:space="preserve"> сформированности </w:t>
      </w:r>
      <w:proofErr w:type="spellStart"/>
      <w:r w:rsidR="00694A70" w:rsidRPr="00F07B69">
        <w:rPr>
          <w:sz w:val="25"/>
          <w:szCs w:val="25"/>
        </w:rPr>
        <w:t>ПКц</w:t>
      </w:r>
      <w:proofErr w:type="spellEnd"/>
      <w:r w:rsidRPr="00F07B69">
        <w:rPr>
          <w:i/>
          <w:sz w:val="25"/>
          <w:szCs w:val="25"/>
        </w:rPr>
        <w:t>;</w:t>
      </w:r>
      <w:r w:rsidRPr="00F07B69">
        <w:rPr>
          <w:sz w:val="25"/>
          <w:szCs w:val="25"/>
        </w:rPr>
        <w:t xml:space="preserve"> </w:t>
      </w:r>
      <w:r w:rsidRPr="00F07B69">
        <w:rPr>
          <w:position w:val="-14"/>
          <w:sz w:val="25"/>
          <w:szCs w:val="25"/>
        </w:rPr>
        <w:object w:dxaOrig="1800" w:dyaOrig="420">
          <v:shape id="_x0000_i1029" type="#_x0000_t75" style="width:90pt;height:21pt" o:ole="">
            <v:imagedata r:id="rId15" o:title=""/>
          </v:shape>
          <o:OLEObject Type="Embed" ProgID="Equation.3" ShapeID="_x0000_i1029" DrawAspect="Content" ObjectID="_1555248776" r:id="rId16"/>
        </w:object>
      </w:r>
      <w:r w:rsidR="00F44B2F" w:rsidRPr="00F07B69">
        <w:rPr>
          <w:sz w:val="25"/>
          <w:szCs w:val="25"/>
        </w:rPr>
        <w:t>–</w:t>
      </w:r>
      <w:r w:rsidRPr="00F07B69">
        <w:rPr>
          <w:sz w:val="25"/>
          <w:szCs w:val="25"/>
        </w:rPr>
        <w:t xml:space="preserve"> итоговое множество альтернатив</w:t>
      </w:r>
      <w:r w:rsidR="00F44B2F" w:rsidRPr="00F07B69">
        <w:rPr>
          <w:sz w:val="25"/>
          <w:szCs w:val="25"/>
        </w:rPr>
        <w:t>, в</w:t>
      </w:r>
      <w:r w:rsidRPr="00F07B69">
        <w:rPr>
          <w:sz w:val="25"/>
          <w:szCs w:val="25"/>
        </w:rPr>
        <w:t xml:space="preserve"> качестве </w:t>
      </w:r>
      <w:r w:rsidR="00F44B2F" w:rsidRPr="00F07B69">
        <w:rPr>
          <w:sz w:val="25"/>
          <w:szCs w:val="25"/>
        </w:rPr>
        <w:t>которого</w:t>
      </w:r>
      <w:r w:rsidRPr="00F07B69">
        <w:rPr>
          <w:sz w:val="25"/>
          <w:szCs w:val="25"/>
        </w:rPr>
        <w:t xml:space="preserve"> выступает ранжированное множество допустимых значений выставл</w:t>
      </w:r>
      <w:r w:rsidRPr="00F07B69">
        <w:rPr>
          <w:sz w:val="25"/>
          <w:szCs w:val="25"/>
        </w:rPr>
        <w:t>я</w:t>
      </w:r>
      <w:r w:rsidRPr="00F07B69">
        <w:rPr>
          <w:sz w:val="25"/>
          <w:szCs w:val="25"/>
        </w:rPr>
        <w:t xml:space="preserve">емой оценки. Например, при </w:t>
      </w:r>
      <w:proofErr w:type="spellStart"/>
      <w:r w:rsidRPr="00F07B69">
        <w:rPr>
          <w:sz w:val="25"/>
          <w:szCs w:val="25"/>
        </w:rPr>
        <w:t>четырехбалльной</w:t>
      </w:r>
      <w:proofErr w:type="spellEnd"/>
      <w:r w:rsidRPr="00F07B69">
        <w:rPr>
          <w:sz w:val="25"/>
          <w:szCs w:val="25"/>
        </w:rPr>
        <w:t xml:space="preserve"> оценочной шкале это множество состоит из </w:t>
      </w:r>
      <w:r w:rsidRPr="00F07B69">
        <w:rPr>
          <w:i/>
          <w:sz w:val="25"/>
          <w:szCs w:val="25"/>
          <w:lang w:val="en-US"/>
        </w:rPr>
        <w:t>J</w:t>
      </w:r>
      <w:r w:rsidRPr="00F07B69">
        <w:rPr>
          <w:i/>
          <w:sz w:val="25"/>
          <w:szCs w:val="25"/>
        </w:rPr>
        <w:t xml:space="preserve"> </w:t>
      </w:r>
      <w:r w:rsidRPr="00F07B69">
        <w:rPr>
          <w:sz w:val="25"/>
          <w:szCs w:val="25"/>
        </w:rPr>
        <w:t>=</w:t>
      </w:r>
      <w:r w:rsidRPr="00F07B69">
        <w:rPr>
          <w:i/>
          <w:sz w:val="25"/>
          <w:szCs w:val="25"/>
        </w:rPr>
        <w:t xml:space="preserve"> </w:t>
      </w:r>
      <w:r w:rsidRPr="00F07B69">
        <w:rPr>
          <w:sz w:val="25"/>
          <w:szCs w:val="25"/>
        </w:rPr>
        <w:t>4 элементов («неудовлетворительно»; «удовлетворительно»; «хорошо»; «отли</w:t>
      </w:r>
      <w:r w:rsidRPr="00F07B69">
        <w:rPr>
          <w:sz w:val="25"/>
          <w:szCs w:val="25"/>
        </w:rPr>
        <w:t>ч</w:t>
      </w:r>
      <w:r w:rsidRPr="00F07B69">
        <w:rPr>
          <w:sz w:val="25"/>
          <w:szCs w:val="25"/>
        </w:rPr>
        <w:t xml:space="preserve">но»). В общем случае, решением </w:t>
      </w:r>
      <w:r w:rsidR="00FA7CDF" w:rsidRPr="00F07B69">
        <w:rPr>
          <w:sz w:val="25"/>
          <w:szCs w:val="25"/>
        </w:rPr>
        <w:t xml:space="preserve">рассматриваемой </w:t>
      </w:r>
      <w:r w:rsidRPr="00F07B69">
        <w:rPr>
          <w:sz w:val="25"/>
          <w:szCs w:val="25"/>
        </w:rPr>
        <w:t xml:space="preserve">задачи является элемент </w:t>
      </w:r>
      <w:r w:rsidR="00F44B2F" w:rsidRPr="00F07B69">
        <w:rPr>
          <w:position w:val="-12"/>
          <w:sz w:val="25"/>
          <w:szCs w:val="25"/>
        </w:rPr>
        <w:object w:dxaOrig="740" w:dyaOrig="360">
          <v:shape id="_x0000_i1030" type="#_x0000_t75" style="width:36.75pt;height:18pt" o:ole="">
            <v:imagedata r:id="rId17" o:title=""/>
          </v:shape>
          <o:OLEObject Type="Embed" ProgID="Equation.3" ShapeID="_x0000_i1030" DrawAspect="Content" ObjectID="_1555248777" r:id="rId18"/>
        </w:object>
      </w:r>
      <w:r w:rsidRPr="00F07B69">
        <w:rPr>
          <w:sz w:val="25"/>
          <w:szCs w:val="25"/>
        </w:rPr>
        <w:t xml:space="preserve"> –</w:t>
      </w:r>
      <w:r w:rsidR="00B54DC8" w:rsidRPr="00F07B69">
        <w:rPr>
          <w:sz w:val="25"/>
          <w:szCs w:val="25"/>
        </w:rPr>
        <w:t xml:space="preserve"> </w:t>
      </w:r>
      <w:r w:rsidR="00CD4236" w:rsidRPr="00F07B69">
        <w:rPr>
          <w:sz w:val="25"/>
          <w:szCs w:val="25"/>
        </w:rPr>
        <w:t>ит</w:t>
      </w:r>
      <w:r w:rsidR="00CD4236" w:rsidRPr="00F07B69">
        <w:rPr>
          <w:sz w:val="25"/>
          <w:szCs w:val="25"/>
        </w:rPr>
        <w:t>о</w:t>
      </w:r>
      <w:r w:rsidR="00CD4236" w:rsidRPr="00F07B69">
        <w:rPr>
          <w:sz w:val="25"/>
          <w:szCs w:val="25"/>
        </w:rPr>
        <w:t>гов</w:t>
      </w:r>
      <w:r w:rsidR="00D36C9E" w:rsidRPr="00F07B69">
        <w:rPr>
          <w:sz w:val="25"/>
          <w:szCs w:val="25"/>
        </w:rPr>
        <w:t xml:space="preserve">ая </w:t>
      </w:r>
      <w:r w:rsidRPr="00F07B69">
        <w:rPr>
          <w:sz w:val="25"/>
          <w:szCs w:val="25"/>
        </w:rPr>
        <w:t xml:space="preserve">оценка </w:t>
      </w:r>
      <w:r w:rsidR="00A508A3" w:rsidRPr="00F07B69">
        <w:rPr>
          <w:sz w:val="25"/>
          <w:szCs w:val="25"/>
        </w:rPr>
        <w:t>уровня сфор</w:t>
      </w:r>
      <w:r w:rsidR="00C95D55" w:rsidRPr="00F07B69">
        <w:rPr>
          <w:sz w:val="25"/>
          <w:szCs w:val="25"/>
        </w:rPr>
        <w:t xml:space="preserve">мированности конкретной </w:t>
      </w:r>
      <w:r w:rsidR="00AB720A" w:rsidRPr="00F07B69">
        <w:rPr>
          <w:sz w:val="25"/>
          <w:szCs w:val="25"/>
        </w:rPr>
        <w:t>профессиональной компетенции</w:t>
      </w:r>
      <w:r w:rsidRPr="00F07B69">
        <w:rPr>
          <w:sz w:val="25"/>
          <w:szCs w:val="25"/>
        </w:rPr>
        <w:t xml:space="preserve"> </w:t>
      </w:r>
      <w:r w:rsidR="00AB720A" w:rsidRPr="00F07B69">
        <w:rPr>
          <w:sz w:val="25"/>
          <w:szCs w:val="25"/>
        </w:rPr>
        <w:t>б</w:t>
      </w:r>
      <w:r w:rsidR="00AB720A" w:rsidRPr="00F07B69">
        <w:rPr>
          <w:sz w:val="25"/>
          <w:szCs w:val="25"/>
        </w:rPr>
        <w:t>у</w:t>
      </w:r>
      <w:r w:rsidR="00AB720A" w:rsidRPr="00F07B69">
        <w:rPr>
          <w:sz w:val="25"/>
          <w:szCs w:val="25"/>
        </w:rPr>
        <w:t xml:space="preserve">дущего </w:t>
      </w:r>
      <w:r w:rsidRPr="00F07B69">
        <w:rPr>
          <w:sz w:val="25"/>
          <w:szCs w:val="25"/>
        </w:rPr>
        <w:t>специалиста.</w:t>
      </w:r>
    </w:p>
    <w:p w:rsidR="00A71C5B" w:rsidRPr="00F07B69" w:rsidRDefault="00A71C5B" w:rsidP="00E55204">
      <w:pPr>
        <w:spacing w:line="264" w:lineRule="auto"/>
        <w:ind w:firstLine="708"/>
        <w:jc w:val="both"/>
        <w:rPr>
          <w:sz w:val="25"/>
          <w:szCs w:val="25"/>
        </w:rPr>
      </w:pPr>
      <w:r w:rsidRPr="00F07B69">
        <w:rPr>
          <w:sz w:val="25"/>
          <w:szCs w:val="25"/>
        </w:rPr>
        <w:t xml:space="preserve"> На </w:t>
      </w:r>
      <w:r w:rsidRPr="00F07B69">
        <w:rPr>
          <w:i/>
          <w:sz w:val="25"/>
          <w:szCs w:val="25"/>
        </w:rPr>
        <w:t>первом этапе</w:t>
      </w:r>
      <w:r w:rsidRPr="00F07B69">
        <w:rPr>
          <w:sz w:val="25"/>
          <w:szCs w:val="25"/>
        </w:rPr>
        <w:t xml:space="preserve"> оцениваются </w:t>
      </w:r>
      <w:r w:rsidR="00AB720A" w:rsidRPr="00F07B69">
        <w:rPr>
          <w:sz w:val="25"/>
          <w:szCs w:val="25"/>
        </w:rPr>
        <w:t>квалификационн</w:t>
      </w:r>
      <w:r w:rsidR="00CE3DD5" w:rsidRPr="00F07B69">
        <w:rPr>
          <w:sz w:val="25"/>
          <w:szCs w:val="25"/>
        </w:rPr>
        <w:t>ые</w:t>
      </w:r>
      <w:r w:rsidR="00AB720A" w:rsidRPr="00F07B69">
        <w:rPr>
          <w:sz w:val="25"/>
          <w:szCs w:val="25"/>
        </w:rPr>
        <w:t xml:space="preserve"> характеристики</w:t>
      </w:r>
      <w:r w:rsidRPr="00F07B69">
        <w:rPr>
          <w:sz w:val="25"/>
          <w:szCs w:val="25"/>
        </w:rPr>
        <w:t xml:space="preserve">, которыми должен обладать </w:t>
      </w:r>
      <w:r w:rsidR="00AB720A" w:rsidRPr="00F07B69">
        <w:rPr>
          <w:sz w:val="25"/>
          <w:szCs w:val="25"/>
        </w:rPr>
        <w:t xml:space="preserve">будущий </w:t>
      </w:r>
      <w:r w:rsidRPr="00F07B69">
        <w:rPr>
          <w:sz w:val="25"/>
          <w:szCs w:val="25"/>
        </w:rPr>
        <w:t>специалист. Принцип однокритериального оценивания пред</w:t>
      </w:r>
      <w:r w:rsidRPr="00F07B69">
        <w:rPr>
          <w:sz w:val="25"/>
          <w:szCs w:val="25"/>
        </w:rPr>
        <w:t>у</w:t>
      </w:r>
      <w:r w:rsidRPr="00F07B69">
        <w:rPr>
          <w:sz w:val="25"/>
          <w:szCs w:val="25"/>
        </w:rPr>
        <w:t xml:space="preserve">сматривает наличие ограниченного множества частных критериев </w:t>
      </w:r>
      <w:r w:rsidRPr="00F07B69">
        <w:rPr>
          <w:i/>
          <w:sz w:val="25"/>
          <w:szCs w:val="25"/>
        </w:rPr>
        <w:t>Х</w:t>
      </w:r>
      <w:r w:rsidRPr="00F07B69">
        <w:rPr>
          <w:sz w:val="25"/>
          <w:szCs w:val="25"/>
        </w:rPr>
        <w:t xml:space="preserve"> = {</w:t>
      </w:r>
      <w:r w:rsidRPr="00F07B69">
        <w:rPr>
          <w:i/>
          <w:sz w:val="25"/>
          <w:szCs w:val="25"/>
        </w:rPr>
        <w:t>Х</w:t>
      </w:r>
      <w:r w:rsidRPr="00F07B69">
        <w:rPr>
          <w:i/>
          <w:sz w:val="25"/>
          <w:szCs w:val="25"/>
          <w:vertAlign w:val="subscript"/>
          <w:lang w:val="en-US"/>
        </w:rPr>
        <w:t>i</w:t>
      </w:r>
      <w:r w:rsidRPr="00F07B69">
        <w:rPr>
          <w:sz w:val="25"/>
          <w:szCs w:val="25"/>
        </w:rPr>
        <w:t xml:space="preserve">}, </w:t>
      </w:r>
      <w:r w:rsidR="005F5B79" w:rsidRPr="00F07B69">
        <w:rPr>
          <w:position w:val="-6"/>
          <w:sz w:val="25"/>
          <w:szCs w:val="25"/>
        </w:rPr>
        <w:object w:dxaOrig="780" w:dyaOrig="340">
          <v:shape id="_x0000_i1031" type="#_x0000_t75" style="width:39pt;height:17.25pt" o:ole="">
            <v:imagedata r:id="rId19" o:title=""/>
          </v:shape>
          <o:OLEObject Type="Embed" ProgID="Equation.3" ShapeID="_x0000_i1031" DrawAspect="Content" ObjectID="_1555248778" r:id="rId20"/>
        </w:object>
      </w:r>
      <w:r w:rsidRPr="00F07B69">
        <w:rPr>
          <w:sz w:val="25"/>
          <w:szCs w:val="25"/>
        </w:rPr>
        <w:t>, к</w:t>
      </w:r>
      <w:r w:rsidRPr="00F07B69">
        <w:rPr>
          <w:sz w:val="25"/>
          <w:szCs w:val="25"/>
        </w:rPr>
        <w:t>о</w:t>
      </w:r>
      <w:r w:rsidRPr="00F07B69">
        <w:rPr>
          <w:sz w:val="25"/>
          <w:szCs w:val="25"/>
        </w:rPr>
        <w:t xml:space="preserve">личество которых </w:t>
      </w:r>
      <w:proofErr w:type="gramStart"/>
      <w:r w:rsidR="00F25F13" w:rsidRPr="00F07B69">
        <w:rPr>
          <w:i/>
          <w:sz w:val="25"/>
          <w:szCs w:val="25"/>
        </w:rPr>
        <w:t>Р</w:t>
      </w:r>
      <w:proofErr w:type="gramEnd"/>
      <w:r w:rsidR="00F25F13" w:rsidRPr="00F07B69">
        <w:rPr>
          <w:sz w:val="25"/>
          <w:szCs w:val="25"/>
        </w:rPr>
        <w:t xml:space="preserve"> </w:t>
      </w:r>
      <w:r w:rsidRPr="00F07B69">
        <w:rPr>
          <w:sz w:val="25"/>
          <w:szCs w:val="25"/>
        </w:rPr>
        <w:t>равно количеству оцениваемых</w:t>
      </w:r>
      <w:r w:rsidRPr="00F07B69">
        <w:rPr>
          <w:i/>
          <w:sz w:val="25"/>
          <w:szCs w:val="25"/>
        </w:rPr>
        <w:t xml:space="preserve"> </w:t>
      </w:r>
      <w:r w:rsidR="00CE3DD5" w:rsidRPr="00F07B69">
        <w:rPr>
          <w:sz w:val="25"/>
          <w:szCs w:val="25"/>
        </w:rPr>
        <w:t>характеристик</w:t>
      </w:r>
      <w:r w:rsidRPr="00F07B69">
        <w:rPr>
          <w:sz w:val="25"/>
          <w:szCs w:val="25"/>
        </w:rPr>
        <w:t>. В результате прим</w:t>
      </w:r>
      <w:r w:rsidRPr="00F07B69">
        <w:rPr>
          <w:sz w:val="25"/>
          <w:szCs w:val="25"/>
        </w:rPr>
        <w:t>е</w:t>
      </w:r>
      <w:r w:rsidRPr="00F07B69">
        <w:rPr>
          <w:sz w:val="25"/>
          <w:szCs w:val="25"/>
        </w:rPr>
        <w:t xml:space="preserve">нения критерия </w:t>
      </w:r>
      <w:r w:rsidRPr="00F07B69">
        <w:rPr>
          <w:i/>
          <w:sz w:val="25"/>
          <w:szCs w:val="25"/>
        </w:rPr>
        <w:t>Х</w:t>
      </w:r>
      <w:proofErr w:type="gramStart"/>
      <w:r w:rsidRPr="00F07B69">
        <w:rPr>
          <w:i/>
          <w:sz w:val="25"/>
          <w:szCs w:val="25"/>
          <w:vertAlign w:val="subscript"/>
          <w:lang w:val="en-US"/>
        </w:rPr>
        <w:t>i</w:t>
      </w:r>
      <w:proofErr w:type="gramEnd"/>
      <w:r w:rsidRPr="00F07B69">
        <w:rPr>
          <w:sz w:val="25"/>
          <w:szCs w:val="25"/>
        </w:rPr>
        <w:t xml:space="preserve"> выставляется частная оценка </w:t>
      </w:r>
      <w:r w:rsidRPr="00F07B69">
        <w:rPr>
          <w:i/>
          <w:sz w:val="25"/>
          <w:szCs w:val="25"/>
        </w:rPr>
        <w:t>х</w:t>
      </w:r>
      <w:r w:rsidRPr="00F07B69">
        <w:rPr>
          <w:i/>
          <w:sz w:val="25"/>
          <w:szCs w:val="25"/>
          <w:vertAlign w:val="subscript"/>
          <w:lang w:val="en-US"/>
        </w:rPr>
        <w:t>i</w:t>
      </w:r>
      <w:r w:rsidRPr="00F07B69">
        <w:rPr>
          <w:sz w:val="25"/>
          <w:szCs w:val="25"/>
        </w:rPr>
        <w:t>, от которой зависит будущая ко</w:t>
      </w:r>
      <w:r w:rsidRPr="00F07B69">
        <w:rPr>
          <w:sz w:val="25"/>
          <w:szCs w:val="25"/>
        </w:rPr>
        <w:t>м</w:t>
      </w:r>
      <w:r w:rsidRPr="00F07B69">
        <w:rPr>
          <w:sz w:val="25"/>
          <w:szCs w:val="25"/>
        </w:rPr>
        <w:t xml:space="preserve">плексная оценка. Таким образом, вывод частной оценки </w:t>
      </w:r>
      <w:r w:rsidRPr="00F07B69">
        <w:rPr>
          <w:i/>
          <w:sz w:val="25"/>
          <w:szCs w:val="25"/>
        </w:rPr>
        <w:t>х</w:t>
      </w:r>
      <w:proofErr w:type="gramStart"/>
      <w:r w:rsidRPr="00F07B69">
        <w:rPr>
          <w:i/>
          <w:sz w:val="25"/>
          <w:szCs w:val="25"/>
          <w:vertAlign w:val="subscript"/>
          <w:lang w:val="en-US"/>
        </w:rPr>
        <w:t>i</w:t>
      </w:r>
      <w:proofErr w:type="gramEnd"/>
      <w:r w:rsidRPr="00F07B69">
        <w:rPr>
          <w:sz w:val="25"/>
          <w:szCs w:val="25"/>
        </w:rPr>
        <w:t xml:space="preserve"> по </w:t>
      </w:r>
      <w:r w:rsidRPr="00F07B69">
        <w:rPr>
          <w:i/>
          <w:sz w:val="25"/>
          <w:szCs w:val="25"/>
          <w:lang w:val="en-US"/>
        </w:rPr>
        <w:t>i</w:t>
      </w:r>
      <w:r w:rsidRPr="00F07B69">
        <w:rPr>
          <w:sz w:val="25"/>
          <w:szCs w:val="25"/>
        </w:rPr>
        <w:t xml:space="preserve">-му критерию </w:t>
      </w:r>
      <w:r w:rsidRPr="00F07B69">
        <w:rPr>
          <w:i/>
          <w:sz w:val="25"/>
          <w:szCs w:val="25"/>
        </w:rPr>
        <w:t>Х</w:t>
      </w:r>
      <w:r w:rsidRPr="00F07B69">
        <w:rPr>
          <w:i/>
          <w:sz w:val="25"/>
          <w:szCs w:val="25"/>
          <w:vertAlign w:val="subscript"/>
          <w:lang w:val="en-US"/>
        </w:rPr>
        <w:t>i</w:t>
      </w:r>
      <w:r w:rsidRPr="00F07B69">
        <w:rPr>
          <w:i/>
          <w:sz w:val="25"/>
          <w:szCs w:val="25"/>
        </w:rPr>
        <w:t xml:space="preserve"> </w:t>
      </w:r>
      <w:r w:rsidRPr="00F07B69">
        <w:rPr>
          <w:sz w:val="25"/>
          <w:szCs w:val="25"/>
        </w:rPr>
        <w:t>определ</w:t>
      </w:r>
      <w:r w:rsidRPr="00F07B69">
        <w:rPr>
          <w:sz w:val="25"/>
          <w:szCs w:val="25"/>
        </w:rPr>
        <w:t>я</w:t>
      </w:r>
      <w:r w:rsidRPr="00F07B69">
        <w:rPr>
          <w:sz w:val="25"/>
          <w:szCs w:val="25"/>
        </w:rPr>
        <w:t xml:space="preserve">ется функционалом </w:t>
      </w:r>
      <w:r w:rsidRPr="00F07B69">
        <w:rPr>
          <w:i/>
          <w:sz w:val="25"/>
          <w:szCs w:val="25"/>
        </w:rPr>
        <w:sym w:font="Symbol" w:char="F06A"/>
      </w:r>
      <w:r w:rsidRPr="00F07B69">
        <w:rPr>
          <w:sz w:val="25"/>
          <w:szCs w:val="25"/>
        </w:rPr>
        <w:t>:</w:t>
      </w:r>
    </w:p>
    <w:p w:rsidR="00A71C5B" w:rsidRPr="00F07B69" w:rsidRDefault="000E5D10" w:rsidP="00E55204">
      <w:pPr>
        <w:spacing w:line="264" w:lineRule="auto"/>
        <w:ind w:firstLine="708"/>
        <w:jc w:val="center"/>
        <w:rPr>
          <w:sz w:val="25"/>
          <w:szCs w:val="25"/>
        </w:rPr>
      </w:pPr>
      <w:r w:rsidRPr="00F07B69">
        <w:rPr>
          <w:position w:val="-12"/>
          <w:sz w:val="25"/>
          <w:szCs w:val="25"/>
        </w:rPr>
        <w:object w:dxaOrig="1520" w:dyaOrig="360">
          <v:shape id="_x0000_i1032" type="#_x0000_t75" style="width:75.75pt;height:18pt" o:ole="">
            <v:imagedata r:id="rId21" o:title=""/>
          </v:shape>
          <o:OLEObject Type="Embed" ProgID="Equation.3" ShapeID="_x0000_i1032" DrawAspect="Content" ObjectID="_1555248779" r:id="rId22"/>
        </w:object>
      </w:r>
    </w:p>
    <w:p w:rsidR="00F25F13" w:rsidRPr="00F07B69" w:rsidRDefault="00F25F13" w:rsidP="00E55204">
      <w:pPr>
        <w:spacing w:line="264" w:lineRule="auto"/>
        <w:ind w:firstLine="708"/>
        <w:jc w:val="center"/>
        <w:rPr>
          <w:sz w:val="25"/>
          <w:szCs w:val="25"/>
        </w:rPr>
      </w:pPr>
    </w:p>
    <w:p w:rsidR="00A71C5B" w:rsidRPr="00F07B69" w:rsidRDefault="00A71C5B" w:rsidP="00E55204">
      <w:pPr>
        <w:spacing w:line="264" w:lineRule="auto"/>
        <w:jc w:val="both"/>
        <w:rPr>
          <w:sz w:val="25"/>
          <w:szCs w:val="25"/>
        </w:rPr>
      </w:pPr>
      <w:r w:rsidRPr="00F07B69">
        <w:rPr>
          <w:sz w:val="25"/>
          <w:szCs w:val="25"/>
        </w:rPr>
        <w:t>где Ξ</w:t>
      </w:r>
      <w:r w:rsidRPr="00F07B69">
        <w:rPr>
          <w:i/>
          <w:sz w:val="25"/>
          <w:szCs w:val="25"/>
          <w:vertAlign w:val="subscript"/>
          <w:lang w:val="en-US"/>
        </w:rPr>
        <w:t>i</w:t>
      </w:r>
      <w:r w:rsidRPr="00F07B69">
        <w:rPr>
          <w:sz w:val="25"/>
          <w:szCs w:val="25"/>
        </w:rPr>
        <w:t xml:space="preserve"> - </w:t>
      </w:r>
      <w:r w:rsidRPr="00F07B69">
        <w:rPr>
          <w:i/>
          <w:sz w:val="25"/>
          <w:szCs w:val="25"/>
          <w:lang w:val="en-US"/>
        </w:rPr>
        <w:t>i</w:t>
      </w:r>
      <w:r w:rsidRPr="00F07B69">
        <w:rPr>
          <w:sz w:val="25"/>
          <w:szCs w:val="25"/>
        </w:rPr>
        <w:t>-</w:t>
      </w:r>
      <w:r w:rsidR="00CE3DD5" w:rsidRPr="00F07B69">
        <w:rPr>
          <w:sz w:val="25"/>
          <w:szCs w:val="25"/>
        </w:rPr>
        <w:t>я</w:t>
      </w:r>
      <w:r w:rsidR="00AB720A" w:rsidRPr="00F07B69">
        <w:rPr>
          <w:sz w:val="25"/>
          <w:szCs w:val="25"/>
        </w:rPr>
        <w:t xml:space="preserve"> квалификационн</w:t>
      </w:r>
      <w:r w:rsidR="00CE3DD5" w:rsidRPr="00F07B69">
        <w:rPr>
          <w:sz w:val="25"/>
          <w:szCs w:val="25"/>
        </w:rPr>
        <w:t>ая</w:t>
      </w:r>
      <w:r w:rsidR="00AB720A" w:rsidRPr="00F07B69">
        <w:rPr>
          <w:sz w:val="25"/>
          <w:szCs w:val="25"/>
        </w:rPr>
        <w:t xml:space="preserve"> характеристик</w:t>
      </w:r>
      <w:r w:rsidR="00CE3DD5" w:rsidRPr="00F07B69">
        <w:rPr>
          <w:sz w:val="25"/>
          <w:szCs w:val="25"/>
        </w:rPr>
        <w:t>а</w:t>
      </w:r>
      <w:r w:rsidRPr="00F07B69">
        <w:rPr>
          <w:sz w:val="25"/>
          <w:szCs w:val="25"/>
        </w:rPr>
        <w:t xml:space="preserve">, </w:t>
      </w:r>
      <w:r w:rsidRPr="00F07B69">
        <w:rPr>
          <w:i/>
          <w:sz w:val="25"/>
          <w:szCs w:val="25"/>
        </w:rPr>
        <w:t>Х</w:t>
      </w:r>
      <w:proofErr w:type="gramStart"/>
      <w:r w:rsidRPr="00F07B69">
        <w:rPr>
          <w:i/>
          <w:sz w:val="25"/>
          <w:szCs w:val="25"/>
          <w:vertAlign w:val="subscript"/>
          <w:lang w:val="en-US"/>
        </w:rPr>
        <w:t>i</w:t>
      </w:r>
      <w:proofErr w:type="gramEnd"/>
      <w:r w:rsidRPr="00F07B69">
        <w:rPr>
          <w:sz w:val="25"/>
          <w:szCs w:val="25"/>
        </w:rPr>
        <w:t xml:space="preserve"> – </w:t>
      </w:r>
      <w:r w:rsidRPr="00F07B69">
        <w:rPr>
          <w:i/>
          <w:sz w:val="25"/>
          <w:szCs w:val="25"/>
          <w:lang w:val="en-US"/>
        </w:rPr>
        <w:t>i</w:t>
      </w:r>
      <w:r w:rsidRPr="00F07B69">
        <w:rPr>
          <w:sz w:val="25"/>
          <w:szCs w:val="25"/>
        </w:rPr>
        <w:t xml:space="preserve">-й критерий, </w:t>
      </w:r>
      <w:r w:rsidRPr="00F07B69">
        <w:rPr>
          <w:i/>
          <w:sz w:val="25"/>
          <w:szCs w:val="25"/>
          <w:lang w:val="en-US"/>
        </w:rPr>
        <w:t>x</w:t>
      </w:r>
      <w:r w:rsidRPr="00F07B69">
        <w:rPr>
          <w:i/>
          <w:sz w:val="25"/>
          <w:szCs w:val="25"/>
          <w:vertAlign w:val="subscript"/>
          <w:lang w:val="en-US"/>
        </w:rPr>
        <w:t>i</w:t>
      </w:r>
      <w:r w:rsidRPr="00F07B69">
        <w:rPr>
          <w:sz w:val="25"/>
          <w:szCs w:val="25"/>
        </w:rPr>
        <w:t xml:space="preserve"> – оценка Ξ</w:t>
      </w:r>
      <w:r w:rsidRPr="00F07B69">
        <w:rPr>
          <w:i/>
          <w:sz w:val="25"/>
          <w:szCs w:val="25"/>
          <w:vertAlign w:val="subscript"/>
          <w:lang w:val="en-US"/>
        </w:rPr>
        <w:t>i</w:t>
      </w:r>
      <w:r w:rsidRPr="00F07B69">
        <w:rPr>
          <w:sz w:val="25"/>
          <w:szCs w:val="25"/>
        </w:rPr>
        <w:t xml:space="preserve"> по крит</w:t>
      </w:r>
      <w:r w:rsidRPr="00F07B69">
        <w:rPr>
          <w:sz w:val="25"/>
          <w:szCs w:val="25"/>
        </w:rPr>
        <w:t>е</w:t>
      </w:r>
      <w:r w:rsidRPr="00F07B69">
        <w:rPr>
          <w:sz w:val="25"/>
          <w:szCs w:val="25"/>
        </w:rPr>
        <w:t xml:space="preserve">рию </w:t>
      </w:r>
      <w:r w:rsidRPr="00F07B69">
        <w:rPr>
          <w:i/>
          <w:sz w:val="25"/>
          <w:szCs w:val="25"/>
        </w:rPr>
        <w:t>Х</w:t>
      </w:r>
      <w:r w:rsidRPr="00F07B69">
        <w:rPr>
          <w:i/>
          <w:sz w:val="25"/>
          <w:szCs w:val="25"/>
          <w:vertAlign w:val="subscript"/>
          <w:lang w:val="en-US"/>
        </w:rPr>
        <w:t>i</w:t>
      </w:r>
      <w:r w:rsidRPr="00F07B69">
        <w:rPr>
          <w:sz w:val="25"/>
          <w:szCs w:val="25"/>
        </w:rPr>
        <w:t xml:space="preserve">. Совокупность критериев </w:t>
      </w:r>
      <w:r w:rsidRPr="00F07B69">
        <w:rPr>
          <w:i/>
          <w:sz w:val="25"/>
          <w:szCs w:val="25"/>
        </w:rPr>
        <w:t>Х</w:t>
      </w:r>
      <w:proofErr w:type="gramStart"/>
      <w:r w:rsidRPr="00F07B69">
        <w:rPr>
          <w:i/>
          <w:sz w:val="25"/>
          <w:szCs w:val="25"/>
          <w:vertAlign w:val="subscript"/>
          <w:lang w:val="en-US"/>
        </w:rPr>
        <w:t>i</w:t>
      </w:r>
      <w:proofErr w:type="gramEnd"/>
      <w:r w:rsidRPr="00F07B69">
        <w:rPr>
          <w:sz w:val="25"/>
          <w:szCs w:val="25"/>
        </w:rPr>
        <w:t xml:space="preserve"> образует </w:t>
      </w:r>
      <w:r w:rsidRPr="00F07B69">
        <w:rPr>
          <w:i/>
          <w:sz w:val="25"/>
          <w:szCs w:val="25"/>
        </w:rPr>
        <w:t>Р</w:t>
      </w:r>
      <w:r w:rsidRPr="00F07B69">
        <w:rPr>
          <w:sz w:val="25"/>
          <w:szCs w:val="25"/>
        </w:rPr>
        <w:t xml:space="preserve">-мерное </w:t>
      </w:r>
      <w:proofErr w:type="spellStart"/>
      <w:r w:rsidRPr="00F07B69">
        <w:rPr>
          <w:sz w:val="25"/>
          <w:szCs w:val="25"/>
        </w:rPr>
        <w:t>критериальное</w:t>
      </w:r>
      <w:proofErr w:type="spellEnd"/>
      <w:r w:rsidRPr="00F07B69">
        <w:rPr>
          <w:sz w:val="25"/>
          <w:szCs w:val="25"/>
        </w:rPr>
        <w:t xml:space="preserve"> пространство </w:t>
      </w:r>
      <w:r w:rsidRPr="00F07B69">
        <w:rPr>
          <w:i/>
          <w:sz w:val="25"/>
          <w:szCs w:val="25"/>
          <w:lang w:val="en-US"/>
        </w:rPr>
        <w:t>E</w:t>
      </w:r>
      <w:r w:rsidRPr="00F07B69">
        <w:rPr>
          <w:i/>
          <w:sz w:val="25"/>
          <w:szCs w:val="25"/>
          <w:vertAlign w:val="subscript"/>
          <w:lang w:val="en-US"/>
        </w:rPr>
        <w:t>P</w:t>
      </w:r>
      <w:r w:rsidRPr="00F07B69">
        <w:rPr>
          <w:sz w:val="25"/>
          <w:szCs w:val="25"/>
        </w:rPr>
        <w:t>, а точка этого пространства с координатами (</w:t>
      </w:r>
      <w:r w:rsidRPr="00F07B69">
        <w:rPr>
          <w:i/>
          <w:sz w:val="25"/>
          <w:szCs w:val="25"/>
          <w:lang w:val="en-US"/>
        </w:rPr>
        <w:t>x</w:t>
      </w:r>
      <w:r w:rsidRPr="00F07B69">
        <w:rPr>
          <w:sz w:val="25"/>
          <w:szCs w:val="25"/>
          <w:vertAlign w:val="subscript"/>
        </w:rPr>
        <w:t>1</w:t>
      </w:r>
      <w:r w:rsidRPr="00F07B69">
        <w:rPr>
          <w:sz w:val="25"/>
          <w:szCs w:val="25"/>
        </w:rPr>
        <w:t xml:space="preserve">, </w:t>
      </w:r>
      <w:r w:rsidRPr="00F07B69">
        <w:rPr>
          <w:i/>
          <w:sz w:val="25"/>
          <w:szCs w:val="25"/>
          <w:lang w:val="en-US"/>
        </w:rPr>
        <w:t>x</w:t>
      </w:r>
      <w:r w:rsidRPr="00F07B69">
        <w:rPr>
          <w:sz w:val="25"/>
          <w:szCs w:val="25"/>
          <w:vertAlign w:val="subscript"/>
        </w:rPr>
        <w:t>2</w:t>
      </w:r>
      <w:r w:rsidRPr="00F07B69">
        <w:rPr>
          <w:sz w:val="25"/>
          <w:szCs w:val="25"/>
        </w:rPr>
        <w:t>, …,</w:t>
      </w:r>
      <w:r w:rsidRPr="00F07B69">
        <w:rPr>
          <w:i/>
          <w:sz w:val="25"/>
          <w:szCs w:val="25"/>
        </w:rPr>
        <w:t xml:space="preserve"> </w:t>
      </w:r>
      <w:r w:rsidRPr="00F07B69">
        <w:rPr>
          <w:i/>
          <w:sz w:val="25"/>
          <w:szCs w:val="25"/>
          <w:lang w:val="en-US"/>
        </w:rPr>
        <w:t>x</w:t>
      </w:r>
      <w:r w:rsidRPr="00F07B69">
        <w:rPr>
          <w:i/>
          <w:sz w:val="25"/>
          <w:szCs w:val="25"/>
          <w:vertAlign w:val="subscript"/>
          <w:lang w:val="en-US"/>
        </w:rPr>
        <w:t>i</w:t>
      </w:r>
      <w:r w:rsidRPr="00F07B69">
        <w:rPr>
          <w:sz w:val="25"/>
          <w:szCs w:val="25"/>
        </w:rPr>
        <w:t>) представляет собой базис для ра</w:t>
      </w:r>
      <w:r w:rsidRPr="00F07B69">
        <w:rPr>
          <w:sz w:val="25"/>
          <w:szCs w:val="25"/>
        </w:rPr>
        <w:t>с</w:t>
      </w:r>
      <w:r w:rsidRPr="00F07B69">
        <w:rPr>
          <w:sz w:val="25"/>
          <w:szCs w:val="25"/>
        </w:rPr>
        <w:t>чета оценки</w:t>
      </w:r>
      <w:r w:rsidR="00CD6A02" w:rsidRPr="00F07B69">
        <w:rPr>
          <w:sz w:val="25"/>
          <w:szCs w:val="25"/>
        </w:rPr>
        <w:t xml:space="preserve"> уровня сформированности</w:t>
      </w:r>
      <w:r w:rsidRPr="00F07B69">
        <w:rPr>
          <w:sz w:val="25"/>
          <w:szCs w:val="25"/>
        </w:rPr>
        <w:t xml:space="preserve"> </w:t>
      </w:r>
      <w:r w:rsidR="00AB720A" w:rsidRPr="00F07B69">
        <w:rPr>
          <w:sz w:val="25"/>
          <w:szCs w:val="25"/>
        </w:rPr>
        <w:t xml:space="preserve">анализируемой </w:t>
      </w:r>
      <w:proofErr w:type="spellStart"/>
      <w:r w:rsidRPr="00F07B69">
        <w:rPr>
          <w:sz w:val="25"/>
          <w:szCs w:val="25"/>
        </w:rPr>
        <w:t>ПК</w:t>
      </w:r>
      <w:r w:rsidR="00AB720A" w:rsidRPr="00F07B69">
        <w:rPr>
          <w:sz w:val="25"/>
          <w:szCs w:val="25"/>
        </w:rPr>
        <w:t>ц</w:t>
      </w:r>
      <w:proofErr w:type="spellEnd"/>
      <w:r w:rsidRPr="00F07B69">
        <w:rPr>
          <w:sz w:val="25"/>
          <w:szCs w:val="25"/>
        </w:rPr>
        <w:t>.</w:t>
      </w:r>
    </w:p>
    <w:p w:rsidR="00A71C5B" w:rsidRPr="00F07B69" w:rsidRDefault="00A71C5B" w:rsidP="00E55204">
      <w:pPr>
        <w:spacing w:line="264" w:lineRule="auto"/>
        <w:ind w:firstLine="708"/>
        <w:jc w:val="both"/>
        <w:rPr>
          <w:sz w:val="25"/>
          <w:szCs w:val="25"/>
        </w:rPr>
      </w:pPr>
      <w:r w:rsidRPr="00F07B69">
        <w:rPr>
          <w:sz w:val="25"/>
          <w:szCs w:val="25"/>
        </w:rPr>
        <w:t xml:space="preserve">На </w:t>
      </w:r>
      <w:r w:rsidRPr="00F07B69">
        <w:rPr>
          <w:i/>
          <w:sz w:val="25"/>
          <w:szCs w:val="25"/>
        </w:rPr>
        <w:t>втором этапе</w:t>
      </w:r>
      <w:r w:rsidRPr="00F07B69">
        <w:rPr>
          <w:sz w:val="25"/>
          <w:szCs w:val="25"/>
        </w:rPr>
        <w:t xml:space="preserve"> выполняется свертка частных оценок в </w:t>
      </w:r>
      <w:r w:rsidR="00FA7CDF" w:rsidRPr="00F07B69">
        <w:rPr>
          <w:sz w:val="25"/>
          <w:szCs w:val="25"/>
        </w:rPr>
        <w:t>итогов</w:t>
      </w:r>
      <w:r w:rsidR="00CD6A02" w:rsidRPr="00F07B69">
        <w:rPr>
          <w:sz w:val="25"/>
          <w:szCs w:val="25"/>
        </w:rPr>
        <w:t xml:space="preserve">ую </w:t>
      </w:r>
      <w:r w:rsidRPr="00F07B69">
        <w:rPr>
          <w:sz w:val="25"/>
          <w:szCs w:val="25"/>
        </w:rPr>
        <w:t>оценку на о</w:t>
      </w:r>
      <w:r w:rsidRPr="00F07B69">
        <w:rPr>
          <w:sz w:val="25"/>
          <w:szCs w:val="25"/>
        </w:rPr>
        <w:t>с</w:t>
      </w:r>
      <w:r w:rsidRPr="00F07B69">
        <w:rPr>
          <w:sz w:val="25"/>
          <w:szCs w:val="25"/>
        </w:rPr>
        <w:t xml:space="preserve">новании заданного множества </w:t>
      </w:r>
      <w:r w:rsidR="00FA7CDF" w:rsidRPr="00F07B69">
        <w:rPr>
          <w:sz w:val="25"/>
          <w:szCs w:val="25"/>
        </w:rPr>
        <w:t xml:space="preserve">возможных </w:t>
      </w:r>
      <w:r w:rsidRPr="00F07B69">
        <w:rPr>
          <w:sz w:val="25"/>
          <w:szCs w:val="25"/>
        </w:rPr>
        <w:t>альтернатив (</w:t>
      </w:r>
      <w:r w:rsidR="00FA7CDF" w:rsidRPr="00F07B69">
        <w:rPr>
          <w:sz w:val="25"/>
          <w:szCs w:val="25"/>
        </w:rPr>
        <w:t>допустимых значений</w:t>
      </w:r>
      <w:r w:rsidRPr="00F07B69">
        <w:rPr>
          <w:sz w:val="25"/>
          <w:szCs w:val="25"/>
        </w:rPr>
        <w:t xml:space="preserve"> оценок) при помощи одного из многокритериальных методов принятия решений. Каждому кр</w:t>
      </w:r>
      <w:r w:rsidRPr="00F07B69">
        <w:rPr>
          <w:sz w:val="25"/>
          <w:szCs w:val="25"/>
        </w:rPr>
        <w:t>и</w:t>
      </w:r>
      <w:r w:rsidRPr="00F07B69">
        <w:rPr>
          <w:sz w:val="25"/>
          <w:szCs w:val="25"/>
        </w:rPr>
        <w:t xml:space="preserve">терию </w:t>
      </w:r>
      <w:r w:rsidRPr="00F07B69">
        <w:rPr>
          <w:i/>
          <w:sz w:val="25"/>
          <w:szCs w:val="25"/>
        </w:rPr>
        <w:t>Х</w:t>
      </w:r>
      <w:proofErr w:type="gramStart"/>
      <w:r w:rsidRPr="00F07B69">
        <w:rPr>
          <w:i/>
          <w:sz w:val="25"/>
          <w:szCs w:val="25"/>
          <w:vertAlign w:val="subscript"/>
          <w:lang w:val="en-US"/>
        </w:rPr>
        <w:t>i</w:t>
      </w:r>
      <w:proofErr w:type="gramEnd"/>
      <w:r w:rsidRPr="00F07B69">
        <w:rPr>
          <w:sz w:val="25"/>
          <w:szCs w:val="25"/>
        </w:rPr>
        <w:t xml:space="preserve"> приписан коэффициент </w:t>
      </w:r>
      <w:r w:rsidRPr="00F07B69">
        <w:rPr>
          <w:position w:val="-12"/>
          <w:sz w:val="25"/>
          <w:szCs w:val="25"/>
        </w:rPr>
        <w:object w:dxaOrig="300" w:dyaOrig="380">
          <v:shape id="_x0000_i1033" type="#_x0000_t75" style="width:15pt;height:18.75pt" o:ole="">
            <v:imagedata r:id="rId23" o:title=""/>
          </v:shape>
          <o:OLEObject Type="Embed" ProgID="Equation.3" ShapeID="_x0000_i1033" DrawAspect="Content" ObjectID="_1555248780" r:id="rId24"/>
        </w:object>
      </w:r>
      <w:r w:rsidRPr="00F07B69">
        <w:rPr>
          <w:sz w:val="25"/>
          <w:szCs w:val="25"/>
        </w:rPr>
        <w:t xml:space="preserve">, </w:t>
      </w:r>
      <w:r w:rsidR="005F5B79" w:rsidRPr="00F07B69">
        <w:rPr>
          <w:position w:val="-6"/>
          <w:sz w:val="25"/>
          <w:szCs w:val="25"/>
        </w:rPr>
        <w:object w:dxaOrig="780" w:dyaOrig="340">
          <v:shape id="_x0000_i1034" type="#_x0000_t75" style="width:39pt;height:17.25pt" o:ole="">
            <v:imagedata r:id="rId25" o:title=""/>
          </v:shape>
          <o:OLEObject Type="Embed" ProgID="Equation.3" ShapeID="_x0000_i1034" DrawAspect="Content" ObjectID="_1555248781" r:id="rId26"/>
        </w:object>
      </w:r>
      <w:r w:rsidRPr="00F07B69">
        <w:rPr>
          <w:sz w:val="25"/>
          <w:szCs w:val="25"/>
        </w:rPr>
        <w:t xml:space="preserve">, характеризующий важность (вес) </w:t>
      </w:r>
      <w:r w:rsidRPr="00F07B69">
        <w:rPr>
          <w:i/>
          <w:sz w:val="25"/>
          <w:szCs w:val="25"/>
          <w:lang w:val="en-US"/>
        </w:rPr>
        <w:t>i</w:t>
      </w:r>
      <w:r w:rsidRPr="00F07B69">
        <w:rPr>
          <w:sz w:val="25"/>
          <w:szCs w:val="25"/>
        </w:rPr>
        <w:t>-го кр</w:t>
      </w:r>
      <w:r w:rsidRPr="00F07B69">
        <w:rPr>
          <w:sz w:val="25"/>
          <w:szCs w:val="25"/>
        </w:rPr>
        <w:t>и</w:t>
      </w:r>
      <w:r w:rsidRPr="00F07B69">
        <w:rPr>
          <w:sz w:val="25"/>
          <w:szCs w:val="25"/>
        </w:rPr>
        <w:t>терия.</w:t>
      </w:r>
    </w:p>
    <w:p w:rsidR="00A71C5B" w:rsidRPr="00F07B69" w:rsidRDefault="00A71C5B" w:rsidP="00E55204">
      <w:pPr>
        <w:spacing w:line="264" w:lineRule="auto"/>
        <w:ind w:firstLine="708"/>
        <w:jc w:val="both"/>
        <w:rPr>
          <w:sz w:val="25"/>
          <w:szCs w:val="25"/>
        </w:rPr>
      </w:pPr>
      <w:r w:rsidRPr="00F07B69">
        <w:rPr>
          <w:sz w:val="25"/>
          <w:szCs w:val="25"/>
        </w:rPr>
        <w:t xml:space="preserve">Второй этап вывода </w:t>
      </w:r>
      <w:r w:rsidR="00CD6A02" w:rsidRPr="00F07B69">
        <w:rPr>
          <w:sz w:val="25"/>
          <w:szCs w:val="25"/>
        </w:rPr>
        <w:t>комплексной</w:t>
      </w:r>
      <w:r w:rsidRPr="00F07B69">
        <w:rPr>
          <w:sz w:val="25"/>
          <w:szCs w:val="25"/>
        </w:rPr>
        <w:t xml:space="preserve"> оценки </w:t>
      </w:r>
      <w:r w:rsidRPr="00F07B69">
        <w:rPr>
          <w:i/>
          <w:sz w:val="25"/>
          <w:szCs w:val="25"/>
        </w:rPr>
        <w:sym w:font="Symbol" w:char="F077"/>
      </w:r>
      <w:r w:rsidRPr="00F07B69">
        <w:rPr>
          <w:i/>
          <w:sz w:val="25"/>
          <w:szCs w:val="25"/>
          <w:vertAlign w:val="subscript"/>
        </w:rPr>
        <w:t>и</w:t>
      </w:r>
      <w:r w:rsidRPr="00F07B69">
        <w:rPr>
          <w:sz w:val="25"/>
          <w:szCs w:val="25"/>
        </w:rPr>
        <w:t xml:space="preserve"> описывается функционалом </w:t>
      </w:r>
      <w:r w:rsidRPr="00F07B69">
        <w:rPr>
          <w:i/>
          <w:sz w:val="25"/>
          <w:szCs w:val="25"/>
          <w:lang w:val="en-US"/>
        </w:rPr>
        <w:t>Z</w:t>
      </w:r>
      <w:r w:rsidRPr="00F07B69">
        <w:rPr>
          <w:sz w:val="25"/>
          <w:szCs w:val="25"/>
        </w:rPr>
        <w:t xml:space="preserve">: </w:t>
      </w:r>
    </w:p>
    <w:p w:rsidR="00A71C5B" w:rsidRPr="00F07B69" w:rsidRDefault="000E5D10" w:rsidP="00E55204">
      <w:pPr>
        <w:spacing w:line="264" w:lineRule="auto"/>
        <w:ind w:firstLine="708"/>
        <w:jc w:val="center"/>
        <w:rPr>
          <w:sz w:val="25"/>
          <w:szCs w:val="25"/>
        </w:rPr>
      </w:pPr>
      <w:r w:rsidRPr="00F07B69">
        <w:rPr>
          <w:position w:val="-12"/>
          <w:sz w:val="25"/>
          <w:szCs w:val="25"/>
        </w:rPr>
        <w:object w:dxaOrig="3260" w:dyaOrig="360">
          <v:shape id="_x0000_i1035" type="#_x0000_t75" style="width:162.75pt;height:18pt" o:ole="">
            <v:imagedata r:id="rId27" o:title=""/>
          </v:shape>
          <o:OLEObject Type="Embed" ProgID="Equation.3" ShapeID="_x0000_i1035" DrawAspect="Content" ObjectID="_1555248782" r:id="rId28"/>
        </w:object>
      </w:r>
      <w:r w:rsidR="00A71C5B" w:rsidRPr="00F07B69">
        <w:rPr>
          <w:sz w:val="25"/>
          <w:szCs w:val="25"/>
        </w:rPr>
        <w:t>,</w:t>
      </w:r>
    </w:p>
    <w:p w:rsidR="00A71C5B" w:rsidRPr="00F07B69" w:rsidRDefault="00A71C5B" w:rsidP="00E55204">
      <w:pPr>
        <w:spacing w:line="264" w:lineRule="auto"/>
        <w:jc w:val="both"/>
        <w:rPr>
          <w:sz w:val="25"/>
          <w:szCs w:val="25"/>
        </w:rPr>
      </w:pPr>
      <w:r w:rsidRPr="00F07B69">
        <w:rPr>
          <w:sz w:val="25"/>
          <w:szCs w:val="25"/>
        </w:rPr>
        <w:t xml:space="preserve">согласно </w:t>
      </w:r>
      <w:proofErr w:type="gramStart"/>
      <w:r w:rsidRPr="00F07B69">
        <w:rPr>
          <w:sz w:val="25"/>
          <w:szCs w:val="25"/>
        </w:rPr>
        <w:t>которому</w:t>
      </w:r>
      <w:proofErr w:type="gramEnd"/>
      <w:r w:rsidRPr="00F07B69">
        <w:rPr>
          <w:sz w:val="25"/>
          <w:szCs w:val="25"/>
        </w:rPr>
        <w:t xml:space="preserve"> </w:t>
      </w:r>
      <w:r w:rsidR="00FA7CDF" w:rsidRPr="00F07B69">
        <w:rPr>
          <w:sz w:val="25"/>
          <w:szCs w:val="25"/>
        </w:rPr>
        <w:t>итогов</w:t>
      </w:r>
      <w:r w:rsidR="00CD6A02" w:rsidRPr="00F07B69">
        <w:rPr>
          <w:sz w:val="25"/>
          <w:szCs w:val="25"/>
        </w:rPr>
        <w:t>ая</w:t>
      </w:r>
      <w:r w:rsidRPr="00F07B69">
        <w:rPr>
          <w:sz w:val="25"/>
          <w:szCs w:val="25"/>
        </w:rPr>
        <w:t xml:space="preserve"> оценка выводится на основании частных оценок по критер</w:t>
      </w:r>
      <w:r w:rsidRPr="00F07B69">
        <w:rPr>
          <w:sz w:val="25"/>
          <w:szCs w:val="25"/>
        </w:rPr>
        <w:t>и</w:t>
      </w:r>
      <w:r w:rsidRPr="00F07B69">
        <w:rPr>
          <w:sz w:val="25"/>
          <w:szCs w:val="25"/>
        </w:rPr>
        <w:t xml:space="preserve">ям </w:t>
      </w:r>
      <w:r w:rsidR="00C95D55" w:rsidRPr="00F07B69">
        <w:rPr>
          <w:sz w:val="25"/>
          <w:szCs w:val="25"/>
        </w:rPr>
        <w:t>с учетом</w:t>
      </w:r>
      <w:r w:rsidRPr="00F07B69">
        <w:rPr>
          <w:sz w:val="25"/>
          <w:szCs w:val="25"/>
        </w:rPr>
        <w:t xml:space="preserve"> весовых коэффициентов </w:t>
      </w:r>
      <w:r w:rsidR="00C95D55" w:rsidRPr="00F07B69">
        <w:rPr>
          <w:sz w:val="25"/>
          <w:szCs w:val="25"/>
        </w:rPr>
        <w:t xml:space="preserve">этих </w:t>
      </w:r>
      <w:r w:rsidRPr="00F07B69">
        <w:rPr>
          <w:sz w:val="25"/>
          <w:szCs w:val="25"/>
        </w:rPr>
        <w:t>критериев.</w:t>
      </w:r>
    </w:p>
    <w:p w:rsidR="00640F4C" w:rsidRPr="00F07B69" w:rsidRDefault="00FA7CDF" w:rsidP="00E55204">
      <w:pPr>
        <w:spacing w:line="264" w:lineRule="auto"/>
        <w:ind w:firstLine="709"/>
        <w:jc w:val="both"/>
        <w:rPr>
          <w:sz w:val="25"/>
          <w:szCs w:val="25"/>
        </w:rPr>
      </w:pPr>
      <w:r w:rsidRPr="00F07B69">
        <w:rPr>
          <w:sz w:val="25"/>
          <w:szCs w:val="25"/>
        </w:rPr>
        <w:t>Для решения поставленной двухэтапной задачи необходимо</w:t>
      </w:r>
      <w:r w:rsidR="003C1438" w:rsidRPr="00F07B69">
        <w:rPr>
          <w:sz w:val="25"/>
          <w:szCs w:val="25"/>
        </w:rPr>
        <w:t xml:space="preserve"> разработ</w:t>
      </w:r>
      <w:r w:rsidRPr="00F07B69">
        <w:rPr>
          <w:sz w:val="25"/>
          <w:szCs w:val="25"/>
        </w:rPr>
        <w:t>ать</w:t>
      </w:r>
      <w:r w:rsidR="003C1438" w:rsidRPr="00F07B69">
        <w:rPr>
          <w:sz w:val="25"/>
          <w:szCs w:val="25"/>
        </w:rPr>
        <w:t xml:space="preserve"> и фо</w:t>
      </w:r>
      <w:r w:rsidR="003C1438" w:rsidRPr="00F07B69">
        <w:rPr>
          <w:sz w:val="25"/>
          <w:szCs w:val="25"/>
        </w:rPr>
        <w:t>р</w:t>
      </w:r>
      <w:r w:rsidR="003C1438" w:rsidRPr="00F07B69">
        <w:rPr>
          <w:sz w:val="25"/>
          <w:szCs w:val="25"/>
        </w:rPr>
        <w:t>мально описа</w:t>
      </w:r>
      <w:r w:rsidRPr="00F07B69">
        <w:rPr>
          <w:sz w:val="25"/>
          <w:szCs w:val="25"/>
        </w:rPr>
        <w:t>ть</w:t>
      </w:r>
      <w:r w:rsidR="003C1438" w:rsidRPr="00F07B69">
        <w:rPr>
          <w:sz w:val="25"/>
          <w:szCs w:val="25"/>
        </w:rPr>
        <w:t xml:space="preserve"> модел</w:t>
      </w:r>
      <w:r w:rsidRPr="00F07B69">
        <w:rPr>
          <w:sz w:val="25"/>
          <w:szCs w:val="25"/>
        </w:rPr>
        <w:t>ь</w:t>
      </w:r>
      <w:r w:rsidR="003C1438" w:rsidRPr="00F07B69">
        <w:rPr>
          <w:sz w:val="25"/>
          <w:szCs w:val="25"/>
        </w:rPr>
        <w:t xml:space="preserve"> многокритериального оценивания уровня </w:t>
      </w:r>
      <w:r w:rsidR="00F25F13" w:rsidRPr="00F07B69">
        <w:rPr>
          <w:sz w:val="25"/>
          <w:szCs w:val="25"/>
        </w:rPr>
        <w:t xml:space="preserve">сформированности </w:t>
      </w:r>
      <w:proofErr w:type="spellStart"/>
      <w:r w:rsidR="003C1438" w:rsidRPr="00F07B69">
        <w:rPr>
          <w:sz w:val="25"/>
          <w:szCs w:val="25"/>
        </w:rPr>
        <w:t>ПК</w:t>
      </w:r>
      <w:r w:rsidR="00AB720A" w:rsidRPr="00F07B69">
        <w:rPr>
          <w:sz w:val="25"/>
          <w:szCs w:val="25"/>
        </w:rPr>
        <w:t>ц</w:t>
      </w:r>
      <w:proofErr w:type="spellEnd"/>
      <w:r w:rsidR="00AB720A" w:rsidRPr="00F07B69">
        <w:rPr>
          <w:sz w:val="25"/>
          <w:szCs w:val="25"/>
        </w:rPr>
        <w:t xml:space="preserve"> будущего</w:t>
      </w:r>
      <w:r w:rsidR="003C1438" w:rsidRPr="00F07B69">
        <w:rPr>
          <w:sz w:val="25"/>
          <w:szCs w:val="25"/>
        </w:rPr>
        <w:t xml:space="preserve"> специалиста</w:t>
      </w:r>
      <w:r w:rsidRPr="00F07B69">
        <w:rPr>
          <w:sz w:val="25"/>
          <w:szCs w:val="25"/>
        </w:rPr>
        <w:t>, а также построить</w:t>
      </w:r>
      <w:r w:rsidR="00824133" w:rsidRPr="00F07B69">
        <w:rPr>
          <w:sz w:val="25"/>
          <w:szCs w:val="25"/>
        </w:rPr>
        <w:t xml:space="preserve"> алгоритм</w:t>
      </w:r>
      <w:r w:rsidRPr="00F07B69">
        <w:rPr>
          <w:sz w:val="25"/>
          <w:szCs w:val="25"/>
        </w:rPr>
        <w:t xml:space="preserve"> ее реализации </w:t>
      </w:r>
      <w:r w:rsidR="00824133" w:rsidRPr="00F07B69">
        <w:rPr>
          <w:sz w:val="25"/>
          <w:szCs w:val="25"/>
        </w:rPr>
        <w:t>в</w:t>
      </w:r>
      <w:r w:rsidRPr="00F07B69">
        <w:rPr>
          <w:sz w:val="25"/>
          <w:szCs w:val="25"/>
        </w:rPr>
        <w:t xml:space="preserve"> составе</w:t>
      </w:r>
      <w:r w:rsidR="00824133" w:rsidRPr="00F07B69">
        <w:rPr>
          <w:sz w:val="25"/>
          <w:szCs w:val="25"/>
        </w:rPr>
        <w:t xml:space="preserve"> автом</w:t>
      </w:r>
      <w:r w:rsidR="00824133" w:rsidRPr="00F07B69">
        <w:rPr>
          <w:sz w:val="25"/>
          <w:szCs w:val="25"/>
        </w:rPr>
        <w:t>а</w:t>
      </w:r>
      <w:r w:rsidR="00824133" w:rsidRPr="00F07B69">
        <w:rPr>
          <w:sz w:val="25"/>
          <w:szCs w:val="25"/>
        </w:rPr>
        <w:t>тизированной систем</w:t>
      </w:r>
      <w:r w:rsidR="00B26FB2" w:rsidRPr="00F07B69">
        <w:rPr>
          <w:sz w:val="25"/>
          <w:szCs w:val="25"/>
        </w:rPr>
        <w:t>ы</w:t>
      </w:r>
      <w:r w:rsidR="00824133" w:rsidRPr="00F07B69">
        <w:rPr>
          <w:sz w:val="25"/>
          <w:szCs w:val="25"/>
        </w:rPr>
        <w:t xml:space="preserve"> управления учебным процессом</w:t>
      </w:r>
      <w:r w:rsidR="003C1438" w:rsidRPr="00F07B69">
        <w:rPr>
          <w:sz w:val="25"/>
          <w:szCs w:val="25"/>
        </w:rPr>
        <w:t>.</w:t>
      </w:r>
    </w:p>
    <w:p w:rsidR="00380D88" w:rsidRPr="00F07B69" w:rsidRDefault="00380D88" w:rsidP="00E55204">
      <w:pPr>
        <w:spacing w:line="264" w:lineRule="auto"/>
        <w:ind w:firstLine="709"/>
        <w:jc w:val="both"/>
        <w:rPr>
          <w:sz w:val="25"/>
          <w:szCs w:val="25"/>
        </w:rPr>
      </w:pPr>
      <w:r w:rsidRPr="00F07B69">
        <w:rPr>
          <w:b/>
          <w:sz w:val="25"/>
          <w:szCs w:val="25"/>
        </w:rPr>
        <w:t>Вторая глава</w:t>
      </w:r>
      <w:r w:rsidRPr="00F07B69">
        <w:rPr>
          <w:sz w:val="25"/>
          <w:szCs w:val="25"/>
        </w:rPr>
        <w:t xml:space="preserve"> посвящена формальному описанию модели многокритериального оценивания </w:t>
      </w:r>
      <w:r w:rsidR="00B26FB2" w:rsidRPr="00F07B69">
        <w:rPr>
          <w:sz w:val="25"/>
          <w:szCs w:val="25"/>
        </w:rPr>
        <w:t xml:space="preserve">уровня сформированности </w:t>
      </w:r>
      <w:proofErr w:type="spellStart"/>
      <w:r w:rsidR="00B26FB2" w:rsidRPr="00F07B69">
        <w:rPr>
          <w:sz w:val="25"/>
          <w:szCs w:val="25"/>
        </w:rPr>
        <w:t>ПКц</w:t>
      </w:r>
      <w:proofErr w:type="spellEnd"/>
      <w:r w:rsidR="00B26FB2" w:rsidRPr="00F07B69">
        <w:rPr>
          <w:sz w:val="25"/>
          <w:szCs w:val="25"/>
        </w:rPr>
        <w:t xml:space="preserve"> будущего специалиста и</w:t>
      </w:r>
      <w:r w:rsidRPr="00F07B69">
        <w:rPr>
          <w:sz w:val="25"/>
          <w:szCs w:val="25"/>
        </w:rPr>
        <w:t xml:space="preserve"> </w:t>
      </w:r>
      <w:r w:rsidR="006972E0" w:rsidRPr="00F07B69">
        <w:rPr>
          <w:sz w:val="25"/>
          <w:szCs w:val="25"/>
        </w:rPr>
        <w:t xml:space="preserve">построению </w:t>
      </w:r>
      <w:r w:rsidRPr="00F07B69">
        <w:rPr>
          <w:sz w:val="25"/>
          <w:szCs w:val="25"/>
        </w:rPr>
        <w:t>алг</w:t>
      </w:r>
      <w:r w:rsidRPr="00F07B69">
        <w:rPr>
          <w:sz w:val="25"/>
          <w:szCs w:val="25"/>
        </w:rPr>
        <w:t>о</w:t>
      </w:r>
      <w:r w:rsidRPr="00F07B69">
        <w:rPr>
          <w:sz w:val="25"/>
          <w:szCs w:val="25"/>
        </w:rPr>
        <w:t xml:space="preserve">ритма </w:t>
      </w:r>
      <w:r w:rsidR="008C69B9" w:rsidRPr="00F07B69">
        <w:rPr>
          <w:sz w:val="25"/>
          <w:szCs w:val="25"/>
        </w:rPr>
        <w:t xml:space="preserve">автоматизированного </w:t>
      </w:r>
      <w:r w:rsidR="00B26FB2" w:rsidRPr="00F07B69">
        <w:rPr>
          <w:sz w:val="25"/>
          <w:szCs w:val="25"/>
        </w:rPr>
        <w:t>вывода оценки по этой модели</w:t>
      </w:r>
      <w:r w:rsidRPr="00F07B69">
        <w:rPr>
          <w:sz w:val="25"/>
          <w:szCs w:val="25"/>
        </w:rPr>
        <w:t>.</w:t>
      </w:r>
    </w:p>
    <w:p w:rsidR="00380D88" w:rsidRPr="00F07B69" w:rsidRDefault="00E67D42" w:rsidP="00E55204">
      <w:pPr>
        <w:spacing w:line="264" w:lineRule="auto"/>
        <w:ind w:firstLine="720"/>
        <w:jc w:val="both"/>
        <w:rPr>
          <w:sz w:val="25"/>
          <w:szCs w:val="25"/>
        </w:rPr>
      </w:pPr>
      <w:proofErr w:type="gramStart"/>
      <w:r w:rsidRPr="00F07B69">
        <w:rPr>
          <w:sz w:val="25"/>
          <w:szCs w:val="25"/>
        </w:rPr>
        <w:t xml:space="preserve">В качестве </w:t>
      </w:r>
      <w:r w:rsidR="00B23D47" w:rsidRPr="00F07B69">
        <w:rPr>
          <w:sz w:val="25"/>
          <w:szCs w:val="25"/>
        </w:rPr>
        <w:t>альтернатив</w:t>
      </w:r>
      <w:r w:rsidRPr="00F07B69">
        <w:rPr>
          <w:sz w:val="25"/>
          <w:szCs w:val="25"/>
        </w:rPr>
        <w:t xml:space="preserve"> </w:t>
      </w:r>
      <w:r w:rsidR="00B23D47" w:rsidRPr="00F07B69">
        <w:rPr>
          <w:sz w:val="25"/>
          <w:szCs w:val="25"/>
        </w:rPr>
        <w:t>при выборе метода</w:t>
      </w:r>
      <w:r w:rsidRPr="00F07B69">
        <w:rPr>
          <w:sz w:val="25"/>
          <w:szCs w:val="25"/>
        </w:rPr>
        <w:t xml:space="preserve"> принятия решений по выводу оценки</w:t>
      </w:r>
      <w:r w:rsidR="00CD6A02" w:rsidRPr="00F07B69">
        <w:rPr>
          <w:sz w:val="25"/>
          <w:szCs w:val="25"/>
        </w:rPr>
        <w:t xml:space="preserve"> уровня сформированности </w:t>
      </w:r>
      <w:proofErr w:type="spellStart"/>
      <w:r w:rsidR="00CD6A02" w:rsidRPr="00F07B69">
        <w:rPr>
          <w:sz w:val="25"/>
          <w:szCs w:val="25"/>
        </w:rPr>
        <w:t>ПКц</w:t>
      </w:r>
      <w:proofErr w:type="spellEnd"/>
      <w:r w:rsidRPr="00F07B69">
        <w:rPr>
          <w:sz w:val="25"/>
          <w:szCs w:val="25"/>
        </w:rPr>
        <w:t xml:space="preserve"> рассматривались различные </w:t>
      </w:r>
      <w:r w:rsidR="00B23D47" w:rsidRPr="00F07B69">
        <w:rPr>
          <w:sz w:val="25"/>
          <w:szCs w:val="25"/>
        </w:rPr>
        <w:t>варианты</w:t>
      </w:r>
      <w:r w:rsidRPr="00F07B69">
        <w:rPr>
          <w:sz w:val="25"/>
          <w:szCs w:val="25"/>
        </w:rPr>
        <w:t xml:space="preserve">, </w:t>
      </w:r>
      <w:r w:rsidR="00B26FB2" w:rsidRPr="00F07B69">
        <w:rPr>
          <w:sz w:val="25"/>
          <w:szCs w:val="25"/>
        </w:rPr>
        <w:t>в том числе</w:t>
      </w:r>
      <w:r w:rsidRPr="00F07B69">
        <w:rPr>
          <w:sz w:val="25"/>
          <w:szCs w:val="25"/>
        </w:rPr>
        <w:t xml:space="preserve"> метод анализа иерархий (</w:t>
      </w:r>
      <w:r w:rsidR="00B53BBC" w:rsidRPr="00F07B69">
        <w:rPr>
          <w:sz w:val="25"/>
          <w:szCs w:val="25"/>
        </w:rPr>
        <w:t xml:space="preserve">Т. </w:t>
      </w:r>
      <w:proofErr w:type="spellStart"/>
      <w:r w:rsidRPr="00F07B69">
        <w:rPr>
          <w:sz w:val="25"/>
          <w:szCs w:val="25"/>
        </w:rPr>
        <w:t>Саати</w:t>
      </w:r>
      <w:proofErr w:type="spellEnd"/>
      <w:r w:rsidRPr="00F07B69">
        <w:rPr>
          <w:sz w:val="25"/>
          <w:szCs w:val="25"/>
        </w:rPr>
        <w:t>), метод взвешенной суммы оценок критериев, метод компе</w:t>
      </w:r>
      <w:r w:rsidRPr="00F07B69">
        <w:rPr>
          <w:sz w:val="25"/>
          <w:szCs w:val="25"/>
        </w:rPr>
        <w:t>н</w:t>
      </w:r>
      <w:r w:rsidRPr="00F07B69">
        <w:rPr>
          <w:sz w:val="25"/>
          <w:szCs w:val="25"/>
        </w:rPr>
        <w:t>сации, методы теории полезности</w:t>
      </w:r>
      <w:r w:rsidR="00B23D47" w:rsidRPr="00F07B69">
        <w:rPr>
          <w:sz w:val="25"/>
          <w:szCs w:val="25"/>
        </w:rPr>
        <w:t xml:space="preserve"> (Р. </w:t>
      </w:r>
      <w:proofErr w:type="spellStart"/>
      <w:r w:rsidR="00B23D47" w:rsidRPr="00F07B69">
        <w:rPr>
          <w:sz w:val="25"/>
          <w:szCs w:val="25"/>
        </w:rPr>
        <w:t>Кини</w:t>
      </w:r>
      <w:proofErr w:type="spellEnd"/>
      <w:r w:rsidR="00B23D47" w:rsidRPr="00F07B69">
        <w:rPr>
          <w:sz w:val="25"/>
          <w:szCs w:val="25"/>
        </w:rPr>
        <w:t xml:space="preserve">, Х. </w:t>
      </w:r>
      <w:proofErr w:type="spellStart"/>
      <w:r w:rsidR="00B23D47" w:rsidRPr="00F07B69">
        <w:rPr>
          <w:sz w:val="25"/>
          <w:szCs w:val="25"/>
        </w:rPr>
        <w:t>Райфа</w:t>
      </w:r>
      <w:proofErr w:type="spellEnd"/>
      <w:r w:rsidR="00B23D47" w:rsidRPr="00F07B69">
        <w:rPr>
          <w:sz w:val="25"/>
          <w:szCs w:val="25"/>
        </w:rPr>
        <w:t>)</w:t>
      </w:r>
      <w:r w:rsidR="00F25F13" w:rsidRPr="00F07B69">
        <w:rPr>
          <w:sz w:val="25"/>
          <w:szCs w:val="25"/>
        </w:rPr>
        <w:t xml:space="preserve"> и др</w:t>
      </w:r>
      <w:r w:rsidRPr="00F07B69">
        <w:rPr>
          <w:sz w:val="25"/>
          <w:szCs w:val="25"/>
        </w:rPr>
        <w:t xml:space="preserve">. </w:t>
      </w:r>
      <w:r w:rsidR="00380D88" w:rsidRPr="00F07B69">
        <w:rPr>
          <w:sz w:val="25"/>
          <w:szCs w:val="25"/>
        </w:rPr>
        <w:t xml:space="preserve">С учетом характера решаемой задачи, в качестве основы для реализации </w:t>
      </w:r>
      <w:r w:rsidR="00B26FB2" w:rsidRPr="00F07B69">
        <w:rPr>
          <w:sz w:val="25"/>
          <w:szCs w:val="25"/>
        </w:rPr>
        <w:t xml:space="preserve">ее </w:t>
      </w:r>
      <w:r w:rsidR="00380D88" w:rsidRPr="00F07B69">
        <w:rPr>
          <w:sz w:val="25"/>
          <w:szCs w:val="25"/>
        </w:rPr>
        <w:t xml:space="preserve">второго этапа был выбран метод </w:t>
      </w:r>
      <w:r w:rsidR="00380D88" w:rsidRPr="00F07B69">
        <w:rPr>
          <w:sz w:val="25"/>
          <w:szCs w:val="25"/>
          <w:lang w:val="en-US"/>
        </w:rPr>
        <w:t>ELECTRE</w:t>
      </w:r>
      <w:r w:rsidR="00380D88" w:rsidRPr="00F07B69">
        <w:rPr>
          <w:sz w:val="25"/>
          <w:szCs w:val="25"/>
        </w:rPr>
        <w:t xml:space="preserve"> (в частности</w:t>
      </w:r>
      <w:proofErr w:type="gramEnd"/>
      <w:r w:rsidR="00380D88" w:rsidRPr="00F07B69">
        <w:rPr>
          <w:sz w:val="25"/>
          <w:szCs w:val="25"/>
        </w:rPr>
        <w:t xml:space="preserve">, его вариант </w:t>
      </w:r>
      <w:r w:rsidR="00380D88" w:rsidRPr="00F07B69">
        <w:rPr>
          <w:sz w:val="25"/>
          <w:szCs w:val="25"/>
          <w:lang w:val="en-US"/>
        </w:rPr>
        <w:t>ELECTRE</w:t>
      </w:r>
      <w:r w:rsidR="00380D88" w:rsidRPr="00F07B69">
        <w:rPr>
          <w:sz w:val="25"/>
          <w:szCs w:val="25"/>
        </w:rPr>
        <w:t xml:space="preserve"> </w:t>
      </w:r>
      <w:r w:rsidR="00380D88" w:rsidRPr="00F07B69">
        <w:rPr>
          <w:sz w:val="25"/>
          <w:szCs w:val="25"/>
          <w:lang w:val="en-US"/>
        </w:rPr>
        <w:t>I</w:t>
      </w:r>
      <w:r w:rsidR="00380D88" w:rsidRPr="00F07B69">
        <w:rPr>
          <w:sz w:val="25"/>
          <w:szCs w:val="25"/>
        </w:rPr>
        <w:t xml:space="preserve">), предложенный группой ученых во главе с Б. </w:t>
      </w:r>
      <w:proofErr w:type="spellStart"/>
      <w:r w:rsidR="00380D88" w:rsidRPr="00F07B69">
        <w:rPr>
          <w:sz w:val="25"/>
          <w:szCs w:val="25"/>
        </w:rPr>
        <w:t>Руа</w:t>
      </w:r>
      <w:proofErr w:type="spellEnd"/>
      <w:r w:rsidR="00380D88" w:rsidRPr="00F07B69">
        <w:rPr>
          <w:sz w:val="25"/>
          <w:szCs w:val="25"/>
        </w:rPr>
        <w:t>.</w:t>
      </w:r>
      <w:r w:rsidR="00F44B2F" w:rsidRPr="00F07B69">
        <w:rPr>
          <w:sz w:val="25"/>
          <w:szCs w:val="25"/>
        </w:rPr>
        <w:t xml:space="preserve"> </w:t>
      </w:r>
      <w:r w:rsidR="00976581" w:rsidRPr="00F07B69">
        <w:rPr>
          <w:sz w:val="25"/>
          <w:szCs w:val="25"/>
        </w:rPr>
        <w:t>Однако поскольку этот метод изначально ориентирован только на декомпозицию исхо</w:t>
      </w:r>
      <w:r w:rsidR="00976581" w:rsidRPr="00F07B69">
        <w:rPr>
          <w:sz w:val="25"/>
          <w:szCs w:val="25"/>
        </w:rPr>
        <w:t>д</w:t>
      </w:r>
      <w:r w:rsidR="00976581" w:rsidRPr="00F07B69">
        <w:rPr>
          <w:sz w:val="25"/>
          <w:szCs w:val="25"/>
        </w:rPr>
        <w:lastRenderedPageBreak/>
        <w:t xml:space="preserve">ного множества альтернатив на подмножества, элементы которых являются взаимно </w:t>
      </w:r>
      <w:proofErr w:type="spellStart"/>
      <w:r w:rsidR="00976581" w:rsidRPr="00F07B69">
        <w:rPr>
          <w:sz w:val="25"/>
          <w:szCs w:val="25"/>
        </w:rPr>
        <w:t>н</w:t>
      </w:r>
      <w:r w:rsidR="00976581" w:rsidRPr="00F07B69">
        <w:rPr>
          <w:sz w:val="25"/>
          <w:szCs w:val="25"/>
        </w:rPr>
        <w:t>е</w:t>
      </w:r>
      <w:r w:rsidR="00976581" w:rsidRPr="00F07B69">
        <w:rPr>
          <w:sz w:val="25"/>
          <w:szCs w:val="25"/>
        </w:rPr>
        <w:t>доминируемыми</w:t>
      </w:r>
      <w:proofErr w:type="spellEnd"/>
      <w:r w:rsidR="00976581" w:rsidRPr="00F07B69">
        <w:rPr>
          <w:sz w:val="25"/>
          <w:szCs w:val="25"/>
        </w:rPr>
        <w:t xml:space="preserve">, автором разработан следующий метод многокритериального вывода оценки, формирующий одноэлементное множество альтернатив, содержащее искомую </w:t>
      </w:r>
      <w:r w:rsidR="001163AE" w:rsidRPr="00F07B69">
        <w:rPr>
          <w:sz w:val="25"/>
          <w:szCs w:val="25"/>
        </w:rPr>
        <w:t>комплексн</w:t>
      </w:r>
      <w:r w:rsidR="00976581" w:rsidRPr="00F07B69">
        <w:rPr>
          <w:sz w:val="25"/>
          <w:szCs w:val="25"/>
        </w:rPr>
        <w:t>ую оценку</w:t>
      </w:r>
      <w:r w:rsidR="00380D88" w:rsidRPr="00F07B69">
        <w:rPr>
          <w:sz w:val="25"/>
          <w:szCs w:val="25"/>
        </w:rPr>
        <w:t xml:space="preserve"> </w:t>
      </w:r>
      <w:r w:rsidR="00B26FB2" w:rsidRPr="00F07B69">
        <w:rPr>
          <w:sz w:val="25"/>
          <w:szCs w:val="25"/>
        </w:rPr>
        <w:t xml:space="preserve">уровня сформированности </w:t>
      </w:r>
      <w:proofErr w:type="spellStart"/>
      <w:r w:rsidR="00B26FB2" w:rsidRPr="00F07B69">
        <w:rPr>
          <w:sz w:val="25"/>
          <w:szCs w:val="25"/>
        </w:rPr>
        <w:t>ПКц</w:t>
      </w:r>
      <w:proofErr w:type="spellEnd"/>
      <w:r w:rsidR="00B26FB2" w:rsidRPr="00F07B69">
        <w:rPr>
          <w:sz w:val="25"/>
          <w:szCs w:val="25"/>
        </w:rPr>
        <w:t xml:space="preserve"> будущего специалиста</w:t>
      </w:r>
      <w:r w:rsidR="00380D88" w:rsidRPr="00F07B69">
        <w:rPr>
          <w:sz w:val="25"/>
          <w:szCs w:val="25"/>
        </w:rPr>
        <w:t>:</w:t>
      </w:r>
      <w:r w:rsidR="00117B4F" w:rsidRPr="00F07B69">
        <w:rPr>
          <w:sz w:val="25"/>
          <w:szCs w:val="25"/>
        </w:rPr>
        <w:t xml:space="preserve"> </w:t>
      </w:r>
      <w:r w:rsidR="00117B4F" w:rsidRPr="00F07B69">
        <w:rPr>
          <w:sz w:val="25"/>
          <w:szCs w:val="25"/>
        </w:rPr>
        <w:tab/>
      </w:r>
    </w:p>
    <w:p w:rsidR="00380D88" w:rsidRPr="00F07B69" w:rsidRDefault="00380D88" w:rsidP="00E55204">
      <w:pPr>
        <w:numPr>
          <w:ilvl w:val="0"/>
          <w:numId w:val="3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b/>
          <w:sz w:val="25"/>
          <w:szCs w:val="25"/>
        </w:rPr>
      </w:pPr>
      <w:r w:rsidRPr="00F07B69">
        <w:rPr>
          <w:sz w:val="25"/>
          <w:szCs w:val="25"/>
        </w:rPr>
        <w:t xml:space="preserve">Эксперт (организатор оценивания </w:t>
      </w:r>
      <w:r w:rsidR="00AB720A" w:rsidRPr="00F07B69">
        <w:rPr>
          <w:sz w:val="25"/>
          <w:szCs w:val="25"/>
        </w:rPr>
        <w:t>профессиональных компетенций</w:t>
      </w:r>
      <w:r w:rsidRPr="00F07B69">
        <w:rPr>
          <w:sz w:val="25"/>
          <w:szCs w:val="25"/>
        </w:rPr>
        <w:t>) задает для ка</w:t>
      </w:r>
      <w:r w:rsidRPr="00F07B69">
        <w:rPr>
          <w:sz w:val="25"/>
          <w:szCs w:val="25"/>
        </w:rPr>
        <w:t>ж</w:t>
      </w:r>
      <w:r w:rsidRPr="00F07B69">
        <w:rPr>
          <w:sz w:val="25"/>
          <w:szCs w:val="25"/>
        </w:rPr>
        <w:t xml:space="preserve">дой альтернативы по каждому из </w:t>
      </w:r>
      <w:r w:rsidRPr="00F07B69">
        <w:rPr>
          <w:i/>
          <w:sz w:val="25"/>
          <w:szCs w:val="25"/>
          <w:lang w:val="en-US"/>
        </w:rPr>
        <w:t>m</w:t>
      </w:r>
      <w:r w:rsidRPr="00F07B69">
        <w:rPr>
          <w:sz w:val="25"/>
          <w:szCs w:val="25"/>
        </w:rPr>
        <w:t xml:space="preserve"> критериев интервалы </w:t>
      </w:r>
      <w:r w:rsidRPr="00F07B69">
        <w:rPr>
          <w:i/>
          <w:sz w:val="25"/>
          <w:szCs w:val="25"/>
          <w:lang w:val="en-US"/>
        </w:rPr>
        <w:t>R</w:t>
      </w:r>
      <w:r w:rsidRPr="00F07B69">
        <w:rPr>
          <w:i/>
          <w:sz w:val="25"/>
          <w:szCs w:val="25"/>
          <w:vertAlign w:val="subscript"/>
          <w:lang w:val="en-US"/>
        </w:rPr>
        <w:t>i</w:t>
      </w:r>
      <w:r w:rsidRPr="00F07B69">
        <w:rPr>
          <w:sz w:val="25"/>
          <w:szCs w:val="25"/>
        </w:rPr>
        <w:t xml:space="preserve">, коэффициенты </w:t>
      </w:r>
      <w:r w:rsidRPr="00F07B69">
        <w:rPr>
          <w:position w:val="-12"/>
          <w:sz w:val="25"/>
          <w:szCs w:val="25"/>
        </w:rPr>
        <w:object w:dxaOrig="279" w:dyaOrig="360">
          <v:shape id="_x0000_i1036" type="#_x0000_t75" style="width:14.25pt;height:18pt" o:ole="">
            <v:imagedata r:id="rId29" o:title=""/>
          </v:shape>
          <o:OLEObject Type="Embed" ProgID="Equation.3" ShapeID="_x0000_i1036" DrawAspect="Content" ObjectID="_1555248783" r:id="rId30"/>
        </w:object>
      </w:r>
      <w:r w:rsidRPr="00F07B69">
        <w:rPr>
          <w:sz w:val="25"/>
          <w:szCs w:val="25"/>
        </w:rPr>
        <w:t xml:space="preserve">, </w:t>
      </w:r>
      <w:r w:rsidR="00B8354B" w:rsidRPr="00F07B69">
        <w:rPr>
          <w:position w:val="-6"/>
          <w:sz w:val="25"/>
          <w:szCs w:val="25"/>
        </w:rPr>
        <w:object w:dxaOrig="760" w:dyaOrig="340">
          <v:shape id="_x0000_i1037" type="#_x0000_t75" style="width:38.25pt;height:17.25pt" o:ole="">
            <v:imagedata r:id="rId31" o:title=""/>
          </v:shape>
          <o:OLEObject Type="Embed" ProgID="Equation.3" ShapeID="_x0000_i1037" DrawAspect="Content" ObjectID="_1555248784" r:id="rId32"/>
        </w:object>
      </w:r>
      <w:r w:rsidRPr="00F07B69">
        <w:rPr>
          <w:sz w:val="25"/>
          <w:szCs w:val="25"/>
        </w:rPr>
        <w:t xml:space="preserve">, характеризующие важность (вес) </w:t>
      </w:r>
      <w:r w:rsidRPr="00F07B69">
        <w:rPr>
          <w:i/>
          <w:sz w:val="25"/>
          <w:szCs w:val="25"/>
          <w:lang w:val="en-US"/>
        </w:rPr>
        <w:t>i</w:t>
      </w:r>
      <w:r w:rsidRPr="00F07B69">
        <w:rPr>
          <w:sz w:val="25"/>
          <w:szCs w:val="25"/>
        </w:rPr>
        <w:t xml:space="preserve">-го критерия, а также уровни согласия </w:t>
      </w:r>
      <w:r w:rsidRPr="00F07B69">
        <w:rPr>
          <w:i/>
          <w:sz w:val="25"/>
          <w:szCs w:val="25"/>
        </w:rPr>
        <w:t>с</w:t>
      </w:r>
      <w:proofErr w:type="gramStart"/>
      <w:r w:rsidRPr="00F07B69">
        <w:rPr>
          <w:sz w:val="25"/>
          <w:szCs w:val="25"/>
          <w:vertAlign w:val="subscript"/>
        </w:rPr>
        <w:t>1</w:t>
      </w:r>
      <w:proofErr w:type="gramEnd"/>
      <w:r w:rsidRPr="00F07B69">
        <w:rPr>
          <w:sz w:val="25"/>
          <w:szCs w:val="25"/>
        </w:rPr>
        <w:t xml:space="preserve"> и несогласия </w:t>
      </w:r>
      <w:r w:rsidRPr="00F07B69">
        <w:rPr>
          <w:i/>
          <w:sz w:val="25"/>
          <w:szCs w:val="25"/>
          <w:lang w:val="en-US"/>
        </w:rPr>
        <w:t>d</w:t>
      </w:r>
      <w:r w:rsidRPr="00F07B69">
        <w:rPr>
          <w:sz w:val="25"/>
          <w:szCs w:val="25"/>
          <w:vertAlign w:val="subscript"/>
        </w:rPr>
        <w:t>1</w:t>
      </w:r>
      <w:r w:rsidRPr="00F07B69">
        <w:rPr>
          <w:sz w:val="25"/>
          <w:szCs w:val="25"/>
        </w:rPr>
        <w:t>.</w:t>
      </w:r>
    </w:p>
    <w:p w:rsidR="00380D88" w:rsidRPr="00F07B69" w:rsidRDefault="00380D88" w:rsidP="00E55204">
      <w:pPr>
        <w:numPr>
          <w:ilvl w:val="0"/>
          <w:numId w:val="3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b/>
          <w:sz w:val="25"/>
          <w:szCs w:val="25"/>
        </w:rPr>
      </w:pPr>
      <w:r w:rsidRPr="00F07B69">
        <w:rPr>
          <w:sz w:val="25"/>
          <w:szCs w:val="25"/>
        </w:rPr>
        <w:t xml:space="preserve">Анализируются </w:t>
      </w:r>
      <w:r w:rsidR="00B26FB2" w:rsidRPr="00F07B69">
        <w:rPr>
          <w:sz w:val="25"/>
          <w:szCs w:val="25"/>
        </w:rPr>
        <w:t>полученные на первом этапе</w:t>
      </w:r>
      <w:r w:rsidRPr="00F07B69">
        <w:rPr>
          <w:sz w:val="25"/>
          <w:szCs w:val="25"/>
        </w:rPr>
        <w:t xml:space="preserve"> частные оценки</w:t>
      </w:r>
      <w:r w:rsidR="00B26FB2" w:rsidRPr="00F07B69">
        <w:rPr>
          <w:sz w:val="25"/>
          <w:szCs w:val="25"/>
        </w:rPr>
        <w:t xml:space="preserve"> квалификационн</w:t>
      </w:r>
      <w:r w:rsidR="000D241E" w:rsidRPr="00F07B69">
        <w:rPr>
          <w:sz w:val="25"/>
          <w:szCs w:val="25"/>
        </w:rPr>
        <w:t>ых</w:t>
      </w:r>
      <w:r w:rsidR="00B26FB2" w:rsidRPr="00F07B69">
        <w:rPr>
          <w:sz w:val="25"/>
          <w:szCs w:val="25"/>
        </w:rPr>
        <w:t xml:space="preserve"> х</w:t>
      </w:r>
      <w:r w:rsidR="00B26FB2" w:rsidRPr="00F07B69">
        <w:rPr>
          <w:sz w:val="25"/>
          <w:szCs w:val="25"/>
        </w:rPr>
        <w:t>а</w:t>
      </w:r>
      <w:r w:rsidR="00B26FB2" w:rsidRPr="00F07B69">
        <w:rPr>
          <w:sz w:val="25"/>
          <w:szCs w:val="25"/>
        </w:rPr>
        <w:t>рактеристик</w:t>
      </w:r>
      <w:r w:rsidRPr="00F07B69">
        <w:rPr>
          <w:sz w:val="25"/>
          <w:szCs w:val="25"/>
        </w:rPr>
        <w:t>. При этом возможны четыре случая:</w:t>
      </w:r>
    </w:p>
    <w:p w:rsidR="00380D88" w:rsidRPr="00F07B69" w:rsidRDefault="00380D88" w:rsidP="00E55204">
      <w:pPr>
        <w:numPr>
          <w:ilvl w:val="1"/>
          <w:numId w:val="14"/>
        </w:numPr>
        <w:tabs>
          <w:tab w:val="clear" w:pos="2148"/>
          <w:tab w:val="num" w:pos="600"/>
        </w:tabs>
        <w:spacing w:line="264" w:lineRule="auto"/>
        <w:ind w:left="600"/>
        <w:jc w:val="both"/>
        <w:rPr>
          <w:b/>
          <w:sz w:val="25"/>
          <w:szCs w:val="25"/>
        </w:rPr>
      </w:pPr>
      <w:r w:rsidRPr="00F07B69">
        <w:rPr>
          <w:sz w:val="25"/>
          <w:szCs w:val="25"/>
        </w:rPr>
        <w:t>Значения всех частных оценок строго попадают в интервалы одной и той же ал</w:t>
      </w:r>
      <w:r w:rsidRPr="00F07B69">
        <w:rPr>
          <w:sz w:val="25"/>
          <w:szCs w:val="25"/>
        </w:rPr>
        <w:t>ь</w:t>
      </w:r>
      <w:r w:rsidRPr="00F07B69">
        <w:rPr>
          <w:sz w:val="25"/>
          <w:szCs w:val="25"/>
        </w:rPr>
        <w:t xml:space="preserve">тернативы </w:t>
      </w:r>
      <w:r w:rsidRPr="00F07B69">
        <w:rPr>
          <w:position w:val="-12"/>
          <w:sz w:val="25"/>
          <w:szCs w:val="25"/>
        </w:rPr>
        <w:object w:dxaOrig="840" w:dyaOrig="380">
          <v:shape id="_x0000_i1038" type="#_x0000_t75" style="width:42pt;height:18.75pt" o:ole="">
            <v:imagedata r:id="rId33" o:title=""/>
          </v:shape>
          <o:OLEObject Type="Embed" ProgID="Equation.3" ShapeID="_x0000_i1038" DrawAspect="Content" ObjectID="_1555248785" r:id="rId34"/>
        </w:object>
      </w:r>
      <w:r w:rsidRPr="00F07B69">
        <w:rPr>
          <w:sz w:val="25"/>
          <w:szCs w:val="25"/>
        </w:rPr>
        <w:t>. В случае, если такая альтернатива найдена, то выполнение а</w:t>
      </w:r>
      <w:r w:rsidRPr="00F07B69">
        <w:rPr>
          <w:sz w:val="25"/>
          <w:szCs w:val="25"/>
        </w:rPr>
        <w:t>л</w:t>
      </w:r>
      <w:r w:rsidRPr="00F07B69">
        <w:rPr>
          <w:sz w:val="25"/>
          <w:szCs w:val="25"/>
        </w:rPr>
        <w:t xml:space="preserve">горитма завершается, и выставляется </w:t>
      </w:r>
      <w:r w:rsidR="00B26FB2" w:rsidRPr="00F07B69">
        <w:rPr>
          <w:sz w:val="25"/>
          <w:szCs w:val="25"/>
        </w:rPr>
        <w:t>итогов</w:t>
      </w:r>
      <w:r w:rsidR="00CD6A02" w:rsidRPr="00F07B69">
        <w:rPr>
          <w:sz w:val="25"/>
          <w:szCs w:val="25"/>
        </w:rPr>
        <w:t>ая</w:t>
      </w:r>
      <w:r w:rsidRPr="00F07B69">
        <w:rPr>
          <w:sz w:val="25"/>
          <w:szCs w:val="25"/>
        </w:rPr>
        <w:t xml:space="preserve"> оценка </w:t>
      </w:r>
      <w:r w:rsidRPr="00F07B69">
        <w:rPr>
          <w:position w:val="-12"/>
          <w:sz w:val="25"/>
          <w:szCs w:val="25"/>
        </w:rPr>
        <w:object w:dxaOrig="340" w:dyaOrig="380">
          <v:shape id="_x0000_i1039" type="#_x0000_t75" style="width:17.25pt;height:18.75pt" o:ole="">
            <v:imagedata r:id="rId35" o:title=""/>
          </v:shape>
          <o:OLEObject Type="Embed" ProgID="Equation.3" ShapeID="_x0000_i1039" DrawAspect="Content" ObjectID="_1555248786" r:id="rId36"/>
        </w:object>
      </w:r>
      <w:r w:rsidRPr="00F07B69">
        <w:rPr>
          <w:sz w:val="25"/>
          <w:szCs w:val="25"/>
        </w:rPr>
        <w:t>;</w:t>
      </w:r>
    </w:p>
    <w:p w:rsidR="00380D88" w:rsidRPr="00F07B69" w:rsidRDefault="00380D88" w:rsidP="00E55204">
      <w:pPr>
        <w:numPr>
          <w:ilvl w:val="1"/>
          <w:numId w:val="14"/>
        </w:numPr>
        <w:tabs>
          <w:tab w:val="clear" w:pos="2148"/>
          <w:tab w:val="num" w:pos="600"/>
        </w:tabs>
        <w:spacing w:line="264" w:lineRule="auto"/>
        <w:ind w:left="600"/>
        <w:jc w:val="both"/>
        <w:rPr>
          <w:sz w:val="25"/>
          <w:szCs w:val="25"/>
        </w:rPr>
      </w:pPr>
      <w:r w:rsidRPr="00F07B69">
        <w:rPr>
          <w:sz w:val="25"/>
          <w:szCs w:val="25"/>
        </w:rPr>
        <w:t xml:space="preserve">Значения частных оценок попадают в непересекающиеся интервалы соседних (с учетом ранга) альтернатив </w:t>
      </w:r>
      <w:r w:rsidRPr="00F07B69">
        <w:rPr>
          <w:position w:val="-12"/>
          <w:sz w:val="25"/>
          <w:szCs w:val="25"/>
        </w:rPr>
        <w:object w:dxaOrig="340" w:dyaOrig="380">
          <v:shape id="_x0000_i1040" type="#_x0000_t75" style="width:17.25pt;height:18.75pt" o:ole="">
            <v:imagedata r:id="rId37" o:title=""/>
          </v:shape>
          <o:OLEObject Type="Embed" ProgID="Equation.3" ShapeID="_x0000_i1040" DrawAspect="Content" ObjectID="_1555248787" r:id="rId38"/>
        </w:object>
      </w:r>
      <w:r w:rsidRPr="00F07B69">
        <w:rPr>
          <w:sz w:val="25"/>
          <w:szCs w:val="25"/>
        </w:rPr>
        <w:t xml:space="preserve"> и </w:t>
      </w:r>
      <w:r w:rsidRPr="00F07B69">
        <w:rPr>
          <w:position w:val="-12"/>
          <w:sz w:val="25"/>
          <w:szCs w:val="25"/>
        </w:rPr>
        <w:object w:dxaOrig="460" w:dyaOrig="380">
          <v:shape id="_x0000_i1041" type="#_x0000_t75" style="width:23.25pt;height:18.75pt" o:ole="">
            <v:imagedata r:id="rId39" o:title=""/>
          </v:shape>
          <o:OLEObject Type="Embed" ProgID="Equation.3" ShapeID="_x0000_i1041" DrawAspect="Content" ObjectID="_1555248788" r:id="rId40"/>
        </w:object>
      </w:r>
      <w:r w:rsidRPr="00F07B69">
        <w:rPr>
          <w:sz w:val="25"/>
          <w:szCs w:val="25"/>
        </w:rPr>
        <w:t xml:space="preserve"> (например, альтернатив «удовлетворительно» и «хорошо»). В этом случае алгоритм переходит к шагу </w:t>
      </w:r>
      <w:r w:rsidRPr="00F07B69">
        <w:rPr>
          <w:b/>
          <w:sz w:val="25"/>
          <w:szCs w:val="25"/>
        </w:rPr>
        <w:t xml:space="preserve">3, </w:t>
      </w:r>
      <w:r w:rsidRPr="00F07B69">
        <w:rPr>
          <w:sz w:val="25"/>
          <w:szCs w:val="25"/>
        </w:rPr>
        <w:t>на котором оценка в</w:t>
      </w:r>
      <w:r w:rsidRPr="00F07B69">
        <w:rPr>
          <w:sz w:val="25"/>
          <w:szCs w:val="25"/>
        </w:rPr>
        <w:t>ы</w:t>
      </w:r>
      <w:r w:rsidRPr="00F07B69">
        <w:rPr>
          <w:sz w:val="25"/>
          <w:szCs w:val="25"/>
        </w:rPr>
        <w:t>ставляется при помощи подтверждения или отклонения выдвигаемых гипотез о д</w:t>
      </w:r>
      <w:r w:rsidRPr="00F07B69">
        <w:rPr>
          <w:sz w:val="25"/>
          <w:szCs w:val="25"/>
        </w:rPr>
        <w:t>о</w:t>
      </w:r>
      <w:r w:rsidRPr="00F07B69">
        <w:rPr>
          <w:sz w:val="25"/>
          <w:szCs w:val="25"/>
        </w:rPr>
        <w:t xml:space="preserve">минировании </w:t>
      </w:r>
      <w:r w:rsidRPr="00F07B69">
        <w:rPr>
          <w:position w:val="-12"/>
          <w:sz w:val="25"/>
          <w:szCs w:val="25"/>
        </w:rPr>
        <w:object w:dxaOrig="340" w:dyaOrig="380">
          <v:shape id="_x0000_i1042" type="#_x0000_t75" style="width:17.25pt;height:18.75pt" o:ole="">
            <v:imagedata r:id="rId41" o:title=""/>
          </v:shape>
          <o:OLEObject Type="Embed" ProgID="Equation.3" ShapeID="_x0000_i1042" DrawAspect="Content" ObjectID="_1555248789" r:id="rId42"/>
        </w:object>
      </w:r>
      <w:r w:rsidRPr="00F07B69">
        <w:rPr>
          <w:sz w:val="25"/>
          <w:szCs w:val="25"/>
        </w:rPr>
        <w:t xml:space="preserve"> </w:t>
      </w:r>
      <w:proofErr w:type="gramStart"/>
      <w:r w:rsidRPr="00F07B69">
        <w:rPr>
          <w:sz w:val="25"/>
          <w:szCs w:val="25"/>
        </w:rPr>
        <w:t>над</w:t>
      </w:r>
      <w:proofErr w:type="gramEnd"/>
      <w:r w:rsidRPr="00F07B69">
        <w:rPr>
          <w:sz w:val="25"/>
          <w:szCs w:val="25"/>
        </w:rPr>
        <w:t xml:space="preserve"> </w:t>
      </w:r>
      <w:r w:rsidRPr="00F07B69">
        <w:rPr>
          <w:position w:val="-12"/>
          <w:sz w:val="25"/>
          <w:szCs w:val="25"/>
        </w:rPr>
        <w:object w:dxaOrig="460" w:dyaOrig="380">
          <v:shape id="_x0000_i1043" type="#_x0000_t75" style="width:23.25pt;height:18.75pt" o:ole="">
            <v:imagedata r:id="rId43" o:title=""/>
          </v:shape>
          <o:OLEObject Type="Embed" ProgID="Equation.3" ShapeID="_x0000_i1043" DrawAspect="Content" ObjectID="_1555248790" r:id="rId44"/>
        </w:object>
      </w:r>
      <w:r w:rsidRPr="00F07B69">
        <w:rPr>
          <w:sz w:val="25"/>
          <w:szCs w:val="25"/>
        </w:rPr>
        <w:t>или наоборот;</w:t>
      </w:r>
    </w:p>
    <w:p w:rsidR="00380D88" w:rsidRPr="00F07B69" w:rsidRDefault="00380D88" w:rsidP="00E55204">
      <w:pPr>
        <w:numPr>
          <w:ilvl w:val="1"/>
          <w:numId w:val="14"/>
        </w:numPr>
        <w:tabs>
          <w:tab w:val="clear" w:pos="2148"/>
          <w:tab w:val="num" w:pos="600"/>
        </w:tabs>
        <w:spacing w:line="264" w:lineRule="auto"/>
        <w:ind w:left="600"/>
        <w:jc w:val="both"/>
        <w:rPr>
          <w:sz w:val="25"/>
          <w:szCs w:val="25"/>
        </w:rPr>
      </w:pPr>
      <w:r w:rsidRPr="00F07B69">
        <w:rPr>
          <w:sz w:val="25"/>
          <w:szCs w:val="25"/>
        </w:rPr>
        <w:t>Значения всех или некоторых частных оценок попадают в пересекающиеся инте</w:t>
      </w:r>
      <w:r w:rsidRPr="00F07B69">
        <w:rPr>
          <w:sz w:val="25"/>
          <w:szCs w:val="25"/>
        </w:rPr>
        <w:t>р</w:t>
      </w:r>
      <w:r w:rsidRPr="00F07B69">
        <w:rPr>
          <w:sz w:val="25"/>
          <w:szCs w:val="25"/>
        </w:rPr>
        <w:t xml:space="preserve">валы соседних (с учетом ранга) альтернатив </w:t>
      </w:r>
      <w:r w:rsidRPr="00F07B69">
        <w:rPr>
          <w:position w:val="-12"/>
          <w:sz w:val="25"/>
          <w:szCs w:val="25"/>
        </w:rPr>
        <w:object w:dxaOrig="340" w:dyaOrig="380">
          <v:shape id="_x0000_i1044" type="#_x0000_t75" style="width:17.25pt;height:18.75pt" o:ole="">
            <v:imagedata r:id="rId45" o:title=""/>
          </v:shape>
          <o:OLEObject Type="Embed" ProgID="Equation.3" ShapeID="_x0000_i1044" DrawAspect="Content" ObjectID="_1555248791" r:id="rId46"/>
        </w:object>
      </w:r>
      <w:r w:rsidRPr="00F07B69">
        <w:rPr>
          <w:sz w:val="25"/>
          <w:szCs w:val="25"/>
        </w:rPr>
        <w:t xml:space="preserve"> и </w:t>
      </w:r>
      <w:r w:rsidRPr="00F07B69">
        <w:rPr>
          <w:position w:val="-12"/>
          <w:sz w:val="25"/>
          <w:szCs w:val="25"/>
        </w:rPr>
        <w:object w:dxaOrig="460" w:dyaOrig="380">
          <v:shape id="_x0000_i1045" type="#_x0000_t75" style="width:23.25pt;height:18.75pt" o:ole="">
            <v:imagedata r:id="rId47" o:title=""/>
          </v:shape>
          <o:OLEObject Type="Embed" ProgID="Equation.3" ShapeID="_x0000_i1045" DrawAspect="Content" ObjectID="_1555248792" r:id="rId48"/>
        </w:object>
      </w:r>
      <w:r w:rsidRPr="00F07B69">
        <w:rPr>
          <w:sz w:val="25"/>
          <w:szCs w:val="25"/>
        </w:rPr>
        <w:t>. В этом случае алгоритм п</w:t>
      </w:r>
      <w:r w:rsidRPr="00F07B69">
        <w:rPr>
          <w:sz w:val="25"/>
          <w:szCs w:val="25"/>
        </w:rPr>
        <w:t>е</w:t>
      </w:r>
      <w:r w:rsidRPr="00F07B69">
        <w:rPr>
          <w:sz w:val="25"/>
          <w:szCs w:val="25"/>
        </w:rPr>
        <w:t xml:space="preserve">реходит к шагу </w:t>
      </w:r>
      <w:r w:rsidRPr="00F07B69">
        <w:rPr>
          <w:b/>
          <w:sz w:val="25"/>
          <w:szCs w:val="25"/>
        </w:rPr>
        <w:t>3.</w:t>
      </w:r>
    </w:p>
    <w:p w:rsidR="00380D88" w:rsidRPr="00F07B69" w:rsidRDefault="00380D88" w:rsidP="00E55204">
      <w:pPr>
        <w:numPr>
          <w:ilvl w:val="1"/>
          <w:numId w:val="14"/>
        </w:numPr>
        <w:tabs>
          <w:tab w:val="clear" w:pos="2148"/>
          <w:tab w:val="num" w:pos="600"/>
        </w:tabs>
        <w:spacing w:line="264" w:lineRule="auto"/>
        <w:ind w:left="600"/>
        <w:jc w:val="both"/>
        <w:rPr>
          <w:sz w:val="25"/>
          <w:szCs w:val="25"/>
        </w:rPr>
      </w:pPr>
      <w:proofErr w:type="gramStart"/>
      <w:r w:rsidRPr="00F07B69">
        <w:rPr>
          <w:sz w:val="25"/>
          <w:szCs w:val="25"/>
        </w:rPr>
        <w:t>Значения частных оценок попадают в интервалы не соседних (с учетом ранга) ал</w:t>
      </w:r>
      <w:r w:rsidRPr="00F07B69">
        <w:rPr>
          <w:sz w:val="25"/>
          <w:szCs w:val="25"/>
        </w:rPr>
        <w:t>ь</w:t>
      </w:r>
      <w:r w:rsidRPr="00F07B69">
        <w:rPr>
          <w:sz w:val="25"/>
          <w:szCs w:val="25"/>
        </w:rPr>
        <w:t>тернатив (например, {«удовлетворительно», «хорошо» и «отлично»} или {«неуд</w:t>
      </w:r>
      <w:r w:rsidRPr="00F07B69">
        <w:rPr>
          <w:sz w:val="25"/>
          <w:szCs w:val="25"/>
        </w:rPr>
        <w:t>о</w:t>
      </w:r>
      <w:r w:rsidRPr="00F07B69">
        <w:rPr>
          <w:sz w:val="25"/>
          <w:szCs w:val="25"/>
        </w:rPr>
        <w:t>влетворительно» и «хорошо»}).</w:t>
      </w:r>
      <w:proofErr w:type="gramEnd"/>
      <w:r w:rsidRPr="00F07B69">
        <w:rPr>
          <w:sz w:val="25"/>
          <w:szCs w:val="25"/>
        </w:rPr>
        <w:t xml:space="preserve"> В этом случае алгоритм переходит к шагу </w:t>
      </w:r>
      <w:r w:rsidRPr="00F07B69">
        <w:rPr>
          <w:b/>
          <w:sz w:val="25"/>
          <w:szCs w:val="25"/>
        </w:rPr>
        <w:t>6.</w:t>
      </w:r>
    </w:p>
    <w:p w:rsidR="00380D88" w:rsidRPr="00F07B69" w:rsidRDefault="00380D88" w:rsidP="00E55204">
      <w:pPr>
        <w:numPr>
          <w:ilvl w:val="0"/>
          <w:numId w:val="3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b/>
          <w:sz w:val="25"/>
          <w:szCs w:val="25"/>
        </w:rPr>
      </w:pPr>
      <w:r w:rsidRPr="00F07B69">
        <w:rPr>
          <w:sz w:val="25"/>
          <w:szCs w:val="25"/>
        </w:rPr>
        <w:t>Выдвигается гипотеза о попарном доминировании одной альтернативы (</w:t>
      </w:r>
      <w:r w:rsidR="00CD6A02" w:rsidRPr="00F07B69">
        <w:rPr>
          <w:sz w:val="25"/>
          <w:szCs w:val="25"/>
        </w:rPr>
        <w:t>комплексной</w:t>
      </w:r>
      <w:r w:rsidRPr="00F07B69">
        <w:rPr>
          <w:sz w:val="25"/>
          <w:szCs w:val="25"/>
        </w:rPr>
        <w:t xml:space="preserve"> оценки) над другой.</w:t>
      </w:r>
      <w:r w:rsidRPr="00F07B69">
        <w:rPr>
          <w:b/>
          <w:sz w:val="25"/>
          <w:szCs w:val="25"/>
        </w:rPr>
        <w:t xml:space="preserve"> </w:t>
      </w:r>
      <w:r w:rsidR="00824133" w:rsidRPr="00F07B69">
        <w:rPr>
          <w:sz w:val="25"/>
          <w:szCs w:val="25"/>
        </w:rPr>
        <w:t>Рассматривается</w:t>
      </w:r>
      <w:r w:rsidRPr="00F07B69">
        <w:rPr>
          <w:sz w:val="25"/>
          <w:szCs w:val="25"/>
        </w:rPr>
        <w:t xml:space="preserve"> гипотез</w:t>
      </w:r>
      <w:r w:rsidR="00824133" w:rsidRPr="00F07B69">
        <w:rPr>
          <w:sz w:val="25"/>
          <w:szCs w:val="25"/>
        </w:rPr>
        <w:t>а</w:t>
      </w:r>
      <w:r w:rsidRPr="00F07B69">
        <w:rPr>
          <w:sz w:val="25"/>
          <w:szCs w:val="25"/>
        </w:rPr>
        <w:t xml:space="preserve"> о превосходстве альтернативы </w:t>
      </w:r>
      <w:r w:rsidRPr="00F07B69">
        <w:rPr>
          <w:position w:val="-12"/>
          <w:sz w:val="25"/>
          <w:szCs w:val="25"/>
        </w:rPr>
        <w:object w:dxaOrig="340" w:dyaOrig="380">
          <v:shape id="_x0000_i1046" type="#_x0000_t75" style="width:17.25pt;height:18.75pt" o:ole="">
            <v:imagedata r:id="rId49" o:title=""/>
          </v:shape>
          <o:OLEObject Type="Embed" ProgID="Equation.3" ShapeID="_x0000_i1046" DrawAspect="Content" ObjectID="_1555248793" r:id="rId50"/>
        </w:object>
      </w:r>
      <w:r w:rsidRPr="00F07B69">
        <w:rPr>
          <w:sz w:val="25"/>
          <w:szCs w:val="25"/>
        </w:rPr>
        <w:t xml:space="preserve"> над альтернативой </w:t>
      </w:r>
      <w:r w:rsidRPr="00F07B69">
        <w:rPr>
          <w:position w:val="-12"/>
          <w:sz w:val="25"/>
          <w:szCs w:val="25"/>
        </w:rPr>
        <w:object w:dxaOrig="460" w:dyaOrig="380">
          <v:shape id="_x0000_i1047" type="#_x0000_t75" style="width:23.25pt;height:18.75pt" o:ole="">
            <v:imagedata r:id="rId51" o:title=""/>
          </v:shape>
          <o:OLEObject Type="Embed" ProgID="Equation.3" ShapeID="_x0000_i1047" DrawAspect="Content" ObjectID="_1555248794" r:id="rId52"/>
        </w:object>
      </w:r>
      <w:r w:rsidRPr="00F07B69">
        <w:rPr>
          <w:sz w:val="25"/>
          <w:szCs w:val="25"/>
        </w:rPr>
        <w:t xml:space="preserve">. Множество </w:t>
      </w:r>
      <w:r w:rsidRPr="00F07B69">
        <w:rPr>
          <w:position w:val="-4"/>
          <w:sz w:val="25"/>
          <w:szCs w:val="25"/>
        </w:rPr>
        <w:object w:dxaOrig="200" w:dyaOrig="260">
          <v:shape id="_x0000_i1048" type="#_x0000_t75" style="width:9.75pt;height:12.75pt" o:ole="">
            <v:imagedata r:id="rId53" o:title=""/>
          </v:shape>
          <o:OLEObject Type="Embed" ProgID="Equation.3" ShapeID="_x0000_i1048" DrawAspect="Content" ObjectID="_1555248795" r:id="rId54"/>
        </w:object>
      </w:r>
      <w:r w:rsidRPr="00F07B69">
        <w:rPr>
          <w:sz w:val="25"/>
          <w:szCs w:val="25"/>
        </w:rPr>
        <w:t>, состоящее из трех критериев, разбивается на три подмножества:</w:t>
      </w:r>
    </w:p>
    <w:p w:rsidR="00380D88" w:rsidRPr="00F07B69" w:rsidRDefault="00F81B56" w:rsidP="00E55204">
      <w:pPr>
        <w:tabs>
          <w:tab w:val="num" w:pos="360"/>
        </w:tabs>
        <w:spacing w:line="264" w:lineRule="auto"/>
        <w:ind w:left="360"/>
        <w:jc w:val="both"/>
        <w:rPr>
          <w:sz w:val="25"/>
          <w:szCs w:val="25"/>
        </w:rPr>
      </w:pPr>
      <w:r w:rsidRPr="00F07B69">
        <w:rPr>
          <w:position w:val="-4"/>
          <w:sz w:val="25"/>
          <w:szCs w:val="25"/>
        </w:rPr>
        <w:object w:dxaOrig="300" w:dyaOrig="300">
          <v:shape id="_x0000_i1049" type="#_x0000_t75" style="width:15pt;height:15pt" o:ole="">
            <v:imagedata r:id="rId55" o:title=""/>
          </v:shape>
          <o:OLEObject Type="Embed" ProgID="Equation.3" ShapeID="_x0000_i1049" DrawAspect="Content" ObjectID="_1555248796" r:id="rId56"/>
        </w:object>
      </w:r>
      <w:r w:rsidR="00380D88" w:rsidRPr="00F07B69">
        <w:rPr>
          <w:sz w:val="25"/>
          <w:szCs w:val="25"/>
        </w:rPr>
        <w:t xml:space="preserve"> - подмножество критериев, по которым альтернатива </w:t>
      </w:r>
      <w:r w:rsidRPr="00F07B69">
        <w:rPr>
          <w:position w:val="-12"/>
          <w:sz w:val="25"/>
          <w:szCs w:val="25"/>
        </w:rPr>
        <w:object w:dxaOrig="300" w:dyaOrig="360">
          <v:shape id="_x0000_i1050" type="#_x0000_t75" style="width:15pt;height:18pt" o:ole="">
            <v:imagedata r:id="rId57" o:title=""/>
          </v:shape>
          <o:OLEObject Type="Embed" ProgID="Equation.3" ShapeID="_x0000_i1050" DrawAspect="Content" ObjectID="_1555248797" r:id="rId58"/>
        </w:object>
      </w:r>
      <w:r w:rsidR="00380D88" w:rsidRPr="00F07B69">
        <w:rPr>
          <w:sz w:val="25"/>
          <w:szCs w:val="25"/>
        </w:rPr>
        <w:t xml:space="preserve"> предпочтительнее </w:t>
      </w:r>
      <w:r w:rsidRPr="00F07B69">
        <w:rPr>
          <w:position w:val="-12"/>
          <w:sz w:val="25"/>
          <w:szCs w:val="25"/>
        </w:rPr>
        <w:object w:dxaOrig="440" w:dyaOrig="360">
          <v:shape id="_x0000_i1051" type="#_x0000_t75" style="width:21.75pt;height:18pt" o:ole="">
            <v:imagedata r:id="rId59" o:title=""/>
          </v:shape>
          <o:OLEObject Type="Embed" ProgID="Equation.3" ShapeID="_x0000_i1051" DrawAspect="Content" ObjectID="_1555248798" r:id="rId60"/>
        </w:object>
      </w:r>
      <w:r w:rsidR="00380D88" w:rsidRPr="00F07B69">
        <w:rPr>
          <w:sz w:val="25"/>
          <w:szCs w:val="25"/>
        </w:rPr>
        <w:t>;</w:t>
      </w:r>
    </w:p>
    <w:p w:rsidR="00380D88" w:rsidRPr="00F07B69" w:rsidRDefault="00F81B56" w:rsidP="00E55204">
      <w:pPr>
        <w:tabs>
          <w:tab w:val="num" w:pos="360"/>
        </w:tabs>
        <w:spacing w:line="264" w:lineRule="auto"/>
        <w:ind w:left="360"/>
        <w:jc w:val="both"/>
        <w:rPr>
          <w:sz w:val="25"/>
          <w:szCs w:val="25"/>
        </w:rPr>
      </w:pPr>
      <w:r w:rsidRPr="00F07B69">
        <w:rPr>
          <w:position w:val="-4"/>
          <w:sz w:val="25"/>
          <w:szCs w:val="25"/>
        </w:rPr>
        <w:object w:dxaOrig="279" w:dyaOrig="300">
          <v:shape id="_x0000_i1052" type="#_x0000_t75" style="width:14.25pt;height:15pt" o:ole="">
            <v:imagedata r:id="rId61" o:title=""/>
          </v:shape>
          <o:OLEObject Type="Embed" ProgID="Equation.3" ShapeID="_x0000_i1052" DrawAspect="Content" ObjectID="_1555248799" r:id="rId62"/>
        </w:object>
      </w:r>
      <w:r w:rsidR="00380D88" w:rsidRPr="00F07B69">
        <w:rPr>
          <w:sz w:val="25"/>
          <w:szCs w:val="25"/>
        </w:rPr>
        <w:t xml:space="preserve"> - подмножество критериев, по которым альтернатива </w:t>
      </w:r>
      <w:r w:rsidRPr="00F07B69">
        <w:rPr>
          <w:position w:val="-12"/>
          <w:sz w:val="25"/>
          <w:szCs w:val="25"/>
        </w:rPr>
        <w:object w:dxaOrig="300" w:dyaOrig="360">
          <v:shape id="_x0000_i1053" type="#_x0000_t75" style="width:15pt;height:18pt" o:ole="">
            <v:imagedata r:id="rId63" o:title=""/>
          </v:shape>
          <o:OLEObject Type="Embed" ProgID="Equation.3" ShapeID="_x0000_i1053" DrawAspect="Content" ObjectID="_1555248800" r:id="rId64"/>
        </w:object>
      </w:r>
      <w:r w:rsidR="00380D88" w:rsidRPr="00F07B69">
        <w:rPr>
          <w:sz w:val="25"/>
          <w:szCs w:val="25"/>
        </w:rPr>
        <w:t xml:space="preserve"> равноценна </w:t>
      </w:r>
      <w:r w:rsidRPr="00F07B69">
        <w:rPr>
          <w:position w:val="-12"/>
          <w:sz w:val="25"/>
          <w:szCs w:val="25"/>
        </w:rPr>
        <w:object w:dxaOrig="440" w:dyaOrig="360">
          <v:shape id="_x0000_i1054" type="#_x0000_t75" style="width:21.75pt;height:18pt" o:ole="">
            <v:imagedata r:id="rId65" o:title=""/>
          </v:shape>
          <o:OLEObject Type="Embed" ProgID="Equation.3" ShapeID="_x0000_i1054" DrawAspect="Content" ObjectID="_1555248801" r:id="rId66"/>
        </w:object>
      </w:r>
      <w:r w:rsidR="00380D88" w:rsidRPr="00F07B69">
        <w:rPr>
          <w:sz w:val="25"/>
          <w:szCs w:val="25"/>
        </w:rPr>
        <w:t>;</w:t>
      </w:r>
    </w:p>
    <w:p w:rsidR="00380D88" w:rsidRPr="00F07B69" w:rsidRDefault="00F81B56" w:rsidP="00E55204">
      <w:pPr>
        <w:tabs>
          <w:tab w:val="num" w:pos="360"/>
        </w:tabs>
        <w:spacing w:line="264" w:lineRule="auto"/>
        <w:ind w:left="360"/>
        <w:jc w:val="both"/>
        <w:rPr>
          <w:sz w:val="25"/>
          <w:szCs w:val="25"/>
        </w:rPr>
      </w:pPr>
      <w:r w:rsidRPr="00F07B69">
        <w:rPr>
          <w:position w:val="-4"/>
          <w:sz w:val="25"/>
          <w:szCs w:val="25"/>
        </w:rPr>
        <w:object w:dxaOrig="279" w:dyaOrig="300">
          <v:shape id="_x0000_i1055" type="#_x0000_t75" style="width:14.25pt;height:15pt" o:ole="">
            <v:imagedata r:id="rId67" o:title=""/>
          </v:shape>
          <o:OLEObject Type="Embed" ProgID="Equation.3" ShapeID="_x0000_i1055" DrawAspect="Content" ObjectID="_1555248802" r:id="rId68"/>
        </w:object>
      </w:r>
      <w:r w:rsidR="00380D88" w:rsidRPr="00F07B69">
        <w:rPr>
          <w:sz w:val="25"/>
          <w:szCs w:val="25"/>
        </w:rPr>
        <w:t xml:space="preserve"> - подмножество критериев, по которым альтернатива </w:t>
      </w:r>
      <w:r w:rsidRPr="00F07B69">
        <w:rPr>
          <w:position w:val="-12"/>
          <w:sz w:val="25"/>
          <w:szCs w:val="25"/>
        </w:rPr>
        <w:object w:dxaOrig="440" w:dyaOrig="360">
          <v:shape id="_x0000_i1056" type="#_x0000_t75" style="width:21.75pt;height:18pt" o:ole="">
            <v:imagedata r:id="rId69" o:title=""/>
          </v:shape>
          <o:OLEObject Type="Embed" ProgID="Equation.3" ShapeID="_x0000_i1056" DrawAspect="Content" ObjectID="_1555248803" r:id="rId70"/>
        </w:object>
      </w:r>
      <w:r w:rsidR="00380D88" w:rsidRPr="00F07B69">
        <w:rPr>
          <w:sz w:val="25"/>
          <w:szCs w:val="25"/>
        </w:rPr>
        <w:t xml:space="preserve"> предпочтительнее </w:t>
      </w:r>
      <w:r w:rsidRPr="00F07B69">
        <w:rPr>
          <w:position w:val="-12"/>
          <w:sz w:val="25"/>
          <w:szCs w:val="25"/>
        </w:rPr>
        <w:object w:dxaOrig="300" w:dyaOrig="360">
          <v:shape id="_x0000_i1057" type="#_x0000_t75" style="width:15pt;height:18pt" o:ole="">
            <v:imagedata r:id="rId71" o:title=""/>
          </v:shape>
          <o:OLEObject Type="Embed" ProgID="Equation.3" ShapeID="_x0000_i1057" DrawAspect="Content" ObjectID="_1555248804" r:id="rId72"/>
        </w:object>
      </w:r>
      <w:r w:rsidR="00380D88" w:rsidRPr="00F07B69">
        <w:rPr>
          <w:sz w:val="25"/>
          <w:szCs w:val="25"/>
        </w:rPr>
        <w:t xml:space="preserve">. </w:t>
      </w:r>
    </w:p>
    <w:p w:rsidR="00380D88" w:rsidRPr="00F07B69" w:rsidRDefault="00380D88" w:rsidP="00E55204">
      <w:pPr>
        <w:numPr>
          <w:ilvl w:val="0"/>
          <w:numId w:val="3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5"/>
          <w:szCs w:val="25"/>
        </w:rPr>
      </w:pPr>
      <w:r w:rsidRPr="00F07B69">
        <w:rPr>
          <w:sz w:val="25"/>
          <w:szCs w:val="25"/>
        </w:rPr>
        <w:t>Для каждой пары альтернатив подсчитываются индексы согласия и несогласия, кот</w:t>
      </w:r>
      <w:r w:rsidRPr="00F07B69">
        <w:rPr>
          <w:sz w:val="25"/>
          <w:szCs w:val="25"/>
        </w:rPr>
        <w:t>о</w:t>
      </w:r>
      <w:r w:rsidRPr="00F07B69">
        <w:rPr>
          <w:sz w:val="25"/>
          <w:szCs w:val="25"/>
        </w:rPr>
        <w:t xml:space="preserve">рые сравниваются с заданными уровнями согласия и несогласия </w:t>
      </w:r>
      <w:r w:rsidRPr="00F07B69">
        <w:rPr>
          <w:i/>
          <w:sz w:val="25"/>
          <w:szCs w:val="25"/>
        </w:rPr>
        <w:t>с</w:t>
      </w:r>
      <w:proofErr w:type="gramStart"/>
      <w:r w:rsidRPr="00F07B69">
        <w:rPr>
          <w:sz w:val="25"/>
          <w:szCs w:val="25"/>
          <w:vertAlign w:val="subscript"/>
        </w:rPr>
        <w:t>1</w:t>
      </w:r>
      <w:proofErr w:type="gramEnd"/>
      <w:r w:rsidRPr="00F07B69">
        <w:rPr>
          <w:sz w:val="25"/>
          <w:szCs w:val="25"/>
        </w:rPr>
        <w:t xml:space="preserve"> и </w:t>
      </w:r>
      <w:r w:rsidRPr="00F07B69">
        <w:rPr>
          <w:i/>
          <w:sz w:val="25"/>
          <w:szCs w:val="25"/>
          <w:lang w:val="en-US"/>
        </w:rPr>
        <w:t>d</w:t>
      </w:r>
      <w:r w:rsidRPr="00F07B69">
        <w:rPr>
          <w:sz w:val="25"/>
          <w:szCs w:val="25"/>
          <w:vertAlign w:val="subscript"/>
        </w:rPr>
        <w:t>1</w:t>
      </w:r>
      <w:r w:rsidRPr="00F07B69">
        <w:rPr>
          <w:sz w:val="25"/>
          <w:szCs w:val="25"/>
        </w:rPr>
        <w:t xml:space="preserve">. Если индекс согласия выше заданного уровня, а индекс несогласия, ниже, то альтернатива </w:t>
      </w:r>
      <w:r w:rsidR="00F81B56" w:rsidRPr="00F07B69">
        <w:rPr>
          <w:position w:val="-12"/>
          <w:sz w:val="25"/>
          <w:szCs w:val="25"/>
        </w:rPr>
        <w:object w:dxaOrig="300" w:dyaOrig="360">
          <v:shape id="_x0000_i1058" type="#_x0000_t75" style="width:15pt;height:18pt" o:ole="">
            <v:imagedata r:id="rId73" o:title=""/>
          </v:shape>
          <o:OLEObject Type="Embed" ProgID="Equation.3" ShapeID="_x0000_i1058" DrawAspect="Content" ObjectID="_1555248805" r:id="rId74"/>
        </w:object>
      </w:r>
      <w:r w:rsidRPr="00F07B69">
        <w:rPr>
          <w:sz w:val="25"/>
          <w:szCs w:val="25"/>
        </w:rPr>
        <w:t xml:space="preserve"> пр</w:t>
      </w:r>
      <w:r w:rsidRPr="00F07B69">
        <w:rPr>
          <w:sz w:val="25"/>
          <w:szCs w:val="25"/>
        </w:rPr>
        <w:t>е</w:t>
      </w:r>
      <w:r w:rsidRPr="00F07B69">
        <w:rPr>
          <w:sz w:val="25"/>
          <w:szCs w:val="25"/>
        </w:rPr>
        <w:t xml:space="preserve">восходит </w:t>
      </w:r>
      <w:r w:rsidR="00F81B56" w:rsidRPr="00F07B69">
        <w:rPr>
          <w:position w:val="-12"/>
          <w:sz w:val="25"/>
          <w:szCs w:val="25"/>
        </w:rPr>
        <w:object w:dxaOrig="440" w:dyaOrig="360">
          <v:shape id="_x0000_i1059" type="#_x0000_t75" style="width:21.75pt;height:18pt" o:ole="">
            <v:imagedata r:id="rId75" o:title=""/>
          </v:shape>
          <o:OLEObject Type="Embed" ProgID="Equation.3" ShapeID="_x0000_i1059" DrawAspect="Content" ObjectID="_1555248806" r:id="rId76"/>
        </w:object>
      </w:r>
      <w:r w:rsidRPr="00F07B69">
        <w:rPr>
          <w:sz w:val="25"/>
          <w:szCs w:val="25"/>
        </w:rPr>
        <w:t xml:space="preserve">. В противном случае альтернативы </w:t>
      </w:r>
      <w:proofErr w:type="spellStart"/>
      <w:r w:rsidR="00790B15" w:rsidRPr="00F07B69">
        <w:rPr>
          <w:sz w:val="25"/>
          <w:szCs w:val="25"/>
        </w:rPr>
        <w:t>недоминируемы</w:t>
      </w:r>
      <w:proofErr w:type="spellEnd"/>
      <w:r w:rsidRPr="00F07B69">
        <w:rPr>
          <w:sz w:val="25"/>
          <w:szCs w:val="25"/>
        </w:rPr>
        <w:t>. Обозначим симв</w:t>
      </w:r>
      <w:r w:rsidRPr="00F07B69">
        <w:rPr>
          <w:sz w:val="25"/>
          <w:szCs w:val="25"/>
        </w:rPr>
        <w:t>о</w:t>
      </w:r>
      <w:r w:rsidRPr="00F07B69">
        <w:rPr>
          <w:sz w:val="25"/>
          <w:szCs w:val="25"/>
        </w:rPr>
        <w:t xml:space="preserve">лом </w:t>
      </w:r>
      <w:r w:rsidR="00F81B56" w:rsidRPr="00F07B69">
        <w:rPr>
          <w:position w:val="-14"/>
          <w:sz w:val="25"/>
          <w:szCs w:val="25"/>
        </w:rPr>
        <w:object w:dxaOrig="620" w:dyaOrig="380">
          <v:shape id="_x0000_i1060" type="#_x0000_t75" style="width:30.75pt;height:18.75pt" o:ole="">
            <v:imagedata r:id="rId77" o:title=""/>
          </v:shape>
          <o:OLEObject Type="Embed" ProgID="Equation.3" ShapeID="_x0000_i1060" DrawAspect="Content" ObjectID="_1555248807" r:id="rId78"/>
        </w:object>
      </w:r>
      <w:r w:rsidRPr="00F07B69">
        <w:rPr>
          <w:sz w:val="25"/>
          <w:szCs w:val="25"/>
        </w:rPr>
        <w:t xml:space="preserve"> </w:t>
      </w:r>
      <w:r w:rsidRPr="00F07B69">
        <w:rPr>
          <w:i/>
          <w:sz w:val="25"/>
          <w:szCs w:val="25"/>
        </w:rPr>
        <w:t>индекс согласия</w:t>
      </w:r>
      <w:r w:rsidRPr="00F07B69">
        <w:rPr>
          <w:sz w:val="25"/>
          <w:szCs w:val="25"/>
        </w:rPr>
        <w:t xml:space="preserve"> с гипотезой о превосходстве альтернативы </w:t>
      </w:r>
      <w:r w:rsidR="00F81B56" w:rsidRPr="00F07B69">
        <w:rPr>
          <w:position w:val="-12"/>
          <w:sz w:val="25"/>
          <w:szCs w:val="25"/>
        </w:rPr>
        <w:object w:dxaOrig="300" w:dyaOrig="360">
          <v:shape id="_x0000_i1061" type="#_x0000_t75" style="width:15pt;height:18pt" o:ole="">
            <v:imagedata r:id="rId79" o:title=""/>
          </v:shape>
          <o:OLEObject Type="Embed" ProgID="Equation.3" ShapeID="_x0000_i1061" DrawAspect="Content" ObjectID="_1555248808" r:id="rId80"/>
        </w:object>
      </w:r>
      <w:r w:rsidRPr="00F07B69">
        <w:rPr>
          <w:sz w:val="25"/>
          <w:szCs w:val="25"/>
        </w:rPr>
        <w:t>, над альте</w:t>
      </w:r>
      <w:r w:rsidRPr="00F07B69">
        <w:rPr>
          <w:sz w:val="25"/>
          <w:szCs w:val="25"/>
        </w:rPr>
        <w:t>р</w:t>
      </w:r>
      <w:r w:rsidRPr="00F07B69">
        <w:rPr>
          <w:sz w:val="25"/>
          <w:szCs w:val="25"/>
        </w:rPr>
        <w:t xml:space="preserve">нативой </w:t>
      </w:r>
      <w:r w:rsidR="00F81B56" w:rsidRPr="00F07B69">
        <w:rPr>
          <w:position w:val="-12"/>
          <w:sz w:val="25"/>
          <w:szCs w:val="25"/>
        </w:rPr>
        <w:object w:dxaOrig="400" w:dyaOrig="360">
          <v:shape id="_x0000_i1062" type="#_x0000_t75" style="width:20.25pt;height:18pt" o:ole="">
            <v:imagedata r:id="rId81" o:title=""/>
          </v:shape>
          <o:OLEObject Type="Embed" ProgID="Equation.3" ShapeID="_x0000_i1062" DrawAspect="Content" ObjectID="_1555248809" r:id="rId82"/>
        </w:object>
      </w:r>
      <w:r w:rsidRPr="00F07B69">
        <w:rPr>
          <w:sz w:val="25"/>
          <w:szCs w:val="25"/>
        </w:rPr>
        <w:t>.</w:t>
      </w:r>
    </w:p>
    <w:p w:rsidR="00380D88" w:rsidRPr="00F07B69" w:rsidRDefault="00380D88" w:rsidP="00E55204">
      <w:pPr>
        <w:tabs>
          <w:tab w:val="num" w:pos="360"/>
        </w:tabs>
        <w:spacing w:line="264" w:lineRule="auto"/>
        <w:ind w:left="360"/>
        <w:jc w:val="both"/>
        <w:rPr>
          <w:sz w:val="25"/>
          <w:szCs w:val="25"/>
        </w:rPr>
      </w:pPr>
      <w:r w:rsidRPr="00F07B69">
        <w:rPr>
          <w:sz w:val="25"/>
          <w:szCs w:val="25"/>
        </w:rPr>
        <w:tab/>
        <w:t xml:space="preserve">Индекс согласия </w:t>
      </w:r>
      <w:r w:rsidR="00F81B56" w:rsidRPr="00F07B69">
        <w:rPr>
          <w:position w:val="-14"/>
          <w:sz w:val="25"/>
          <w:szCs w:val="25"/>
        </w:rPr>
        <w:object w:dxaOrig="620" w:dyaOrig="380">
          <v:shape id="_x0000_i1063" type="#_x0000_t75" style="width:30.75pt;height:18.75pt" o:ole="">
            <v:imagedata r:id="rId83" o:title=""/>
          </v:shape>
          <o:OLEObject Type="Embed" ProgID="Equation.3" ShapeID="_x0000_i1063" DrawAspect="Content" ObjectID="_1555248810" r:id="rId84"/>
        </w:object>
      </w:r>
      <w:r w:rsidRPr="00F07B69">
        <w:rPr>
          <w:sz w:val="25"/>
          <w:szCs w:val="25"/>
        </w:rPr>
        <w:t xml:space="preserve"> подсчитывается на основе весов критериев. Этот индекс определяется как отношение суммы весов критериев подмножеств </w:t>
      </w:r>
      <w:r w:rsidR="00F81B56" w:rsidRPr="00F07B69">
        <w:rPr>
          <w:position w:val="-4"/>
          <w:sz w:val="25"/>
          <w:szCs w:val="25"/>
        </w:rPr>
        <w:object w:dxaOrig="300" w:dyaOrig="300">
          <v:shape id="_x0000_i1064" type="#_x0000_t75" style="width:15pt;height:15pt" o:ole="">
            <v:imagedata r:id="rId85" o:title=""/>
          </v:shape>
          <o:OLEObject Type="Embed" ProgID="Equation.3" ShapeID="_x0000_i1064" DrawAspect="Content" ObjectID="_1555248811" r:id="rId86"/>
        </w:object>
      </w:r>
      <w:r w:rsidRPr="00F07B69">
        <w:rPr>
          <w:sz w:val="25"/>
          <w:szCs w:val="25"/>
        </w:rPr>
        <w:t xml:space="preserve"> и  </w:t>
      </w:r>
      <w:r w:rsidR="00F81B56" w:rsidRPr="00F07B69">
        <w:rPr>
          <w:position w:val="-4"/>
          <w:sz w:val="25"/>
          <w:szCs w:val="25"/>
        </w:rPr>
        <w:object w:dxaOrig="279" w:dyaOrig="300">
          <v:shape id="_x0000_i1065" type="#_x0000_t75" style="width:14.25pt;height:15pt" o:ole="">
            <v:imagedata r:id="rId87" o:title=""/>
          </v:shape>
          <o:OLEObject Type="Embed" ProgID="Equation.3" ShapeID="_x0000_i1065" DrawAspect="Content" ObjectID="_1555248812" r:id="rId88"/>
        </w:object>
      </w:r>
      <w:r w:rsidRPr="00F07B69">
        <w:rPr>
          <w:sz w:val="25"/>
          <w:szCs w:val="25"/>
        </w:rPr>
        <w:t xml:space="preserve"> к общей сумме весов</w:t>
      </w:r>
      <w:proofErr w:type="gramStart"/>
      <w:r w:rsidRPr="00F07B69">
        <w:rPr>
          <w:sz w:val="25"/>
          <w:szCs w:val="25"/>
        </w:rPr>
        <w:t>:</w:t>
      </w:r>
      <w:proofErr w:type="gramEnd"/>
    </w:p>
    <w:p w:rsidR="00380D88" w:rsidRPr="00F07B69" w:rsidRDefault="00F81B56" w:rsidP="00E55204">
      <w:pPr>
        <w:spacing w:line="264" w:lineRule="auto"/>
        <w:jc w:val="center"/>
        <w:rPr>
          <w:sz w:val="25"/>
          <w:szCs w:val="25"/>
        </w:rPr>
      </w:pPr>
      <w:r w:rsidRPr="00F07B69">
        <w:rPr>
          <w:position w:val="-50"/>
          <w:sz w:val="25"/>
          <w:szCs w:val="25"/>
          <w:lang w:val="en-US"/>
        </w:rPr>
        <w:object w:dxaOrig="1540" w:dyaOrig="1060">
          <v:shape id="_x0000_i1066" type="#_x0000_t75" style="width:99.75pt;height:68.25pt" o:ole="">
            <v:imagedata r:id="rId89" o:title=""/>
          </v:shape>
          <o:OLEObject Type="Embed" ProgID="Equation.3" ShapeID="_x0000_i1066" DrawAspect="Content" ObjectID="_1555248813" r:id="rId90"/>
        </w:object>
      </w:r>
      <w:r w:rsidR="00380D88" w:rsidRPr="00F07B69">
        <w:rPr>
          <w:sz w:val="25"/>
          <w:szCs w:val="25"/>
        </w:rPr>
        <w:t xml:space="preserve"> .</w:t>
      </w:r>
    </w:p>
    <w:p w:rsidR="00380D88" w:rsidRPr="00F07B69" w:rsidRDefault="00380D88" w:rsidP="00E55204">
      <w:pPr>
        <w:spacing w:line="264" w:lineRule="auto"/>
        <w:jc w:val="both"/>
        <w:rPr>
          <w:sz w:val="25"/>
          <w:szCs w:val="25"/>
        </w:rPr>
      </w:pPr>
      <w:r w:rsidRPr="00F07B69">
        <w:rPr>
          <w:sz w:val="25"/>
          <w:szCs w:val="25"/>
        </w:rPr>
        <w:tab/>
      </w:r>
      <w:r w:rsidRPr="00F07B69">
        <w:rPr>
          <w:i/>
          <w:sz w:val="25"/>
          <w:szCs w:val="25"/>
        </w:rPr>
        <w:t>Индекс несогласия</w:t>
      </w:r>
      <w:r w:rsidRPr="00F07B69">
        <w:rPr>
          <w:sz w:val="25"/>
          <w:szCs w:val="25"/>
        </w:rPr>
        <w:t xml:space="preserve">  </w:t>
      </w:r>
      <w:r w:rsidR="00F81B56" w:rsidRPr="00F07B69">
        <w:rPr>
          <w:position w:val="-14"/>
          <w:sz w:val="25"/>
          <w:szCs w:val="25"/>
        </w:rPr>
        <w:object w:dxaOrig="639" w:dyaOrig="380">
          <v:shape id="_x0000_i1067" type="#_x0000_t75" style="width:32.25pt;height:18.75pt" o:ole="">
            <v:imagedata r:id="rId91" o:title=""/>
          </v:shape>
          <o:OLEObject Type="Embed" ProgID="Equation.3" ShapeID="_x0000_i1067" DrawAspect="Content" ObjectID="_1555248814" r:id="rId92"/>
        </w:object>
      </w:r>
      <w:r w:rsidRPr="00F07B69">
        <w:rPr>
          <w:sz w:val="25"/>
          <w:szCs w:val="25"/>
        </w:rPr>
        <w:t xml:space="preserve"> с гипотезой  о превосходстве </w:t>
      </w:r>
      <w:r w:rsidR="00F81B56" w:rsidRPr="00F07B69">
        <w:rPr>
          <w:position w:val="-12"/>
          <w:sz w:val="25"/>
          <w:szCs w:val="25"/>
        </w:rPr>
        <w:object w:dxaOrig="300" w:dyaOrig="360">
          <v:shape id="_x0000_i1068" type="#_x0000_t75" style="width:15pt;height:18pt" o:ole="">
            <v:imagedata r:id="rId93" o:title=""/>
          </v:shape>
          <o:OLEObject Type="Embed" ProgID="Equation.3" ShapeID="_x0000_i1068" DrawAspect="Content" ObjectID="_1555248815" r:id="rId94"/>
        </w:object>
      </w:r>
      <w:r w:rsidRPr="00F07B69">
        <w:rPr>
          <w:sz w:val="25"/>
          <w:szCs w:val="25"/>
        </w:rPr>
        <w:t xml:space="preserve"> </w:t>
      </w:r>
      <w:proofErr w:type="gramStart"/>
      <w:r w:rsidRPr="00F07B69">
        <w:rPr>
          <w:sz w:val="25"/>
          <w:szCs w:val="25"/>
        </w:rPr>
        <w:t>над</w:t>
      </w:r>
      <w:proofErr w:type="gramEnd"/>
      <w:r w:rsidRPr="00F07B69">
        <w:rPr>
          <w:sz w:val="25"/>
          <w:szCs w:val="25"/>
        </w:rPr>
        <w:t xml:space="preserve"> </w:t>
      </w:r>
      <w:r w:rsidR="00F81B56" w:rsidRPr="00F07B69">
        <w:rPr>
          <w:position w:val="-12"/>
          <w:sz w:val="25"/>
          <w:szCs w:val="25"/>
        </w:rPr>
        <w:object w:dxaOrig="440" w:dyaOrig="360">
          <v:shape id="_x0000_i1069" type="#_x0000_t75" style="width:21.75pt;height:18pt" o:ole="">
            <v:imagedata r:id="rId95" o:title=""/>
          </v:shape>
          <o:OLEObject Type="Embed" ProgID="Equation.3" ShapeID="_x0000_i1069" DrawAspect="Content" ObjectID="_1555248816" r:id="rId96"/>
        </w:object>
      </w:r>
      <w:r w:rsidRPr="00F07B69">
        <w:rPr>
          <w:sz w:val="25"/>
          <w:szCs w:val="25"/>
        </w:rPr>
        <w:t xml:space="preserve"> определяется на основе самого «противоречивого» критерия, по которому </w:t>
      </w:r>
      <w:r w:rsidR="00F81B56" w:rsidRPr="00F07B69">
        <w:rPr>
          <w:position w:val="-12"/>
          <w:sz w:val="25"/>
          <w:szCs w:val="25"/>
        </w:rPr>
        <w:object w:dxaOrig="460" w:dyaOrig="360">
          <v:shape id="_x0000_i1070" type="#_x0000_t75" style="width:23.25pt;height:18pt" o:ole="">
            <v:imagedata r:id="rId97" o:title=""/>
          </v:shape>
          <o:OLEObject Type="Embed" ProgID="Equation.3" ShapeID="_x0000_i1070" DrawAspect="Content" ObjectID="_1555248817" r:id="rId98"/>
        </w:object>
      </w:r>
      <w:r w:rsidRPr="00F07B69">
        <w:rPr>
          <w:sz w:val="25"/>
          <w:szCs w:val="25"/>
        </w:rPr>
        <w:t xml:space="preserve"> в наибольшей степени превосходит </w:t>
      </w:r>
      <w:r w:rsidRPr="00F07B69">
        <w:rPr>
          <w:position w:val="-12"/>
          <w:sz w:val="25"/>
          <w:szCs w:val="25"/>
        </w:rPr>
        <w:object w:dxaOrig="300" w:dyaOrig="360">
          <v:shape id="_x0000_i1071" type="#_x0000_t75" style="width:15pt;height:18pt" o:ole="">
            <v:imagedata r:id="rId99" o:title=""/>
          </v:shape>
          <o:OLEObject Type="Embed" ProgID="Equation.3" ShapeID="_x0000_i1071" DrawAspect="Content" ObjectID="_1555248818" r:id="rId100"/>
        </w:object>
      </w:r>
      <w:r w:rsidRPr="00F07B69">
        <w:rPr>
          <w:sz w:val="25"/>
          <w:szCs w:val="25"/>
        </w:rPr>
        <w:t>.</w:t>
      </w:r>
    </w:p>
    <w:p w:rsidR="00380D88" w:rsidRPr="00F07B69" w:rsidRDefault="00F81B56" w:rsidP="00E55204">
      <w:pPr>
        <w:spacing w:line="264" w:lineRule="auto"/>
        <w:jc w:val="center"/>
        <w:rPr>
          <w:sz w:val="25"/>
          <w:szCs w:val="25"/>
        </w:rPr>
      </w:pPr>
      <w:r w:rsidRPr="00F07B69">
        <w:rPr>
          <w:position w:val="-30"/>
          <w:sz w:val="25"/>
          <w:szCs w:val="25"/>
        </w:rPr>
        <w:object w:dxaOrig="2720" w:dyaOrig="800">
          <v:shape id="_x0000_i1072" type="#_x0000_t75" style="width:161.25pt;height:47.25pt" o:ole="">
            <v:imagedata r:id="rId101" o:title=""/>
          </v:shape>
          <o:OLEObject Type="Embed" ProgID="Equation.3" ShapeID="_x0000_i1072" DrawAspect="Content" ObjectID="_1555248819" r:id="rId102"/>
        </w:object>
      </w:r>
      <w:r w:rsidR="00380D88" w:rsidRPr="00F07B69">
        <w:rPr>
          <w:sz w:val="25"/>
          <w:szCs w:val="25"/>
        </w:rPr>
        <w:t>,</w:t>
      </w:r>
    </w:p>
    <w:p w:rsidR="00380D88" w:rsidRPr="00F07B69" w:rsidRDefault="00380D88" w:rsidP="00E55204">
      <w:pPr>
        <w:spacing w:line="264" w:lineRule="auto"/>
        <w:jc w:val="both"/>
        <w:rPr>
          <w:sz w:val="25"/>
          <w:szCs w:val="25"/>
        </w:rPr>
      </w:pPr>
      <w:r w:rsidRPr="00F07B69">
        <w:rPr>
          <w:sz w:val="25"/>
          <w:szCs w:val="25"/>
        </w:rPr>
        <w:t xml:space="preserve">где </w:t>
      </w:r>
      <w:r w:rsidR="00F81B56" w:rsidRPr="00F07B69">
        <w:rPr>
          <w:position w:val="-14"/>
          <w:sz w:val="25"/>
          <w:szCs w:val="25"/>
        </w:rPr>
        <w:object w:dxaOrig="420" w:dyaOrig="400">
          <v:shape id="_x0000_i1073" type="#_x0000_t75" style="width:21pt;height:20.25pt" o:ole="">
            <v:imagedata r:id="rId103" o:title=""/>
          </v:shape>
          <o:OLEObject Type="Embed" ProgID="Equation.3" ShapeID="_x0000_i1073" DrawAspect="Content" ObjectID="_1555248820" r:id="rId104"/>
        </w:object>
      </w:r>
      <w:r w:rsidRPr="00F07B69">
        <w:rPr>
          <w:sz w:val="25"/>
          <w:szCs w:val="25"/>
        </w:rPr>
        <w:t xml:space="preserve">, </w:t>
      </w:r>
      <w:r w:rsidR="00F81B56" w:rsidRPr="00F07B69">
        <w:rPr>
          <w:position w:val="-14"/>
          <w:sz w:val="25"/>
          <w:szCs w:val="25"/>
        </w:rPr>
        <w:object w:dxaOrig="520" w:dyaOrig="400">
          <v:shape id="_x0000_i1074" type="#_x0000_t75" style="width:26.25pt;height:20.25pt" o:ole="">
            <v:imagedata r:id="rId105" o:title=""/>
          </v:shape>
          <o:OLEObject Type="Embed" ProgID="Equation.3" ShapeID="_x0000_i1074" DrawAspect="Content" ObjectID="_1555248821" r:id="rId106"/>
        </w:object>
      </w:r>
      <w:r w:rsidRPr="00F07B69">
        <w:rPr>
          <w:sz w:val="25"/>
          <w:szCs w:val="25"/>
        </w:rPr>
        <w:t xml:space="preserve"> - оценки альтернатив </w:t>
      </w:r>
      <w:r w:rsidRPr="00F07B69">
        <w:rPr>
          <w:position w:val="-12"/>
          <w:sz w:val="25"/>
          <w:szCs w:val="25"/>
        </w:rPr>
        <w:object w:dxaOrig="340" w:dyaOrig="380">
          <v:shape id="_x0000_i1075" type="#_x0000_t75" style="width:17.25pt;height:18.75pt" o:ole="">
            <v:imagedata r:id="rId107" o:title=""/>
          </v:shape>
          <o:OLEObject Type="Embed" ProgID="Equation.3" ShapeID="_x0000_i1075" DrawAspect="Content" ObjectID="_1555248822" r:id="rId108"/>
        </w:object>
      </w:r>
      <w:r w:rsidRPr="00F07B69">
        <w:rPr>
          <w:sz w:val="25"/>
          <w:szCs w:val="25"/>
        </w:rPr>
        <w:t xml:space="preserve"> и </w:t>
      </w:r>
      <w:r w:rsidRPr="00F07B69">
        <w:rPr>
          <w:position w:val="-12"/>
          <w:sz w:val="25"/>
          <w:szCs w:val="25"/>
        </w:rPr>
        <w:object w:dxaOrig="460" w:dyaOrig="380">
          <v:shape id="_x0000_i1076" type="#_x0000_t75" style="width:23.25pt;height:18.75pt" o:ole="">
            <v:imagedata r:id="rId109" o:title=""/>
          </v:shape>
          <o:OLEObject Type="Embed" ProgID="Equation.3" ShapeID="_x0000_i1076" DrawAspect="Content" ObjectID="_1555248823" r:id="rId110"/>
        </w:object>
      </w:r>
      <w:r w:rsidRPr="00F07B69">
        <w:rPr>
          <w:sz w:val="25"/>
          <w:szCs w:val="25"/>
        </w:rPr>
        <w:t xml:space="preserve"> по </w:t>
      </w:r>
      <w:r w:rsidRPr="00F07B69">
        <w:rPr>
          <w:i/>
          <w:sz w:val="25"/>
          <w:szCs w:val="25"/>
          <w:lang w:val="en-US"/>
        </w:rPr>
        <w:t>i</w:t>
      </w:r>
      <w:r w:rsidRPr="00F07B69">
        <w:rPr>
          <w:sz w:val="25"/>
          <w:szCs w:val="25"/>
        </w:rPr>
        <w:t xml:space="preserve">-му критерию; </w:t>
      </w:r>
      <w:r w:rsidRPr="00F07B69">
        <w:rPr>
          <w:i/>
          <w:sz w:val="25"/>
          <w:szCs w:val="25"/>
          <w:lang w:val="en-US"/>
        </w:rPr>
        <w:t>L</w:t>
      </w:r>
      <w:r w:rsidRPr="00F07B69">
        <w:rPr>
          <w:i/>
          <w:sz w:val="25"/>
          <w:szCs w:val="25"/>
          <w:vertAlign w:val="subscript"/>
          <w:lang w:val="en-US"/>
        </w:rPr>
        <w:t>i</w:t>
      </w:r>
      <w:r w:rsidRPr="00F07B69">
        <w:rPr>
          <w:sz w:val="25"/>
          <w:szCs w:val="25"/>
        </w:rPr>
        <w:t xml:space="preserve"> – длина шкалы </w:t>
      </w:r>
      <w:r w:rsidRPr="00F07B69">
        <w:rPr>
          <w:i/>
          <w:sz w:val="25"/>
          <w:szCs w:val="25"/>
          <w:lang w:val="en-US"/>
        </w:rPr>
        <w:t>i</w:t>
      </w:r>
      <w:r w:rsidRPr="00F07B69">
        <w:rPr>
          <w:sz w:val="25"/>
          <w:szCs w:val="25"/>
        </w:rPr>
        <w:t>-го критерия.</w:t>
      </w:r>
    </w:p>
    <w:p w:rsidR="00173230" w:rsidRPr="00F07B69" w:rsidRDefault="00380D88" w:rsidP="00E55204">
      <w:pPr>
        <w:numPr>
          <w:ilvl w:val="0"/>
          <w:numId w:val="3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5"/>
          <w:szCs w:val="25"/>
        </w:rPr>
      </w:pPr>
      <w:r w:rsidRPr="00F07B69">
        <w:rPr>
          <w:sz w:val="25"/>
          <w:szCs w:val="25"/>
        </w:rPr>
        <w:t xml:space="preserve">По результатам попарного сравнения выводится </w:t>
      </w:r>
      <w:r w:rsidR="00B26FB2" w:rsidRPr="00F07B69">
        <w:rPr>
          <w:sz w:val="25"/>
          <w:szCs w:val="25"/>
        </w:rPr>
        <w:t>итогов</w:t>
      </w:r>
      <w:r w:rsidR="00CD6A02" w:rsidRPr="00F07B69">
        <w:rPr>
          <w:sz w:val="25"/>
          <w:szCs w:val="25"/>
        </w:rPr>
        <w:t>ая</w:t>
      </w:r>
      <w:r w:rsidRPr="00F07B69">
        <w:rPr>
          <w:sz w:val="25"/>
          <w:szCs w:val="25"/>
        </w:rPr>
        <w:t xml:space="preserve"> оценка, которая доминир</w:t>
      </w:r>
      <w:r w:rsidRPr="00F07B69">
        <w:rPr>
          <w:sz w:val="25"/>
          <w:szCs w:val="25"/>
        </w:rPr>
        <w:t>у</w:t>
      </w:r>
      <w:r w:rsidRPr="00F07B69">
        <w:rPr>
          <w:sz w:val="25"/>
          <w:szCs w:val="25"/>
        </w:rPr>
        <w:t xml:space="preserve">ет над всеми остальными рассматривавшимися альтернативами. Для определения превосходства </w:t>
      </w:r>
      <w:r w:rsidRPr="00F07B69">
        <w:rPr>
          <w:position w:val="-12"/>
          <w:sz w:val="25"/>
          <w:szCs w:val="25"/>
        </w:rPr>
        <w:object w:dxaOrig="340" w:dyaOrig="380">
          <v:shape id="_x0000_i1077" type="#_x0000_t75" style="width:17.25pt;height:18.75pt" o:ole="">
            <v:imagedata r:id="rId111" o:title=""/>
          </v:shape>
          <o:OLEObject Type="Embed" ProgID="Equation.3" ShapeID="_x0000_i1077" DrawAspect="Content" ObjectID="_1555248824" r:id="rId112"/>
        </w:object>
      </w:r>
      <w:r w:rsidRPr="00F07B69">
        <w:rPr>
          <w:sz w:val="25"/>
          <w:szCs w:val="25"/>
        </w:rPr>
        <w:t xml:space="preserve"> над </w:t>
      </w:r>
      <w:r w:rsidRPr="00F07B69">
        <w:rPr>
          <w:position w:val="-12"/>
          <w:sz w:val="25"/>
          <w:szCs w:val="25"/>
        </w:rPr>
        <w:object w:dxaOrig="460" w:dyaOrig="380">
          <v:shape id="_x0000_i1078" type="#_x0000_t75" style="width:23.25pt;height:18.75pt" o:ole="">
            <v:imagedata r:id="rId113" o:title=""/>
          </v:shape>
          <o:OLEObject Type="Embed" ProgID="Equation.3" ShapeID="_x0000_i1078" DrawAspect="Content" ObjectID="_1555248825" r:id="rId114"/>
        </w:object>
      </w:r>
      <w:r w:rsidRPr="00F07B69">
        <w:rPr>
          <w:sz w:val="25"/>
          <w:szCs w:val="25"/>
        </w:rPr>
        <w:t xml:space="preserve"> априори задаются уровень согласия </w:t>
      </w:r>
      <w:r w:rsidRPr="00F07B69">
        <w:rPr>
          <w:i/>
          <w:sz w:val="25"/>
          <w:szCs w:val="25"/>
        </w:rPr>
        <w:t>с</w:t>
      </w:r>
      <w:proofErr w:type="gramStart"/>
      <w:r w:rsidRPr="00F07B69">
        <w:rPr>
          <w:sz w:val="25"/>
          <w:szCs w:val="25"/>
          <w:vertAlign w:val="subscript"/>
        </w:rPr>
        <w:t>1</w:t>
      </w:r>
      <w:proofErr w:type="gramEnd"/>
      <w:r w:rsidRPr="00F07B69">
        <w:rPr>
          <w:sz w:val="25"/>
          <w:szCs w:val="25"/>
        </w:rPr>
        <w:t xml:space="preserve"> и уровень несогл</w:t>
      </w:r>
      <w:r w:rsidRPr="00F07B69">
        <w:rPr>
          <w:sz w:val="25"/>
          <w:szCs w:val="25"/>
        </w:rPr>
        <w:t>а</w:t>
      </w:r>
      <w:r w:rsidRPr="00F07B69">
        <w:rPr>
          <w:sz w:val="25"/>
          <w:szCs w:val="25"/>
        </w:rPr>
        <w:t xml:space="preserve">сия </w:t>
      </w:r>
      <w:r w:rsidRPr="00F07B69">
        <w:rPr>
          <w:i/>
          <w:sz w:val="25"/>
          <w:szCs w:val="25"/>
          <w:lang w:val="en-US"/>
        </w:rPr>
        <w:t>d</w:t>
      </w:r>
      <w:r w:rsidRPr="00F07B69">
        <w:rPr>
          <w:sz w:val="25"/>
          <w:szCs w:val="25"/>
          <w:vertAlign w:val="subscript"/>
        </w:rPr>
        <w:t>1</w:t>
      </w:r>
      <w:r w:rsidRPr="00F07B69">
        <w:rPr>
          <w:sz w:val="25"/>
          <w:szCs w:val="25"/>
        </w:rPr>
        <w:t xml:space="preserve"> с гипотезой о доминировании </w:t>
      </w:r>
      <w:r w:rsidRPr="00F07B69">
        <w:rPr>
          <w:position w:val="-12"/>
          <w:sz w:val="25"/>
          <w:szCs w:val="25"/>
        </w:rPr>
        <w:object w:dxaOrig="300" w:dyaOrig="360">
          <v:shape id="_x0000_i1079" type="#_x0000_t75" style="width:15pt;height:18pt" o:ole="">
            <v:imagedata r:id="rId99" o:title=""/>
          </v:shape>
          <o:OLEObject Type="Embed" ProgID="Equation.3" ShapeID="_x0000_i1079" DrawAspect="Content" ObjectID="_1555248826" r:id="rId115"/>
        </w:object>
      </w:r>
      <w:r w:rsidRPr="00F07B69">
        <w:rPr>
          <w:sz w:val="25"/>
          <w:szCs w:val="25"/>
        </w:rPr>
        <w:t xml:space="preserve"> над </w:t>
      </w:r>
      <w:r w:rsidRPr="00F07B69">
        <w:rPr>
          <w:position w:val="-12"/>
          <w:sz w:val="25"/>
          <w:szCs w:val="25"/>
        </w:rPr>
        <w:object w:dxaOrig="440" w:dyaOrig="360">
          <v:shape id="_x0000_i1080" type="#_x0000_t75" style="width:21.75pt;height:18pt" o:ole="">
            <v:imagedata r:id="rId116" o:title=""/>
          </v:shape>
          <o:OLEObject Type="Embed" ProgID="Equation.3" ShapeID="_x0000_i1080" DrawAspect="Content" ObjectID="_1555248827" r:id="rId117"/>
        </w:object>
      </w:r>
      <w:r w:rsidRPr="00F07B69">
        <w:rPr>
          <w:sz w:val="25"/>
          <w:szCs w:val="25"/>
        </w:rPr>
        <w:t xml:space="preserve">,  причем 0 &lt; </w:t>
      </w:r>
      <w:r w:rsidRPr="00F07B69">
        <w:rPr>
          <w:i/>
          <w:sz w:val="25"/>
          <w:szCs w:val="25"/>
          <w:lang w:val="en-US"/>
        </w:rPr>
        <w:t>c</w:t>
      </w:r>
      <w:r w:rsidRPr="00F07B69">
        <w:rPr>
          <w:sz w:val="25"/>
          <w:szCs w:val="25"/>
          <w:vertAlign w:val="subscript"/>
        </w:rPr>
        <w:t>1</w:t>
      </w:r>
      <w:r w:rsidRPr="00F07B69">
        <w:rPr>
          <w:i/>
          <w:sz w:val="25"/>
          <w:szCs w:val="25"/>
          <w:vertAlign w:val="subscript"/>
        </w:rPr>
        <w:t xml:space="preserve"> </w:t>
      </w:r>
      <w:r w:rsidRPr="00F07B69">
        <w:rPr>
          <w:sz w:val="25"/>
          <w:szCs w:val="25"/>
        </w:rPr>
        <w:t xml:space="preserve">&lt; 1, 0 &lt; </w:t>
      </w:r>
      <w:r w:rsidRPr="00F07B69">
        <w:rPr>
          <w:i/>
          <w:sz w:val="25"/>
          <w:szCs w:val="25"/>
          <w:lang w:val="en-US"/>
        </w:rPr>
        <w:t>d</w:t>
      </w:r>
      <w:r w:rsidRPr="00F07B69">
        <w:rPr>
          <w:sz w:val="25"/>
          <w:szCs w:val="25"/>
          <w:vertAlign w:val="subscript"/>
        </w:rPr>
        <w:t>1</w:t>
      </w:r>
      <w:r w:rsidRPr="00F07B69">
        <w:rPr>
          <w:i/>
          <w:sz w:val="25"/>
          <w:szCs w:val="25"/>
          <w:vertAlign w:val="subscript"/>
        </w:rPr>
        <w:t xml:space="preserve"> </w:t>
      </w:r>
      <w:r w:rsidRPr="00F07B69">
        <w:rPr>
          <w:sz w:val="25"/>
          <w:szCs w:val="25"/>
        </w:rPr>
        <w:t xml:space="preserve">&lt; 1. Если </w:t>
      </w:r>
      <w:r w:rsidRPr="00F07B69">
        <w:rPr>
          <w:position w:val="-16"/>
          <w:sz w:val="25"/>
          <w:szCs w:val="25"/>
        </w:rPr>
        <w:object w:dxaOrig="600" w:dyaOrig="420">
          <v:shape id="_x0000_i1081" type="#_x0000_t75" style="width:30pt;height:21pt" o:ole="">
            <v:imagedata r:id="rId118" o:title=""/>
          </v:shape>
          <o:OLEObject Type="Embed" ProgID="Equation.3" ShapeID="_x0000_i1081" DrawAspect="Content" ObjectID="_1555248828" r:id="rId119"/>
        </w:object>
      </w:r>
      <w:r w:rsidRPr="00F07B69">
        <w:rPr>
          <w:sz w:val="25"/>
          <w:szCs w:val="25"/>
        </w:rPr>
        <w:t xml:space="preserve"> ≥ </w:t>
      </w:r>
      <w:r w:rsidRPr="00F07B69">
        <w:rPr>
          <w:i/>
          <w:sz w:val="25"/>
          <w:szCs w:val="25"/>
          <w:lang w:val="en-US"/>
        </w:rPr>
        <w:t>c</w:t>
      </w:r>
      <w:r w:rsidRPr="00F07B69">
        <w:rPr>
          <w:sz w:val="25"/>
          <w:szCs w:val="25"/>
          <w:vertAlign w:val="subscript"/>
        </w:rPr>
        <w:t>1</w:t>
      </w:r>
      <w:r w:rsidRPr="00F07B69">
        <w:rPr>
          <w:i/>
          <w:sz w:val="25"/>
          <w:szCs w:val="25"/>
          <w:vertAlign w:val="subscript"/>
        </w:rPr>
        <w:t xml:space="preserve"> </w:t>
      </w:r>
      <w:r w:rsidRPr="00F07B69">
        <w:rPr>
          <w:sz w:val="25"/>
          <w:szCs w:val="25"/>
        </w:rPr>
        <w:t xml:space="preserve">и </w:t>
      </w:r>
      <w:r w:rsidRPr="00F07B69">
        <w:rPr>
          <w:position w:val="-16"/>
          <w:sz w:val="25"/>
          <w:szCs w:val="25"/>
        </w:rPr>
        <w:object w:dxaOrig="639" w:dyaOrig="420">
          <v:shape id="_x0000_i1082" type="#_x0000_t75" style="width:32.25pt;height:21pt" o:ole="">
            <v:imagedata r:id="rId120" o:title=""/>
          </v:shape>
          <o:OLEObject Type="Embed" ProgID="Equation.3" ShapeID="_x0000_i1082" DrawAspect="Content" ObjectID="_1555248829" r:id="rId121"/>
        </w:object>
      </w:r>
      <w:r w:rsidR="00AE3351" w:rsidRPr="00F07B69">
        <w:rPr>
          <w:sz w:val="25"/>
          <w:szCs w:val="25"/>
        </w:rPr>
        <w:t xml:space="preserve"> ≤</w:t>
      </w:r>
      <w:r w:rsidRPr="00F07B69">
        <w:rPr>
          <w:sz w:val="25"/>
          <w:szCs w:val="25"/>
        </w:rPr>
        <w:t xml:space="preserve"> </w:t>
      </w:r>
      <w:r w:rsidRPr="00F07B69">
        <w:rPr>
          <w:i/>
          <w:sz w:val="25"/>
          <w:szCs w:val="25"/>
          <w:lang w:val="en-US"/>
        </w:rPr>
        <w:t>d</w:t>
      </w:r>
      <w:r w:rsidRPr="00F07B69">
        <w:rPr>
          <w:sz w:val="25"/>
          <w:szCs w:val="25"/>
          <w:vertAlign w:val="subscript"/>
        </w:rPr>
        <w:t>1</w:t>
      </w:r>
      <w:r w:rsidRPr="00F07B69">
        <w:rPr>
          <w:sz w:val="25"/>
          <w:szCs w:val="25"/>
        </w:rPr>
        <w:t xml:space="preserve">, то альтернатива </w:t>
      </w:r>
      <w:r w:rsidRPr="00F07B69">
        <w:rPr>
          <w:position w:val="-12"/>
          <w:sz w:val="25"/>
          <w:szCs w:val="25"/>
        </w:rPr>
        <w:object w:dxaOrig="300" w:dyaOrig="360">
          <v:shape id="_x0000_i1083" type="#_x0000_t75" style="width:15pt;height:18pt" o:ole="">
            <v:imagedata r:id="rId99" o:title=""/>
          </v:shape>
          <o:OLEObject Type="Embed" ProgID="Equation.3" ShapeID="_x0000_i1083" DrawAspect="Content" ObjectID="_1555248830" r:id="rId122"/>
        </w:object>
      </w:r>
      <w:r w:rsidRPr="00F07B69">
        <w:rPr>
          <w:sz w:val="25"/>
          <w:szCs w:val="25"/>
        </w:rPr>
        <w:t xml:space="preserve"> объявляется доминирующей </w:t>
      </w:r>
      <w:proofErr w:type="gramStart"/>
      <w:r w:rsidRPr="00F07B69">
        <w:rPr>
          <w:sz w:val="25"/>
          <w:szCs w:val="25"/>
        </w:rPr>
        <w:t>над</w:t>
      </w:r>
      <w:proofErr w:type="gramEnd"/>
      <w:r w:rsidRPr="00F07B69">
        <w:rPr>
          <w:sz w:val="25"/>
          <w:szCs w:val="25"/>
        </w:rPr>
        <w:t xml:space="preserve"> </w:t>
      </w:r>
      <w:r w:rsidRPr="00F07B69">
        <w:rPr>
          <w:position w:val="-12"/>
          <w:sz w:val="25"/>
          <w:szCs w:val="25"/>
        </w:rPr>
        <w:object w:dxaOrig="460" w:dyaOrig="380">
          <v:shape id="_x0000_i1084" type="#_x0000_t75" style="width:23.25pt;height:18.75pt" o:ole="">
            <v:imagedata r:id="rId123" o:title=""/>
          </v:shape>
          <o:OLEObject Type="Embed" ProgID="Equation.3" ShapeID="_x0000_i1084" DrawAspect="Content" ObjectID="_1555248831" r:id="rId124"/>
        </w:object>
      </w:r>
      <w:r w:rsidR="00173230" w:rsidRPr="00F07B69">
        <w:rPr>
          <w:sz w:val="25"/>
          <w:szCs w:val="25"/>
        </w:rPr>
        <w:t>;</w:t>
      </w:r>
      <w:r w:rsidRPr="00F07B69">
        <w:rPr>
          <w:sz w:val="25"/>
          <w:szCs w:val="25"/>
        </w:rPr>
        <w:t xml:space="preserve"> </w:t>
      </w:r>
      <w:r w:rsidR="00173230" w:rsidRPr="00F07B69">
        <w:rPr>
          <w:sz w:val="25"/>
          <w:szCs w:val="25"/>
        </w:rPr>
        <w:t>п</w:t>
      </w:r>
      <w:r w:rsidRPr="00F07B69">
        <w:rPr>
          <w:sz w:val="25"/>
          <w:szCs w:val="25"/>
        </w:rPr>
        <w:t xml:space="preserve">ри </w:t>
      </w:r>
      <w:r w:rsidRPr="00F07B69">
        <w:rPr>
          <w:position w:val="-16"/>
          <w:sz w:val="25"/>
          <w:szCs w:val="25"/>
        </w:rPr>
        <w:object w:dxaOrig="600" w:dyaOrig="420">
          <v:shape id="_x0000_i1085" type="#_x0000_t75" style="width:30pt;height:21pt" o:ole="">
            <v:imagedata r:id="rId125" o:title=""/>
          </v:shape>
          <o:OLEObject Type="Embed" ProgID="Equation.3" ShapeID="_x0000_i1085" DrawAspect="Content" ObjectID="_1555248832" r:id="rId126"/>
        </w:object>
      </w:r>
      <w:r w:rsidRPr="00F07B69">
        <w:rPr>
          <w:sz w:val="25"/>
          <w:szCs w:val="25"/>
        </w:rPr>
        <w:t xml:space="preserve"> &lt; </w:t>
      </w:r>
      <w:r w:rsidRPr="00F07B69">
        <w:rPr>
          <w:i/>
          <w:sz w:val="25"/>
          <w:szCs w:val="25"/>
          <w:lang w:val="en-US"/>
        </w:rPr>
        <w:t>c</w:t>
      </w:r>
      <w:r w:rsidRPr="00F07B69">
        <w:rPr>
          <w:sz w:val="25"/>
          <w:szCs w:val="25"/>
          <w:vertAlign w:val="subscript"/>
        </w:rPr>
        <w:t>1</w:t>
      </w:r>
      <w:r w:rsidRPr="00F07B69">
        <w:rPr>
          <w:sz w:val="25"/>
          <w:szCs w:val="25"/>
        </w:rPr>
        <w:t xml:space="preserve"> и </w:t>
      </w:r>
      <w:r w:rsidRPr="00F07B69">
        <w:rPr>
          <w:position w:val="-16"/>
          <w:sz w:val="25"/>
          <w:szCs w:val="25"/>
        </w:rPr>
        <w:object w:dxaOrig="639" w:dyaOrig="420">
          <v:shape id="_x0000_i1086" type="#_x0000_t75" style="width:32.25pt;height:21pt" o:ole="">
            <v:imagedata r:id="rId127" o:title=""/>
          </v:shape>
          <o:OLEObject Type="Embed" ProgID="Equation.3" ShapeID="_x0000_i1086" DrawAspect="Content" ObjectID="_1555248833" r:id="rId128"/>
        </w:object>
      </w:r>
      <w:r w:rsidRPr="00F07B69">
        <w:rPr>
          <w:sz w:val="25"/>
          <w:szCs w:val="25"/>
        </w:rPr>
        <w:t xml:space="preserve"> &gt; </w:t>
      </w:r>
      <w:r w:rsidRPr="00F07B69">
        <w:rPr>
          <w:i/>
          <w:sz w:val="25"/>
          <w:szCs w:val="25"/>
          <w:lang w:val="en-US"/>
        </w:rPr>
        <w:t>d</w:t>
      </w:r>
      <w:r w:rsidRPr="00F07B69">
        <w:rPr>
          <w:sz w:val="25"/>
          <w:szCs w:val="25"/>
          <w:vertAlign w:val="subscript"/>
        </w:rPr>
        <w:t>1</w:t>
      </w:r>
      <w:r w:rsidRPr="00F07B69">
        <w:rPr>
          <w:sz w:val="25"/>
          <w:szCs w:val="25"/>
        </w:rPr>
        <w:t xml:space="preserve"> считается, что </w:t>
      </w:r>
      <w:r w:rsidRPr="00F07B69">
        <w:rPr>
          <w:position w:val="-12"/>
          <w:sz w:val="25"/>
          <w:szCs w:val="25"/>
        </w:rPr>
        <w:object w:dxaOrig="440" w:dyaOrig="360">
          <v:shape id="_x0000_i1087" type="#_x0000_t75" style="width:21.75pt;height:18pt" o:ole="">
            <v:imagedata r:id="rId116" o:title=""/>
          </v:shape>
          <o:OLEObject Type="Embed" ProgID="Equation.3" ShapeID="_x0000_i1087" DrawAspect="Content" ObjectID="_1555248834" r:id="rId129"/>
        </w:object>
      </w:r>
      <w:r w:rsidRPr="00F07B69">
        <w:rPr>
          <w:sz w:val="25"/>
          <w:szCs w:val="25"/>
        </w:rPr>
        <w:t xml:space="preserve"> доминирует над </w:t>
      </w:r>
      <w:r w:rsidRPr="00F07B69">
        <w:rPr>
          <w:position w:val="-12"/>
          <w:sz w:val="25"/>
          <w:szCs w:val="25"/>
        </w:rPr>
        <w:object w:dxaOrig="300" w:dyaOrig="360">
          <v:shape id="_x0000_i1088" type="#_x0000_t75" style="width:15pt;height:18pt" o:ole="">
            <v:imagedata r:id="rId99" o:title=""/>
          </v:shape>
          <o:OLEObject Type="Embed" ProgID="Equation.3" ShapeID="_x0000_i1088" DrawAspect="Content" ObjectID="_1555248835" r:id="rId130"/>
        </w:object>
      </w:r>
      <w:r w:rsidR="00173230" w:rsidRPr="00F07B69">
        <w:rPr>
          <w:sz w:val="25"/>
          <w:szCs w:val="25"/>
        </w:rPr>
        <w:t>:</w:t>
      </w:r>
      <w:r w:rsidRPr="00F07B69">
        <w:rPr>
          <w:sz w:val="25"/>
          <w:szCs w:val="25"/>
        </w:rPr>
        <w:t xml:space="preserve"> </w:t>
      </w:r>
    </w:p>
    <w:p w:rsidR="00173230" w:rsidRPr="00F07B69" w:rsidRDefault="00173230" w:rsidP="00E55204">
      <w:pPr>
        <w:tabs>
          <w:tab w:val="num" w:pos="360"/>
        </w:tabs>
        <w:spacing w:line="264" w:lineRule="auto"/>
        <w:ind w:left="360" w:firstLine="426"/>
        <w:jc w:val="center"/>
        <w:rPr>
          <w:sz w:val="25"/>
          <w:szCs w:val="25"/>
        </w:rPr>
      </w:pPr>
      <w:r w:rsidRPr="00F07B69">
        <w:rPr>
          <w:sz w:val="25"/>
          <w:szCs w:val="25"/>
        </w:rPr>
        <w:t>(</w:t>
      </w:r>
      <w:r w:rsidRPr="00F07B69">
        <w:rPr>
          <w:position w:val="-16"/>
          <w:sz w:val="25"/>
          <w:szCs w:val="25"/>
        </w:rPr>
        <w:object w:dxaOrig="600" w:dyaOrig="420">
          <v:shape id="_x0000_i1089" type="#_x0000_t75" style="width:30pt;height:21pt" o:ole="">
            <v:imagedata r:id="rId125" o:title=""/>
          </v:shape>
          <o:OLEObject Type="Embed" ProgID="Equation.3" ShapeID="_x0000_i1089" DrawAspect="Content" ObjectID="_1555248836" r:id="rId131"/>
        </w:object>
      </w:r>
      <w:r w:rsidRPr="00F07B69">
        <w:rPr>
          <w:sz w:val="25"/>
          <w:szCs w:val="25"/>
        </w:rPr>
        <w:t xml:space="preserve"> </w:t>
      </w:r>
      <w:r w:rsidRPr="00F07B69">
        <w:rPr>
          <w:sz w:val="25"/>
          <w:szCs w:val="25"/>
        </w:rPr>
        <w:sym w:font="Symbol" w:char="F0B3"/>
      </w:r>
      <w:r w:rsidRPr="00F07B69">
        <w:rPr>
          <w:sz w:val="25"/>
          <w:szCs w:val="25"/>
        </w:rPr>
        <w:t xml:space="preserve"> </w:t>
      </w:r>
      <w:r w:rsidRPr="00F07B69">
        <w:rPr>
          <w:i/>
          <w:sz w:val="25"/>
          <w:szCs w:val="25"/>
          <w:lang w:val="pl-PL"/>
        </w:rPr>
        <w:t>c</w:t>
      </w:r>
      <w:r w:rsidRPr="00F07B69">
        <w:rPr>
          <w:sz w:val="25"/>
          <w:szCs w:val="25"/>
          <w:vertAlign w:val="subscript"/>
        </w:rPr>
        <w:t>1</w:t>
      </w:r>
      <w:r w:rsidRPr="00F07B69">
        <w:rPr>
          <w:sz w:val="25"/>
          <w:szCs w:val="25"/>
        </w:rPr>
        <w:t xml:space="preserve">) </w:t>
      </w:r>
      <w:r w:rsidRPr="00F07B69">
        <w:rPr>
          <w:sz w:val="25"/>
          <w:szCs w:val="25"/>
        </w:rPr>
        <w:sym w:font="Symbol" w:char="F0D9"/>
      </w:r>
      <w:r w:rsidRPr="00F07B69">
        <w:rPr>
          <w:sz w:val="25"/>
          <w:szCs w:val="25"/>
        </w:rPr>
        <w:t xml:space="preserve"> (</w:t>
      </w:r>
      <w:r w:rsidRPr="00F07B69">
        <w:rPr>
          <w:position w:val="-16"/>
          <w:sz w:val="25"/>
          <w:szCs w:val="25"/>
        </w:rPr>
        <w:object w:dxaOrig="639" w:dyaOrig="420">
          <v:shape id="_x0000_i1090" type="#_x0000_t75" style="width:32.25pt;height:21pt" o:ole="">
            <v:imagedata r:id="rId127" o:title=""/>
          </v:shape>
          <o:OLEObject Type="Embed" ProgID="Equation.3" ShapeID="_x0000_i1090" DrawAspect="Content" ObjectID="_1555248837" r:id="rId132"/>
        </w:object>
      </w:r>
      <w:r w:rsidR="00AE3351" w:rsidRPr="00F07B69">
        <w:rPr>
          <w:sz w:val="25"/>
          <w:szCs w:val="25"/>
        </w:rPr>
        <w:t>≤</w:t>
      </w:r>
      <w:r w:rsidRPr="00F07B69">
        <w:rPr>
          <w:sz w:val="25"/>
          <w:szCs w:val="25"/>
        </w:rPr>
        <w:t xml:space="preserve"> </w:t>
      </w:r>
      <w:r w:rsidRPr="00F07B69">
        <w:rPr>
          <w:i/>
          <w:sz w:val="25"/>
          <w:szCs w:val="25"/>
          <w:lang w:val="pl-PL"/>
        </w:rPr>
        <w:t>d</w:t>
      </w:r>
      <w:r w:rsidRPr="00F07B69">
        <w:rPr>
          <w:sz w:val="25"/>
          <w:szCs w:val="25"/>
          <w:vertAlign w:val="subscript"/>
        </w:rPr>
        <w:t>1</w:t>
      </w:r>
      <w:r w:rsidRPr="00F07B69">
        <w:rPr>
          <w:sz w:val="25"/>
          <w:szCs w:val="25"/>
        </w:rPr>
        <w:t xml:space="preserve">) </w:t>
      </w:r>
      <w:r w:rsidRPr="00F07B69">
        <w:rPr>
          <w:sz w:val="25"/>
          <w:szCs w:val="25"/>
        </w:rPr>
        <w:sym w:font="Symbol" w:char="F0AE"/>
      </w:r>
      <w:r w:rsidRPr="00F07B69">
        <w:rPr>
          <w:sz w:val="25"/>
          <w:szCs w:val="25"/>
        </w:rPr>
        <w:t xml:space="preserve"> </w:t>
      </w:r>
      <w:r w:rsidRPr="00F07B69">
        <w:rPr>
          <w:sz w:val="25"/>
          <w:szCs w:val="25"/>
          <w:lang w:val="pl-PL"/>
        </w:rPr>
        <w:t>Θ</w:t>
      </w:r>
      <w:r w:rsidRPr="00F07B69">
        <w:rPr>
          <w:sz w:val="25"/>
          <w:szCs w:val="25"/>
        </w:rPr>
        <w:t>(</w:t>
      </w:r>
      <w:r w:rsidRPr="00F07B69">
        <w:rPr>
          <w:position w:val="-12"/>
          <w:sz w:val="25"/>
          <w:szCs w:val="25"/>
        </w:rPr>
        <w:object w:dxaOrig="300" w:dyaOrig="360">
          <v:shape id="_x0000_i1091" type="#_x0000_t75" style="width:15pt;height:18pt" o:ole="">
            <v:imagedata r:id="rId99" o:title=""/>
          </v:shape>
          <o:OLEObject Type="Embed" ProgID="Equation.3" ShapeID="_x0000_i1091" DrawAspect="Content" ObjectID="_1555248838" r:id="rId133"/>
        </w:object>
      </w:r>
      <w:r w:rsidRPr="00F07B69">
        <w:rPr>
          <w:sz w:val="25"/>
          <w:szCs w:val="25"/>
        </w:rPr>
        <w:t>,</w:t>
      </w:r>
      <w:r w:rsidRPr="00F07B69">
        <w:rPr>
          <w:position w:val="-12"/>
          <w:sz w:val="25"/>
          <w:szCs w:val="25"/>
        </w:rPr>
        <w:object w:dxaOrig="440" w:dyaOrig="360">
          <v:shape id="_x0000_i1092" type="#_x0000_t75" style="width:21.75pt;height:18pt" o:ole="">
            <v:imagedata r:id="rId116" o:title=""/>
          </v:shape>
          <o:OLEObject Type="Embed" ProgID="Equation.3" ShapeID="_x0000_i1092" DrawAspect="Content" ObjectID="_1555248839" r:id="rId134"/>
        </w:object>
      </w:r>
      <w:r w:rsidRPr="00F07B69">
        <w:rPr>
          <w:sz w:val="25"/>
          <w:szCs w:val="25"/>
        </w:rPr>
        <w:t>),</w:t>
      </w:r>
    </w:p>
    <w:p w:rsidR="00173230" w:rsidRPr="00F07B69" w:rsidRDefault="00173230" w:rsidP="00E55204">
      <w:pPr>
        <w:tabs>
          <w:tab w:val="num" w:pos="360"/>
        </w:tabs>
        <w:spacing w:line="264" w:lineRule="auto"/>
        <w:ind w:left="360" w:firstLine="426"/>
        <w:jc w:val="center"/>
        <w:rPr>
          <w:sz w:val="25"/>
          <w:szCs w:val="25"/>
        </w:rPr>
      </w:pPr>
      <w:r w:rsidRPr="00F07B69">
        <w:rPr>
          <w:sz w:val="25"/>
          <w:szCs w:val="25"/>
        </w:rPr>
        <w:t>(</w:t>
      </w:r>
      <w:r w:rsidRPr="00F07B69">
        <w:rPr>
          <w:position w:val="-16"/>
          <w:sz w:val="25"/>
          <w:szCs w:val="25"/>
        </w:rPr>
        <w:object w:dxaOrig="600" w:dyaOrig="420">
          <v:shape id="_x0000_i1093" type="#_x0000_t75" style="width:30pt;height:21pt" o:ole="">
            <v:imagedata r:id="rId125" o:title=""/>
          </v:shape>
          <o:OLEObject Type="Embed" ProgID="Equation.3" ShapeID="_x0000_i1093" DrawAspect="Content" ObjectID="_1555248840" r:id="rId135"/>
        </w:object>
      </w:r>
      <w:r w:rsidRPr="00F07B69">
        <w:rPr>
          <w:sz w:val="25"/>
          <w:szCs w:val="25"/>
        </w:rPr>
        <w:t xml:space="preserve">&lt; </w:t>
      </w:r>
      <w:r w:rsidRPr="00F07B69">
        <w:rPr>
          <w:i/>
          <w:sz w:val="25"/>
          <w:szCs w:val="25"/>
          <w:lang w:val="pl-PL"/>
        </w:rPr>
        <w:t>c</w:t>
      </w:r>
      <w:r w:rsidRPr="00F07B69">
        <w:rPr>
          <w:sz w:val="25"/>
          <w:szCs w:val="25"/>
          <w:vertAlign w:val="subscript"/>
        </w:rPr>
        <w:t>1</w:t>
      </w:r>
      <w:r w:rsidRPr="00F07B69">
        <w:rPr>
          <w:sz w:val="25"/>
          <w:szCs w:val="25"/>
        </w:rPr>
        <w:t xml:space="preserve">) </w:t>
      </w:r>
      <w:r w:rsidRPr="00F07B69">
        <w:rPr>
          <w:sz w:val="25"/>
          <w:szCs w:val="25"/>
        </w:rPr>
        <w:sym w:font="Symbol" w:char="F0D9"/>
      </w:r>
      <w:r w:rsidRPr="00F07B69">
        <w:rPr>
          <w:sz w:val="25"/>
          <w:szCs w:val="25"/>
        </w:rPr>
        <w:t xml:space="preserve"> (</w:t>
      </w:r>
      <w:r w:rsidRPr="00F07B69">
        <w:rPr>
          <w:position w:val="-16"/>
          <w:sz w:val="25"/>
          <w:szCs w:val="25"/>
        </w:rPr>
        <w:object w:dxaOrig="639" w:dyaOrig="420">
          <v:shape id="_x0000_i1094" type="#_x0000_t75" style="width:32.25pt;height:21pt" o:ole="">
            <v:imagedata r:id="rId127" o:title=""/>
          </v:shape>
          <o:OLEObject Type="Embed" ProgID="Equation.3" ShapeID="_x0000_i1094" DrawAspect="Content" ObjectID="_1555248841" r:id="rId136"/>
        </w:object>
      </w:r>
      <w:r w:rsidRPr="00F07B69">
        <w:rPr>
          <w:sz w:val="25"/>
          <w:szCs w:val="25"/>
        </w:rPr>
        <w:t xml:space="preserve">&gt; </w:t>
      </w:r>
      <w:r w:rsidRPr="00F07B69">
        <w:rPr>
          <w:i/>
          <w:sz w:val="25"/>
          <w:szCs w:val="25"/>
          <w:lang w:val="pl-PL"/>
        </w:rPr>
        <w:t>d</w:t>
      </w:r>
      <w:r w:rsidRPr="00F07B69">
        <w:rPr>
          <w:sz w:val="25"/>
          <w:szCs w:val="25"/>
          <w:vertAlign w:val="subscript"/>
        </w:rPr>
        <w:t>1</w:t>
      </w:r>
      <w:r w:rsidRPr="00F07B69">
        <w:rPr>
          <w:sz w:val="25"/>
          <w:szCs w:val="25"/>
        </w:rPr>
        <w:t xml:space="preserve">) </w:t>
      </w:r>
      <w:r w:rsidRPr="00F07B69">
        <w:rPr>
          <w:sz w:val="25"/>
          <w:szCs w:val="25"/>
        </w:rPr>
        <w:sym w:font="Symbol" w:char="F0AE"/>
      </w:r>
      <w:r w:rsidRPr="00F07B69">
        <w:rPr>
          <w:sz w:val="25"/>
          <w:szCs w:val="25"/>
        </w:rPr>
        <w:t xml:space="preserve"> </w:t>
      </w:r>
      <w:r w:rsidRPr="00F07B69">
        <w:rPr>
          <w:sz w:val="25"/>
          <w:szCs w:val="25"/>
          <w:lang w:val="pl-PL"/>
        </w:rPr>
        <w:t>Θ</w:t>
      </w:r>
      <w:r w:rsidRPr="00F07B69">
        <w:rPr>
          <w:sz w:val="25"/>
          <w:szCs w:val="25"/>
        </w:rPr>
        <w:t>(</w:t>
      </w:r>
      <w:r w:rsidRPr="00F07B69">
        <w:rPr>
          <w:position w:val="-12"/>
          <w:sz w:val="25"/>
          <w:szCs w:val="25"/>
        </w:rPr>
        <w:object w:dxaOrig="440" w:dyaOrig="360">
          <v:shape id="_x0000_i1095" type="#_x0000_t75" style="width:21.75pt;height:18pt" o:ole="">
            <v:imagedata r:id="rId116" o:title=""/>
          </v:shape>
          <o:OLEObject Type="Embed" ProgID="Equation.3" ShapeID="_x0000_i1095" DrawAspect="Content" ObjectID="_1555248842" r:id="rId137"/>
        </w:object>
      </w:r>
      <w:r w:rsidRPr="00F07B69">
        <w:rPr>
          <w:sz w:val="25"/>
          <w:szCs w:val="25"/>
        </w:rPr>
        <w:t>,</w:t>
      </w:r>
      <w:r w:rsidRPr="00F07B69">
        <w:rPr>
          <w:position w:val="-12"/>
          <w:sz w:val="25"/>
          <w:szCs w:val="25"/>
        </w:rPr>
        <w:object w:dxaOrig="300" w:dyaOrig="360">
          <v:shape id="_x0000_i1096" type="#_x0000_t75" style="width:15pt;height:18pt" o:ole="">
            <v:imagedata r:id="rId99" o:title=""/>
          </v:shape>
          <o:OLEObject Type="Embed" ProgID="Equation.3" ShapeID="_x0000_i1096" DrawAspect="Content" ObjectID="_1555248843" r:id="rId138"/>
        </w:object>
      </w:r>
      <w:r w:rsidRPr="00F07B69">
        <w:rPr>
          <w:sz w:val="25"/>
          <w:szCs w:val="25"/>
        </w:rPr>
        <w:t>),</w:t>
      </w:r>
    </w:p>
    <w:p w:rsidR="00173230" w:rsidRPr="00F07B69" w:rsidRDefault="00173230" w:rsidP="00E55204">
      <w:pPr>
        <w:tabs>
          <w:tab w:val="num" w:pos="360"/>
        </w:tabs>
        <w:spacing w:line="264" w:lineRule="auto"/>
        <w:ind w:left="360"/>
        <w:jc w:val="both"/>
        <w:rPr>
          <w:sz w:val="25"/>
          <w:szCs w:val="25"/>
        </w:rPr>
      </w:pPr>
      <w:r w:rsidRPr="00F07B69">
        <w:rPr>
          <w:sz w:val="25"/>
          <w:szCs w:val="25"/>
        </w:rPr>
        <w:t xml:space="preserve">где </w:t>
      </w:r>
      <w:r w:rsidRPr="00F07B69">
        <w:rPr>
          <w:sz w:val="25"/>
          <w:szCs w:val="25"/>
          <w:lang w:val="pl-PL"/>
        </w:rPr>
        <w:t>Θ</w:t>
      </w:r>
      <w:r w:rsidRPr="00F07B69">
        <w:rPr>
          <w:sz w:val="25"/>
          <w:szCs w:val="25"/>
        </w:rPr>
        <w:t xml:space="preserve"> – функция доминирования одной альтернативы над другой.</w:t>
      </w:r>
    </w:p>
    <w:p w:rsidR="00C335CF" w:rsidRPr="00F07B69" w:rsidRDefault="005C61B8" w:rsidP="00E55204">
      <w:pPr>
        <w:spacing w:line="264" w:lineRule="auto"/>
        <w:ind w:left="360"/>
        <w:jc w:val="both"/>
        <w:rPr>
          <w:sz w:val="25"/>
          <w:szCs w:val="25"/>
        </w:rPr>
      </w:pPr>
      <w:r w:rsidRPr="00F07B69">
        <w:rPr>
          <w:sz w:val="25"/>
          <w:szCs w:val="25"/>
        </w:rPr>
        <w:t xml:space="preserve">В остальных случаях </w:t>
      </w:r>
      <w:r w:rsidRPr="00F07B69">
        <w:rPr>
          <w:position w:val="-12"/>
          <w:sz w:val="25"/>
          <w:szCs w:val="25"/>
        </w:rPr>
        <w:object w:dxaOrig="340" w:dyaOrig="380">
          <v:shape id="_x0000_i1097" type="#_x0000_t75" style="width:17.25pt;height:18.75pt" o:ole="">
            <v:imagedata r:id="rId139" o:title=""/>
          </v:shape>
          <o:OLEObject Type="Embed" ProgID="Equation.3" ShapeID="_x0000_i1097" DrawAspect="Content" ObjectID="_1555248844" r:id="rId140"/>
        </w:object>
      </w:r>
      <w:r w:rsidRPr="00F07B69">
        <w:rPr>
          <w:sz w:val="25"/>
          <w:szCs w:val="25"/>
        </w:rPr>
        <w:t xml:space="preserve"> и </w:t>
      </w:r>
      <w:r w:rsidRPr="00F07B69">
        <w:rPr>
          <w:position w:val="-12"/>
          <w:sz w:val="25"/>
          <w:szCs w:val="25"/>
        </w:rPr>
        <w:object w:dxaOrig="460" w:dyaOrig="380">
          <v:shape id="_x0000_i1098" type="#_x0000_t75" style="width:23.25pt;height:18.75pt" o:ole="">
            <v:imagedata r:id="rId141" o:title=""/>
          </v:shape>
          <o:OLEObject Type="Embed" ProgID="Equation.3" ShapeID="_x0000_i1098" DrawAspect="Content" ObjectID="_1555248845" r:id="rId142"/>
        </w:object>
      </w:r>
      <w:r w:rsidRPr="00F07B69">
        <w:rPr>
          <w:sz w:val="25"/>
          <w:szCs w:val="25"/>
        </w:rPr>
        <w:t xml:space="preserve"> объявляются </w:t>
      </w:r>
      <w:proofErr w:type="spellStart"/>
      <w:r w:rsidRPr="00F07B69">
        <w:rPr>
          <w:sz w:val="25"/>
          <w:szCs w:val="25"/>
        </w:rPr>
        <w:t>недоминируемыми</w:t>
      </w:r>
      <w:proofErr w:type="spellEnd"/>
      <w:r w:rsidR="00AF48F3" w:rsidRPr="00F07B69">
        <w:rPr>
          <w:sz w:val="25"/>
          <w:szCs w:val="25"/>
        </w:rPr>
        <w:t xml:space="preserve">. </w:t>
      </w:r>
      <w:proofErr w:type="gramStart"/>
      <w:r w:rsidR="00AF48F3" w:rsidRPr="00F07B69">
        <w:rPr>
          <w:sz w:val="25"/>
          <w:szCs w:val="25"/>
        </w:rPr>
        <w:t>В</w:t>
      </w:r>
      <w:r w:rsidRPr="00F07B69">
        <w:rPr>
          <w:sz w:val="25"/>
          <w:szCs w:val="25"/>
        </w:rPr>
        <w:t xml:space="preserve"> этой</w:t>
      </w:r>
      <w:r w:rsidR="00380D88" w:rsidRPr="00F07B69">
        <w:rPr>
          <w:sz w:val="25"/>
          <w:szCs w:val="25"/>
        </w:rPr>
        <w:t xml:space="preserve"> ситуации </w:t>
      </w:r>
      <w:r w:rsidR="00C5287F" w:rsidRPr="00F07B69">
        <w:rPr>
          <w:sz w:val="25"/>
          <w:szCs w:val="25"/>
        </w:rPr>
        <w:t>эксперт, выступающий в роли лица, принимающего решение (ЛПР)</w:t>
      </w:r>
      <w:r w:rsidR="00380D88" w:rsidRPr="00F07B69">
        <w:rPr>
          <w:sz w:val="25"/>
          <w:szCs w:val="25"/>
        </w:rPr>
        <w:t xml:space="preserve"> должен подб</w:t>
      </w:r>
      <w:r w:rsidR="00380D88" w:rsidRPr="00F07B69">
        <w:rPr>
          <w:sz w:val="25"/>
          <w:szCs w:val="25"/>
        </w:rPr>
        <w:t>и</w:t>
      </w:r>
      <w:r w:rsidR="00380D88" w:rsidRPr="00F07B69">
        <w:rPr>
          <w:sz w:val="25"/>
          <w:szCs w:val="25"/>
        </w:rPr>
        <w:t xml:space="preserve">рать значения </w:t>
      </w:r>
      <w:r w:rsidR="00380D88" w:rsidRPr="00F07B69">
        <w:rPr>
          <w:i/>
          <w:sz w:val="25"/>
          <w:szCs w:val="25"/>
          <w:lang w:val="en-US"/>
        </w:rPr>
        <w:t>c</w:t>
      </w:r>
      <w:r w:rsidR="00380D88" w:rsidRPr="00F07B69">
        <w:rPr>
          <w:sz w:val="25"/>
          <w:szCs w:val="25"/>
          <w:vertAlign w:val="subscript"/>
        </w:rPr>
        <w:t>1</w:t>
      </w:r>
      <w:r w:rsidR="00380D88" w:rsidRPr="00F07B69">
        <w:rPr>
          <w:i/>
          <w:sz w:val="25"/>
          <w:szCs w:val="25"/>
          <w:vertAlign w:val="subscript"/>
        </w:rPr>
        <w:t xml:space="preserve"> </w:t>
      </w:r>
      <w:r w:rsidR="00380D88" w:rsidRPr="00F07B69">
        <w:rPr>
          <w:sz w:val="25"/>
          <w:szCs w:val="25"/>
        </w:rPr>
        <w:t xml:space="preserve">и </w:t>
      </w:r>
      <w:r w:rsidR="00380D88" w:rsidRPr="00F07B69">
        <w:rPr>
          <w:i/>
          <w:sz w:val="25"/>
          <w:szCs w:val="25"/>
          <w:lang w:val="en-US"/>
        </w:rPr>
        <w:t>d</w:t>
      </w:r>
      <w:r w:rsidR="00380D88" w:rsidRPr="00F07B69">
        <w:rPr>
          <w:sz w:val="25"/>
          <w:szCs w:val="25"/>
          <w:vertAlign w:val="subscript"/>
        </w:rPr>
        <w:t>1</w:t>
      </w:r>
      <w:r w:rsidR="00380D88" w:rsidRPr="00F07B69">
        <w:rPr>
          <w:sz w:val="25"/>
          <w:szCs w:val="25"/>
        </w:rPr>
        <w:t xml:space="preserve">, причем увеличение </w:t>
      </w:r>
      <w:r w:rsidR="00380D88" w:rsidRPr="00F07B69">
        <w:rPr>
          <w:i/>
          <w:sz w:val="25"/>
          <w:szCs w:val="25"/>
          <w:lang w:val="en-US"/>
        </w:rPr>
        <w:t>c</w:t>
      </w:r>
      <w:r w:rsidR="00380D88" w:rsidRPr="00F07B69">
        <w:rPr>
          <w:sz w:val="25"/>
          <w:szCs w:val="25"/>
          <w:vertAlign w:val="subscript"/>
        </w:rPr>
        <w:t>1</w:t>
      </w:r>
      <w:r w:rsidR="00380D88" w:rsidRPr="00F07B69">
        <w:rPr>
          <w:i/>
          <w:sz w:val="25"/>
          <w:szCs w:val="25"/>
          <w:vertAlign w:val="subscript"/>
        </w:rPr>
        <w:t xml:space="preserve"> </w:t>
      </w:r>
      <w:r w:rsidR="00380D88" w:rsidRPr="00F07B69">
        <w:rPr>
          <w:sz w:val="25"/>
          <w:szCs w:val="25"/>
        </w:rPr>
        <w:t xml:space="preserve">и уменьшение </w:t>
      </w:r>
      <w:r w:rsidR="00380D88" w:rsidRPr="00F07B69">
        <w:rPr>
          <w:i/>
          <w:sz w:val="25"/>
          <w:szCs w:val="25"/>
          <w:lang w:val="en-US"/>
        </w:rPr>
        <w:t>d</w:t>
      </w:r>
      <w:r w:rsidR="00380D88" w:rsidRPr="00F07B69">
        <w:rPr>
          <w:sz w:val="25"/>
          <w:szCs w:val="25"/>
          <w:vertAlign w:val="subscript"/>
        </w:rPr>
        <w:t>1</w:t>
      </w:r>
      <w:r w:rsidR="00380D88" w:rsidRPr="00F07B69">
        <w:rPr>
          <w:i/>
          <w:sz w:val="25"/>
          <w:szCs w:val="25"/>
          <w:vertAlign w:val="subscript"/>
        </w:rPr>
        <w:t xml:space="preserve"> </w:t>
      </w:r>
      <w:r w:rsidR="00BA1EDC" w:rsidRPr="00F07B69">
        <w:rPr>
          <w:sz w:val="25"/>
          <w:szCs w:val="25"/>
        </w:rPr>
        <w:t>на очередном (</w:t>
      </w:r>
      <w:r w:rsidR="00BA1EDC" w:rsidRPr="00F07B69">
        <w:rPr>
          <w:i/>
          <w:sz w:val="25"/>
          <w:szCs w:val="25"/>
          <w:lang w:val="en-US"/>
        </w:rPr>
        <w:t>i</w:t>
      </w:r>
      <w:r w:rsidR="00BA1EDC" w:rsidRPr="00F07B69">
        <w:rPr>
          <w:sz w:val="25"/>
          <w:szCs w:val="25"/>
        </w:rPr>
        <w:t xml:space="preserve"> + 1)-м шаге </w:t>
      </w:r>
      <w:r w:rsidR="00380D88" w:rsidRPr="00F07B69">
        <w:rPr>
          <w:sz w:val="25"/>
          <w:szCs w:val="25"/>
        </w:rPr>
        <w:t xml:space="preserve">ведут к сужению множества </w:t>
      </w:r>
      <w:proofErr w:type="spellStart"/>
      <w:r w:rsidR="00380D88" w:rsidRPr="00F07B69">
        <w:rPr>
          <w:sz w:val="25"/>
          <w:szCs w:val="25"/>
        </w:rPr>
        <w:t>недоминируемых</w:t>
      </w:r>
      <w:proofErr w:type="spellEnd"/>
      <w:r w:rsidR="00380D88" w:rsidRPr="00F07B69">
        <w:rPr>
          <w:sz w:val="25"/>
          <w:szCs w:val="25"/>
        </w:rPr>
        <w:t xml:space="preserve"> альтернатив, что должно учит</w:t>
      </w:r>
      <w:r w:rsidR="00380D88" w:rsidRPr="00F07B69">
        <w:rPr>
          <w:sz w:val="25"/>
          <w:szCs w:val="25"/>
        </w:rPr>
        <w:t>ы</w:t>
      </w:r>
      <w:r w:rsidR="00380D88" w:rsidRPr="00F07B69">
        <w:rPr>
          <w:sz w:val="25"/>
          <w:szCs w:val="25"/>
        </w:rPr>
        <w:t>ваться при определении целесообразности проведения очередного сеанса сравнител</w:t>
      </w:r>
      <w:r w:rsidR="00380D88" w:rsidRPr="00F07B69">
        <w:rPr>
          <w:sz w:val="25"/>
          <w:szCs w:val="25"/>
        </w:rPr>
        <w:t>ь</w:t>
      </w:r>
      <w:r w:rsidR="00380D88" w:rsidRPr="00F07B69">
        <w:rPr>
          <w:sz w:val="25"/>
          <w:szCs w:val="25"/>
        </w:rPr>
        <w:t>ного анализа, направленного на сужение или расширение искомого множества раци</w:t>
      </w:r>
      <w:r w:rsidR="00380D88" w:rsidRPr="00F07B69">
        <w:rPr>
          <w:sz w:val="25"/>
          <w:szCs w:val="25"/>
        </w:rPr>
        <w:t>о</w:t>
      </w:r>
      <w:r w:rsidR="00380D88" w:rsidRPr="00F07B69">
        <w:rPr>
          <w:sz w:val="25"/>
          <w:szCs w:val="25"/>
        </w:rPr>
        <w:t>нальных решений</w:t>
      </w:r>
      <w:r w:rsidR="00BA1EDC" w:rsidRPr="00F07B69">
        <w:rPr>
          <w:sz w:val="25"/>
          <w:szCs w:val="25"/>
        </w:rPr>
        <w:t>:</w:t>
      </w:r>
      <w:proofErr w:type="gramEnd"/>
    </w:p>
    <w:p w:rsidR="00C335CF" w:rsidRPr="00F07B69" w:rsidRDefault="00C335CF" w:rsidP="00E55204">
      <w:pPr>
        <w:spacing w:line="264" w:lineRule="auto"/>
        <w:ind w:left="360"/>
        <w:jc w:val="center"/>
        <w:rPr>
          <w:sz w:val="25"/>
          <w:szCs w:val="25"/>
          <w:lang w:val="pl-PL"/>
        </w:rPr>
      </w:pPr>
      <w:r w:rsidRPr="00F07B69">
        <w:rPr>
          <w:sz w:val="25"/>
          <w:szCs w:val="25"/>
          <w:lang w:val="pl-PL"/>
        </w:rPr>
        <w:t>(</w:t>
      </w:r>
      <w:r w:rsidRPr="00F07B69">
        <w:rPr>
          <w:position w:val="-16"/>
          <w:sz w:val="25"/>
          <w:szCs w:val="25"/>
        </w:rPr>
        <w:object w:dxaOrig="600" w:dyaOrig="420">
          <v:shape id="_x0000_i1099" type="#_x0000_t75" style="width:30pt;height:21pt" o:ole="">
            <v:imagedata r:id="rId125" o:title=""/>
          </v:shape>
          <o:OLEObject Type="Embed" ProgID="Equation.3" ShapeID="_x0000_i1099" DrawAspect="Content" ObjectID="_1555248846" r:id="rId143"/>
        </w:object>
      </w:r>
      <w:r w:rsidRPr="00F07B69">
        <w:rPr>
          <w:sz w:val="25"/>
          <w:szCs w:val="25"/>
          <w:lang w:val="pl-PL"/>
        </w:rPr>
        <w:t xml:space="preserve"> </w:t>
      </w:r>
      <w:r w:rsidRPr="00F07B69">
        <w:rPr>
          <w:sz w:val="25"/>
          <w:szCs w:val="25"/>
        </w:rPr>
        <w:sym w:font="Symbol" w:char="F0B3"/>
      </w:r>
      <w:r w:rsidRPr="00F07B69">
        <w:rPr>
          <w:sz w:val="25"/>
          <w:szCs w:val="25"/>
          <w:lang w:val="pl-PL"/>
        </w:rPr>
        <w:t xml:space="preserve"> </w:t>
      </w:r>
      <w:r w:rsidRPr="00F07B69">
        <w:rPr>
          <w:i/>
          <w:sz w:val="25"/>
          <w:szCs w:val="25"/>
          <w:lang w:val="pl-PL"/>
        </w:rPr>
        <w:t>c</w:t>
      </w:r>
      <w:r w:rsidRPr="00F07B69">
        <w:rPr>
          <w:sz w:val="25"/>
          <w:szCs w:val="25"/>
          <w:vertAlign w:val="subscript"/>
          <w:lang w:val="pl-PL"/>
        </w:rPr>
        <w:t>1</w:t>
      </w:r>
      <w:r w:rsidRPr="00F07B69">
        <w:rPr>
          <w:sz w:val="25"/>
          <w:szCs w:val="25"/>
          <w:lang w:val="pl-PL"/>
        </w:rPr>
        <w:t xml:space="preserve">) </w:t>
      </w:r>
      <w:r w:rsidR="00BA1EDC" w:rsidRPr="00F07B69">
        <w:rPr>
          <w:sz w:val="25"/>
          <w:szCs w:val="25"/>
        </w:rPr>
        <w:sym w:font="Symbol" w:char="F0D9"/>
      </w:r>
      <w:r w:rsidRPr="00F07B69">
        <w:rPr>
          <w:sz w:val="25"/>
          <w:szCs w:val="25"/>
          <w:lang w:val="pl-PL"/>
        </w:rPr>
        <w:t xml:space="preserve"> (</w:t>
      </w:r>
      <w:r w:rsidRPr="00F07B69">
        <w:rPr>
          <w:position w:val="-16"/>
          <w:sz w:val="25"/>
          <w:szCs w:val="25"/>
        </w:rPr>
        <w:object w:dxaOrig="639" w:dyaOrig="420">
          <v:shape id="_x0000_i1100" type="#_x0000_t75" style="width:32.25pt;height:21pt" o:ole="">
            <v:imagedata r:id="rId127" o:title=""/>
          </v:shape>
          <o:OLEObject Type="Embed" ProgID="Equation.3" ShapeID="_x0000_i1100" DrawAspect="Content" ObjectID="_1555248847" r:id="rId144"/>
        </w:object>
      </w:r>
      <w:r w:rsidR="00AE3351" w:rsidRPr="00F07B69">
        <w:rPr>
          <w:sz w:val="25"/>
          <w:szCs w:val="25"/>
        </w:rPr>
        <w:sym w:font="Symbol" w:char="F0B3"/>
      </w:r>
      <w:r w:rsidRPr="00F07B69">
        <w:rPr>
          <w:sz w:val="25"/>
          <w:szCs w:val="25"/>
          <w:lang w:val="pl-PL"/>
        </w:rPr>
        <w:t xml:space="preserve"> </w:t>
      </w:r>
      <w:r w:rsidRPr="00F07B69">
        <w:rPr>
          <w:i/>
          <w:sz w:val="25"/>
          <w:szCs w:val="25"/>
          <w:lang w:val="pl-PL"/>
        </w:rPr>
        <w:t>d</w:t>
      </w:r>
      <w:r w:rsidRPr="00F07B69">
        <w:rPr>
          <w:sz w:val="25"/>
          <w:szCs w:val="25"/>
          <w:vertAlign w:val="subscript"/>
          <w:lang w:val="pl-PL"/>
        </w:rPr>
        <w:t>1</w:t>
      </w:r>
      <w:r w:rsidRPr="00F07B69">
        <w:rPr>
          <w:sz w:val="25"/>
          <w:szCs w:val="25"/>
          <w:lang w:val="pl-PL"/>
        </w:rPr>
        <w:t xml:space="preserve">) </w:t>
      </w:r>
      <w:r w:rsidRPr="00F07B69">
        <w:rPr>
          <w:sz w:val="25"/>
          <w:szCs w:val="25"/>
        </w:rPr>
        <w:sym w:font="Symbol" w:char="F0AE"/>
      </w:r>
      <w:r w:rsidRPr="00F07B69">
        <w:rPr>
          <w:sz w:val="25"/>
          <w:szCs w:val="25"/>
          <w:lang w:val="pl-PL"/>
        </w:rPr>
        <w:t xml:space="preserve"> (</w:t>
      </w:r>
      <w:r w:rsidRPr="00F07B69">
        <w:rPr>
          <w:i/>
          <w:sz w:val="25"/>
          <w:szCs w:val="25"/>
          <w:lang w:val="pl-PL"/>
        </w:rPr>
        <w:t>c</w:t>
      </w:r>
      <w:r w:rsidRPr="00F07B69">
        <w:rPr>
          <w:sz w:val="25"/>
          <w:szCs w:val="25"/>
          <w:vertAlign w:val="subscript"/>
          <w:lang w:val="pl-PL"/>
        </w:rPr>
        <w:t>1</w:t>
      </w:r>
      <w:r w:rsidRPr="00F07B69">
        <w:rPr>
          <w:i/>
          <w:sz w:val="25"/>
          <w:szCs w:val="25"/>
          <w:vertAlign w:val="subscript"/>
          <w:lang w:val="pl-PL"/>
        </w:rPr>
        <w:t>i</w:t>
      </w:r>
      <w:r w:rsidRPr="00F07B69">
        <w:rPr>
          <w:sz w:val="25"/>
          <w:szCs w:val="25"/>
          <w:vertAlign w:val="subscript"/>
          <w:lang w:val="pl-PL"/>
        </w:rPr>
        <w:t>+1</w:t>
      </w:r>
      <w:r w:rsidRPr="00F07B69">
        <w:rPr>
          <w:sz w:val="25"/>
          <w:szCs w:val="25"/>
          <w:lang w:val="pl-PL"/>
        </w:rPr>
        <w:t xml:space="preserve"> = </w:t>
      </w:r>
      <w:r w:rsidRPr="00F07B69">
        <w:rPr>
          <w:i/>
          <w:sz w:val="25"/>
          <w:szCs w:val="25"/>
          <w:lang w:val="pl-PL"/>
        </w:rPr>
        <w:t>c</w:t>
      </w:r>
      <w:r w:rsidRPr="00F07B69">
        <w:rPr>
          <w:sz w:val="25"/>
          <w:szCs w:val="25"/>
          <w:vertAlign w:val="subscript"/>
          <w:lang w:val="pl-PL"/>
        </w:rPr>
        <w:t>1</w:t>
      </w:r>
      <w:r w:rsidRPr="00F07B69">
        <w:rPr>
          <w:i/>
          <w:sz w:val="25"/>
          <w:szCs w:val="25"/>
          <w:vertAlign w:val="subscript"/>
          <w:lang w:val="pl-PL"/>
        </w:rPr>
        <w:t>i</w:t>
      </w:r>
      <w:r w:rsidRPr="00F07B69">
        <w:rPr>
          <w:sz w:val="25"/>
          <w:szCs w:val="25"/>
          <w:lang w:val="pl-PL"/>
        </w:rPr>
        <w:t xml:space="preserve"> </w:t>
      </w:r>
      <w:r w:rsidR="00BA1EDC" w:rsidRPr="00F07B69">
        <w:rPr>
          <w:sz w:val="25"/>
          <w:szCs w:val="25"/>
          <w:lang w:val="en-US"/>
        </w:rPr>
        <w:sym w:font="Symbol" w:char="F0B1"/>
      </w:r>
      <w:r w:rsidRPr="00F07B69">
        <w:rPr>
          <w:sz w:val="25"/>
          <w:szCs w:val="25"/>
          <w:lang w:val="pl-PL"/>
        </w:rPr>
        <w:t xml:space="preserve"> </w:t>
      </w:r>
      <w:r w:rsidR="00BA1EDC" w:rsidRPr="00F07B69">
        <w:rPr>
          <w:sz w:val="25"/>
          <w:szCs w:val="25"/>
          <w:lang w:val="en-US"/>
        </w:rPr>
        <w:sym w:font="Symbol" w:char="F044"/>
      </w:r>
      <w:r w:rsidR="00BA1EDC" w:rsidRPr="00F07B69">
        <w:rPr>
          <w:i/>
          <w:sz w:val="25"/>
          <w:szCs w:val="25"/>
          <w:lang w:val="pl-PL"/>
        </w:rPr>
        <w:t>c</w:t>
      </w:r>
      <w:r w:rsidRPr="00F07B69">
        <w:rPr>
          <w:sz w:val="25"/>
          <w:szCs w:val="25"/>
          <w:lang w:val="pl-PL"/>
        </w:rPr>
        <w:t>)</w:t>
      </w:r>
      <w:r w:rsidR="00BA1EDC" w:rsidRPr="00F07B69">
        <w:rPr>
          <w:sz w:val="25"/>
          <w:szCs w:val="25"/>
          <w:lang w:val="pl-PL"/>
        </w:rPr>
        <w:t xml:space="preserve"> </w:t>
      </w:r>
      <w:r w:rsidR="00BA1EDC" w:rsidRPr="00F07B69">
        <w:rPr>
          <w:sz w:val="25"/>
          <w:szCs w:val="25"/>
        </w:rPr>
        <w:sym w:font="Symbol" w:char="F0DA"/>
      </w:r>
      <w:r w:rsidR="00BA1EDC" w:rsidRPr="00F07B69">
        <w:rPr>
          <w:sz w:val="25"/>
          <w:szCs w:val="25"/>
          <w:lang w:val="pl-PL"/>
        </w:rPr>
        <w:t xml:space="preserve"> (</w:t>
      </w:r>
      <w:r w:rsidR="00BA1EDC" w:rsidRPr="00F07B69">
        <w:rPr>
          <w:i/>
          <w:sz w:val="25"/>
          <w:szCs w:val="25"/>
          <w:lang w:val="pl-PL"/>
        </w:rPr>
        <w:t>d</w:t>
      </w:r>
      <w:r w:rsidR="00BA1EDC" w:rsidRPr="00F07B69">
        <w:rPr>
          <w:sz w:val="25"/>
          <w:szCs w:val="25"/>
          <w:vertAlign w:val="subscript"/>
          <w:lang w:val="pl-PL"/>
        </w:rPr>
        <w:t>1</w:t>
      </w:r>
      <w:r w:rsidR="00BA1EDC" w:rsidRPr="00F07B69">
        <w:rPr>
          <w:i/>
          <w:sz w:val="25"/>
          <w:szCs w:val="25"/>
          <w:vertAlign w:val="subscript"/>
          <w:lang w:val="pl-PL"/>
        </w:rPr>
        <w:t>i</w:t>
      </w:r>
      <w:r w:rsidR="00BA1EDC" w:rsidRPr="00F07B69">
        <w:rPr>
          <w:sz w:val="25"/>
          <w:szCs w:val="25"/>
          <w:vertAlign w:val="subscript"/>
          <w:lang w:val="pl-PL"/>
        </w:rPr>
        <w:t>+1</w:t>
      </w:r>
      <w:r w:rsidR="00BA1EDC" w:rsidRPr="00F07B69">
        <w:rPr>
          <w:sz w:val="25"/>
          <w:szCs w:val="25"/>
          <w:lang w:val="pl-PL"/>
        </w:rPr>
        <w:t xml:space="preserve"> = </w:t>
      </w:r>
      <w:r w:rsidR="00BA1EDC" w:rsidRPr="00F07B69">
        <w:rPr>
          <w:i/>
          <w:sz w:val="25"/>
          <w:szCs w:val="25"/>
          <w:lang w:val="pl-PL"/>
        </w:rPr>
        <w:t>d</w:t>
      </w:r>
      <w:r w:rsidR="00BA1EDC" w:rsidRPr="00F07B69">
        <w:rPr>
          <w:sz w:val="25"/>
          <w:szCs w:val="25"/>
          <w:vertAlign w:val="subscript"/>
          <w:lang w:val="pl-PL"/>
        </w:rPr>
        <w:t>1</w:t>
      </w:r>
      <w:r w:rsidR="00BA1EDC" w:rsidRPr="00F07B69">
        <w:rPr>
          <w:i/>
          <w:sz w:val="25"/>
          <w:szCs w:val="25"/>
          <w:vertAlign w:val="subscript"/>
          <w:lang w:val="pl-PL"/>
        </w:rPr>
        <w:t>i</w:t>
      </w:r>
      <w:r w:rsidR="00BA1EDC" w:rsidRPr="00F07B69">
        <w:rPr>
          <w:sz w:val="25"/>
          <w:szCs w:val="25"/>
          <w:lang w:val="pl-PL"/>
        </w:rPr>
        <w:t xml:space="preserve"> </w:t>
      </w:r>
      <w:r w:rsidR="00BA1EDC" w:rsidRPr="00F07B69">
        <w:rPr>
          <w:sz w:val="25"/>
          <w:szCs w:val="25"/>
          <w:lang w:val="en-US"/>
        </w:rPr>
        <w:sym w:font="Symbol" w:char="F0B1"/>
      </w:r>
      <w:r w:rsidR="00BA1EDC" w:rsidRPr="00F07B69">
        <w:rPr>
          <w:sz w:val="25"/>
          <w:szCs w:val="25"/>
          <w:lang w:val="pl-PL"/>
        </w:rPr>
        <w:t xml:space="preserve"> </w:t>
      </w:r>
      <w:r w:rsidR="00BA1EDC" w:rsidRPr="00F07B69">
        <w:rPr>
          <w:sz w:val="25"/>
          <w:szCs w:val="25"/>
          <w:lang w:val="en-US"/>
        </w:rPr>
        <w:sym w:font="Symbol" w:char="F044"/>
      </w:r>
      <w:r w:rsidR="00BA1EDC" w:rsidRPr="00F07B69">
        <w:rPr>
          <w:i/>
          <w:sz w:val="25"/>
          <w:szCs w:val="25"/>
          <w:lang w:val="pl-PL"/>
        </w:rPr>
        <w:t>d</w:t>
      </w:r>
      <w:r w:rsidR="00BA1EDC" w:rsidRPr="00F07B69">
        <w:rPr>
          <w:sz w:val="25"/>
          <w:szCs w:val="25"/>
          <w:lang w:val="pl-PL"/>
        </w:rPr>
        <w:t>),</w:t>
      </w:r>
    </w:p>
    <w:p w:rsidR="00BA1EDC" w:rsidRPr="00F07B69" w:rsidRDefault="009B7E17" w:rsidP="00E55204">
      <w:pPr>
        <w:spacing w:line="264" w:lineRule="auto"/>
        <w:ind w:left="360"/>
        <w:jc w:val="center"/>
        <w:rPr>
          <w:sz w:val="25"/>
          <w:szCs w:val="25"/>
          <w:lang w:val="pl-PL"/>
        </w:rPr>
      </w:pPr>
      <w:r w:rsidRPr="00F07B69">
        <w:rPr>
          <w:sz w:val="25"/>
          <w:szCs w:val="25"/>
          <w:lang w:val="pl-PL"/>
        </w:rPr>
        <w:t>(</w:t>
      </w:r>
      <w:r w:rsidRPr="00F07B69">
        <w:rPr>
          <w:position w:val="-16"/>
          <w:sz w:val="25"/>
          <w:szCs w:val="25"/>
        </w:rPr>
        <w:object w:dxaOrig="600" w:dyaOrig="420">
          <v:shape id="_x0000_i1101" type="#_x0000_t75" style="width:30pt;height:21pt" o:ole="">
            <v:imagedata r:id="rId125" o:title=""/>
          </v:shape>
          <o:OLEObject Type="Embed" ProgID="Equation.3" ShapeID="_x0000_i1101" DrawAspect="Content" ObjectID="_1555248848" r:id="rId145"/>
        </w:object>
      </w:r>
      <w:r w:rsidRPr="00F07B69">
        <w:rPr>
          <w:sz w:val="25"/>
          <w:szCs w:val="25"/>
        </w:rPr>
        <w:sym w:font="Symbol" w:char="F0A3"/>
      </w:r>
      <w:r w:rsidRPr="00F07B69">
        <w:rPr>
          <w:sz w:val="25"/>
          <w:szCs w:val="25"/>
          <w:lang w:val="pl-PL"/>
        </w:rPr>
        <w:t xml:space="preserve"> </w:t>
      </w:r>
      <w:r w:rsidRPr="00F07B69">
        <w:rPr>
          <w:i/>
          <w:sz w:val="25"/>
          <w:szCs w:val="25"/>
          <w:lang w:val="pl-PL"/>
        </w:rPr>
        <w:t>c</w:t>
      </w:r>
      <w:r w:rsidRPr="00F07B69">
        <w:rPr>
          <w:sz w:val="25"/>
          <w:szCs w:val="25"/>
          <w:vertAlign w:val="subscript"/>
          <w:lang w:val="pl-PL"/>
        </w:rPr>
        <w:t>1</w:t>
      </w:r>
      <w:r w:rsidRPr="00F07B69">
        <w:rPr>
          <w:sz w:val="25"/>
          <w:szCs w:val="25"/>
          <w:lang w:val="pl-PL"/>
        </w:rPr>
        <w:t xml:space="preserve">) </w:t>
      </w:r>
      <w:r w:rsidRPr="00F07B69">
        <w:rPr>
          <w:sz w:val="25"/>
          <w:szCs w:val="25"/>
        </w:rPr>
        <w:sym w:font="Symbol" w:char="F0D9"/>
      </w:r>
      <w:r w:rsidRPr="00F07B69">
        <w:rPr>
          <w:sz w:val="25"/>
          <w:szCs w:val="25"/>
          <w:lang w:val="pl-PL"/>
        </w:rPr>
        <w:t xml:space="preserve"> (</w:t>
      </w:r>
      <w:r w:rsidRPr="00F07B69">
        <w:rPr>
          <w:position w:val="-16"/>
          <w:sz w:val="25"/>
          <w:szCs w:val="25"/>
        </w:rPr>
        <w:object w:dxaOrig="639" w:dyaOrig="420">
          <v:shape id="_x0000_i1102" type="#_x0000_t75" style="width:32.25pt;height:21pt" o:ole="">
            <v:imagedata r:id="rId127" o:title=""/>
          </v:shape>
          <o:OLEObject Type="Embed" ProgID="Equation.3" ShapeID="_x0000_i1102" DrawAspect="Content" ObjectID="_1555248849" r:id="rId146"/>
        </w:object>
      </w:r>
      <w:r w:rsidRPr="00F07B69">
        <w:rPr>
          <w:sz w:val="25"/>
          <w:szCs w:val="25"/>
          <w:lang w:val="pl-PL"/>
        </w:rPr>
        <w:t xml:space="preserve"> </w:t>
      </w:r>
      <w:r w:rsidRPr="00F07B69">
        <w:rPr>
          <w:sz w:val="25"/>
          <w:szCs w:val="25"/>
        </w:rPr>
        <w:sym w:font="Symbol" w:char="F0A3"/>
      </w:r>
      <w:r w:rsidRPr="00F07B69">
        <w:rPr>
          <w:sz w:val="25"/>
          <w:szCs w:val="25"/>
          <w:lang w:val="pl-PL"/>
        </w:rPr>
        <w:t xml:space="preserve"> </w:t>
      </w:r>
      <w:r w:rsidRPr="00F07B69">
        <w:rPr>
          <w:i/>
          <w:sz w:val="25"/>
          <w:szCs w:val="25"/>
          <w:lang w:val="pl-PL"/>
        </w:rPr>
        <w:t>d</w:t>
      </w:r>
      <w:r w:rsidRPr="00F07B69">
        <w:rPr>
          <w:sz w:val="25"/>
          <w:szCs w:val="25"/>
          <w:vertAlign w:val="subscript"/>
          <w:lang w:val="pl-PL"/>
        </w:rPr>
        <w:t>1</w:t>
      </w:r>
      <w:r w:rsidRPr="00F07B69">
        <w:rPr>
          <w:sz w:val="25"/>
          <w:szCs w:val="25"/>
          <w:lang w:val="pl-PL"/>
        </w:rPr>
        <w:t xml:space="preserve">) </w:t>
      </w:r>
      <w:r w:rsidRPr="00F07B69">
        <w:rPr>
          <w:sz w:val="25"/>
          <w:szCs w:val="25"/>
        </w:rPr>
        <w:sym w:font="Symbol" w:char="F0AE"/>
      </w:r>
      <w:r w:rsidRPr="00F07B69">
        <w:rPr>
          <w:sz w:val="25"/>
          <w:szCs w:val="25"/>
          <w:lang w:val="pl-PL"/>
        </w:rPr>
        <w:t xml:space="preserve"> (</w:t>
      </w:r>
      <w:r w:rsidRPr="00F07B69">
        <w:rPr>
          <w:i/>
          <w:sz w:val="25"/>
          <w:szCs w:val="25"/>
          <w:lang w:val="pl-PL"/>
        </w:rPr>
        <w:t>c</w:t>
      </w:r>
      <w:r w:rsidRPr="00F07B69">
        <w:rPr>
          <w:sz w:val="25"/>
          <w:szCs w:val="25"/>
          <w:vertAlign w:val="subscript"/>
          <w:lang w:val="pl-PL"/>
        </w:rPr>
        <w:t>1</w:t>
      </w:r>
      <w:r w:rsidRPr="00F07B69">
        <w:rPr>
          <w:i/>
          <w:sz w:val="25"/>
          <w:szCs w:val="25"/>
          <w:vertAlign w:val="subscript"/>
          <w:lang w:val="pl-PL"/>
        </w:rPr>
        <w:t>i</w:t>
      </w:r>
      <w:r w:rsidRPr="00F07B69">
        <w:rPr>
          <w:sz w:val="25"/>
          <w:szCs w:val="25"/>
          <w:vertAlign w:val="subscript"/>
          <w:lang w:val="pl-PL"/>
        </w:rPr>
        <w:t>+1</w:t>
      </w:r>
      <w:r w:rsidRPr="00F07B69">
        <w:rPr>
          <w:sz w:val="25"/>
          <w:szCs w:val="25"/>
          <w:lang w:val="pl-PL"/>
        </w:rPr>
        <w:t xml:space="preserve"> = </w:t>
      </w:r>
      <w:r w:rsidRPr="00F07B69">
        <w:rPr>
          <w:i/>
          <w:sz w:val="25"/>
          <w:szCs w:val="25"/>
          <w:lang w:val="pl-PL"/>
        </w:rPr>
        <w:t>c</w:t>
      </w:r>
      <w:r w:rsidRPr="00F07B69">
        <w:rPr>
          <w:sz w:val="25"/>
          <w:szCs w:val="25"/>
          <w:vertAlign w:val="subscript"/>
          <w:lang w:val="pl-PL"/>
        </w:rPr>
        <w:t>1</w:t>
      </w:r>
      <w:r w:rsidRPr="00F07B69">
        <w:rPr>
          <w:i/>
          <w:sz w:val="25"/>
          <w:szCs w:val="25"/>
          <w:vertAlign w:val="subscript"/>
          <w:lang w:val="pl-PL"/>
        </w:rPr>
        <w:t>i</w:t>
      </w:r>
      <w:r w:rsidRPr="00F07B69">
        <w:rPr>
          <w:sz w:val="25"/>
          <w:szCs w:val="25"/>
          <w:lang w:val="pl-PL"/>
        </w:rPr>
        <w:t xml:space="preserve"> </w:t>
      </w:r>
      <w:r w:rsidRPr="00F07B69">
        <w:rPr>
          <w:sz w:val="25"/>
          <w:szCs w:val="25"/>
          <w:lang w:val="en-US"/>
        </w:rPr>
        <w:sym w:font="Symbol" w:char="F0B1"/>
      </w:r>
      <w:r w:rsidRPr="00F07B69">
        <w:rPr>
          <w:sz w:val="25"/>
          <w:szCs w:val="25"/>
          <w:lang w:val="pl-PL"/>
        </w:rPr>
        <w:t xml:space="preserve"> </w:t>
      </w:r>
      <w:r w:rsidRPr="00F07B69">
        <w:rPr>
          <w:sz w:val="25"/>
          <w:szCs w:val="25"/>
          <w:lang w:val="en-US"/>
        </w:rPr>
        <w:sym w:font="Symbol" w:char="F044"/>
      </w:r>
      <w:r w:rsidRPr="00F07B69">
        <w:rPr>
          <w:i/>
          <w:sz w:val="25"/>
          <w:szCs w:val="25"/>
          <w:lang w:val="pl-PL"/>
        </w:rPr>
        <w:t>c</w:t>
      </w:r>
      <w:r w:rsidRPr="00F07B69">
        <w:rPr>
          <w:sz w:val="25"/>
          <w:szCs w:val="25"/>
          <w:lang w:val="pl-PL"/>
        </w:rPr>
        <w:t xml:space="preserve">) </w:t>
      </w:r>
      <w:r w:rsidRPr="00F07B69">
        <w:rPr>
          <w:sz w:val="25"/>
          <w:szCs w:val="25"/>
        </w:rPr>
        <w:sym w:font="Symbol" w:char="F0DA"/>
      </w:r>
      <w:r w:rsidRPr="00F07B69">
        <w:rPr>
          <w:sz w:val="25"/>
          <w:szCs w:val="25"/>
          <w:lang w:val="pl-PL"/>
        </w:rPr>
        <w:t xml:space="preserve"> (</w:t>
      </w:r>
      <w:r w:rsidRPr="00F07B69">
        <w:rPr>
          <w:i/>
          <w:sz w:val="25"/>
          <w:szCs w:val="25"/>
          <w:lang w:val="pl-PL"/>
        </w:rPr>
        <w:t>d</w:t>
      </w:r>
      <w:r w:rsidRPr="00F07B69">
        <w:rPr>
          <w:sz w:val="25"/>
          <w:szCs w:val="25"/>
          <w:vertAlign w:val="subscript"/>
          <w:lang w:val="pl-PL"/>
        </w:rPr>
        <w:t>1</w:t>
      </w:r>
      <w:r w:rsidRPr="00F07B69">
        <w:rPr>
          <w:i/>
          <w:sz w:val="25"/>
          <w:szCs w:val="25"/>
          <w:vertAlign w:val="subscript"/>
          <w:lang w:val="pl-PL"/>
        </w:rPr>
        <w:t>i</w:t>
      </w:r>
      <w:r w:rsidRPr="00F07B69">
        <w:rPr>
          <w:sz w:val="25"/>
          <w:szCs w:val="25"/>
          <w:vertAlign w:val="subscript"/>
          <w:lang w:val="pl-PL"/>
        </w:rPr>
        <w:t>+1</w:t>
      </w:r>
      <w:r w:rsidRPr="00F07B69">
        <w:rPr>
          <w:sz w:val="25"/>
          <w:szCs w:val="25"/>
          <w:lang w:val="pl-PL"/>
        </w:rPr>
        <w:t xml:space="preserve"> = </w:t>
      </w:r>
      <w:r w:rsidRPr="00F07B69">
        <w:rPr>
          <w:i/>
          <w:sz w:val="25"/>
          <w:szCs w:val="25"/>
          <w:lang w:val="pl-PL"/>
        </w:rPr>
        <w:t>d</w:t>
      </w:r>
      <w:r w:rsidRPr="00F07B69">
        <w:rPr>
          <w:sz w:val="25"/>
          <w:szCs w:val="25"/>
          <w:vertAlign w:val="subscript"/>
          <w:lang w:val="pl-PL"/>
        </w:rPr>
        <w:t>1</w:t>
      </w:r>
      <w:r w:rsidRPr="00F07B69">
        <w:rPr>
          <w:i/>
          <w:sz w:val="25"/>
          <w:szCs w:val="25"/>
          <w:vertAlign w:val="subscript"/>
          <w:lang w:val="pl-PL"/>
        </w:rPr>
        <w:t>i</w:t>
      </w:r>
      <w:r w:rsidRPr="00F07B69">
        <w:rPr>
          <w:sz w:val="25"/>
          <w:szCs w:val="25"/>
          <w:lang w:val="pl-PL"/>
        </w:rPr>
        <w:t xml:space="preserve"> </w:t>
      </w:r>
      <w:r w:rsidRPr="00F07B69">
        <w:rPr>
          <w:sz w:val="25"/>
          <w:szCs w:val="25"/>
          <w:lang w:val="en-US"/>
        </w:rPr>
        <w:sym w:font="Symbol" w:char="F0B1"/>
      </w:r>
      <w:r w:rsidRPr="00F07B69">
        <w:rPr>
          <w:sz w:val="25"/>
          <w:szCs w:val="25"/>
          <w:lang w:val="pl-PL"/>
        </w:rPr>
        <w:t xml:space="preserve"> </w:t>
      </w:r>
      <w:r w:rsidRPr="00F07B69">
        <w:rPr>
          <w:sz w:val="25"/>
          <w:szCs w:val="25"/>
          <w:lang w:val="en-US"/>
        </w:rPr>
        <w:sym w:font="Symbol" w:char="F044"/>
      </w:r>
      <w:r w:rsidRPr="00F07B69">
        <w:rPr>
          <w:i/>
          <w:sz w:val="25"/>
          <w:szCs w:val="25"/>
          <w:lang w:val="pl-PL"/>
        </w:rPr>
        <w:t>d</w:t>
      </w:r>
      <w:r w:rsidRPr="00F07B69">
        <w:rPr>
          <w:sz w:val="25"/>
          <w:szCs w:val="25"/>
          <w:lang w:val="pl-PL"/>
        </w:rPr>
        <w:t>),</w:t>
      </w:r>
    </w:p>
    <w:p w:rsidR="00BA1EDC" w:rsidRPr="00F07B69" w:rsidRDefault="00173230" w:rsidP="00E55204">
      <w:pPr>
        <w:spacing w:line="264" w:lineRule="auto"/>
        <w:ind w:left="360"/>
        <w:jc w:val="both"/>
        <w:rPr>
          <w:sz w:val="25"/>
          <w:szCs w:val="25"/>
        </w:rPr>
      </w:pPr>
      <w:r w:rsidRPr="00F07B69">
        <w:rPr>
          <w:sz w:val="25"/>
          <w:szCs w:val="25"/>
        </w:rPr>
        <w:t xml:space="preserve">причем </w:t>
      </w:r>
      <w:r w:rsidR="00BA1EDC" w:rsidRPr="00F07B69">
        <w:rPr>
          <w:sz w:val="25"/>
          <w:szCs w:val="25"/>
        </w:rPr>
        <w:t xml:space="preserve">значения </w:t>
      </w:r>
      <w:r w:rsidR="00BA1EDC" w:rsidRPr="00F07B69">
        <w:rPr>
          <w:sz w:val="25"/>
          <w:szCs w:val="25"/>
          <w:lang w:val="en-US"/>
        </w:rPr>
        <w:sym w:font="Symbol" w:char="F044"/>
      </w:r>
      <w:r w:rsidR="00BA1EDC" w:rsidRPr="00F07B69">
        <w:rPr>
          <w:i/>
          <w:sz w:val="25"/>
          <w:szCs w:val="25"/>
          <w:lang w:val="pl-PL"/>
        </w:rPr>
        <w:t>c</w:t>
      </w:r>
      <w:r w:rsidR="00BA1EDC" w:rsidRPr="00F07B69">
        <w:rPr>
          <w:sz w:val="25"/>
          <w:szCs w:val="25"/>
        </w:rPr>
        <w:t xml:space="preserve"> и </w:t>
      </w:r>
      <w:r w:rsidR="00BA1EDC" w:rsidRPr="00F07B69">
        <w:rPr>
          <w:sz w:val="25"/>
          <w:szCs w:val="25"/>
          <w:lang w:val="en-US"/>
        </w:rPr>
        <w:sym w:font="Symbol" w:char="F044"/>
      </w:r>
      <w:r w:rsidR="00BA1EDC" w:rsidRPr="00F07B69">
        <w:rPr>
          <w:i/>
          <w:sz w:val="25"/>
          <w:szCs w:val="25"/>
          <w:lang w:val="pl-PL"/>
        </w:rPr>
        <w:t>d</w:t>
      </w:r>
      <w:r w:rsidR="00BA1EDC" w:rsidRPr="00F07B69">
        <w:rPr>
          <w:sz w:val="25"/>
          <w:szCs w:val="25"/>
        </w:rPr>
        <w:t xml:space="preserve"> эмпирически подбираются ЛПР исходя из собственных представлений о степени предпочтения сравниваемых альтернатив.</w:t>
      </w:r>
    </w:p>
    <w:p w:rsidR="00380D88" w:rsidRPr="00F07B69" w:rsidRDefault="00380D88" w:rsidP="00E55204">
      <w:pPr>
        <w:numPr>
          <w:ilvl w:val="0"/>
          <w:numId w:val="3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5"/>
          <w:szCs w:val="25"/>
        </w:rPr>
      </w:pPr>
      <w:r w:rsidRPr="00F07B69">
        <w:rPr>
          <w:sz w:val="25"/>
          <w:szCs w:val="25"/>
        </w:rPr>
        <w:t xml:space="preserve">В указанном в шаге </w:t>
      </w:r>
      <w:r w:rsidRPr="00F07B69">
        <w:rPr>
          <w:b/>
          <w:sz w:val="25"/>
          <w:szCs w:val="25"/>
        </w:rPr>
        <w:t>2</w:t>
      </w:r>
      <w:r w:rsidRPr="00F07B69">
        <w:rPr>
          <w:sz w:val="25"/>
          <w:szCs w:val="25"/>
        </w:rPr>
        <w:t xml:space="preserve"> случае </w:t>
      </w:r>
      <w:r w:rsidRPr="00F07B69">
        <w:rPr>
          <w:b/>
          <w:sz w:val="25"/>
          <w:szCs w:val="25"/>
        </w:rPr>
        <w:t>г)</w:t>
      </w:r>
      <w:r w:rsidRPr="00F07B69">
        <w:rPr>
          <w:sz w:val="25"/>
          <w:szCs w:val="25"/>
        </w:rPr>
        <w:t xml:space="preserve"> </w:t>
      </w:r>
      <w:r w:rsidR="00824133" w:rsidRPr="00F07B69">
        <w:rPr>
          <w:sz w:val="25"/>
          <w:szCs w:val="25"/>
        </w:rPr>
        <w:t>ЛПР</w:t>
      </w:r>
      <w:r w:rsidRPr="00F07B69">
        <w:rPr>
          <w:sz w:val="25"/>
          <w:szCs w:val="25"/>
        </w:rPr>
        <w:t xml:space="preserve"> предлагается самостоятельно определить </w:t>
      </w:r>
      <w:r w:rsidR="00B26FB2" w:rsidRPr="00F07B69">
        <w:rPr>
          <w:sz w:val="25"/>
          <w:szCs w:val="25"/>
        </w:rPr>
        <w:t>итог</w:t>
      </w:r>
      <w:r w:rsidR="00B26FB2" w:rsidRPr="00F07B69">
        <w:rPr>
          <w:sz w:val="25"/>
          <w:szCs w:val="25"/>
        </w:rPr>
        <w:t>о</w:t>
      </w:r>
      <w:r w:rsidR="00B26FB2" w:rsidRPr="00F07B69">
        <w:rPr>
          <w:sz w:val="25"/>
          <w:szCs w:val="25"/>
        </w:rPr>
        <w:t>в</w:t>
      </w:r>
      <w:r w:rsidR="00CD6A02" w:rsidRPr="00F07B69">
        <w:rPr>
          <w:sz w:val="25"/>
          <w:szCs w:val="25"/>
        </w:rPr>
        <w:t>ую</w:t>
      </w:r>
      <w:r w:rsidRPr="00F07B69">
        <w:rPr>
          <w:sz w:val="25"/>
          <w:szCs w:val="25"/>
        </w:rPr>
        <w:t xml:space="preserve"> оценку на основании выделенных альтернатив или задать эвристические правила, согласно которым алгоритм сможет самостоятельно выбрать из подмножества ал</w:t>
      </w:r>
      <w:r w:rsidRPr="00F07B69">
        <w:rPr>
          <w:sz w:val="25"/>
          <w:szCs w:val="25"/>
        </w:rPr>
        <w:t>ь</w:t>
      </w:r>
      <w:r w:rsidRPr="00F07B69">
        <w:rPr>
          <w:sz w:val="25"/>
          <w:szCs w:val="25"/>
        </w:rPr>
        <w:t xml:space="preserve">тернатив </w:t>
      </w:r>
      <w:r w:rsidR="00B26FB2" w:rsidRPr="00F07B69">
        <w:rPr>
          <w:sz w:val="25"/>
          <w:szCs w:val="25"/>
        </w:rPr>
        <w:t>итогов</w:t>
      </w:r>
      <w:r w:rsidR="00CD6A02" w:rsidRPr="00F07B69">
        <w:rPr>
          <w:sz w:val="25"/>
          <w:szCs w:val="25"/>
        </w:rPr>
        <w:t>ую</w:t>
      </w:r>
      <w:r w:rsidRPr="00F07B69">
        <w:rPr>
          <w:sz w:val="25"/>
          <w:szCs w:val="25"/>
        </w:rPr>
        <w:t xml:space="preserve"> оценку </w:t>
      </w:r>
      <w:r w:rsidRPr="00F07B69">
        <w:rPr>
          <w:position w:val="-12"/>
          <w:sz w:val="25"/>
          <w:szCs w:val="25"/>
        </w:rPr>
        <w:object w:dxaOrig="300" w:dyaOrig="360">
          <v:shape id="_x0000_i1103" type="#_x0000_t75" style="width:15pt;height:18pt" o:ole="">
            <v:imagedata r:id="rId99" o:title=""/>
          </v:shape>
          <o:OLEObject Type="Embed" ProgID="Equation.3" ShapeID="_x0000_i1103" DrawAspect="Content" ObjectID="_1555248850" r:id="rId147"/>
        </w:object>
      </w:r>
      <w:r w:rsidRPr="00F07B69">
        <w:rPr>
          <w:sz w:val="25"/>
          <w:szCs w:val="25"/>
        </w:rPr>
        <w:t>.</w:t>
      </w:r>
    </w:p>
    <w:p w:rsidR="00A21982" w:rsidRPr="00F07B69" w:rsidRDefault="00A21982" w:rsidP="00E55204">
      <w:pPr>
        <w:spacing w:line="264" w:lineRule="auto"/>
        <w:ind w:firstLine="709"/>
        <w:jc w:val="both"/>
        <w:rPr>
          <w:sz w:val="25"/>
          <w:szCs w:val="25"/>
        </w:rPr>
      </w:pPr>
      <w:r w:rsidRPr="00F07B69">
        <w:rPr>
          <w:sz w:val="25"/>
          <w:szCs w:val="25"/>
        </w:rPr>
        <w:t xml:space="preserve">Блок-схема разработанного алгоритма </w:t>
      </w:r>
      <w:r w:rsidR="006C312E" w:rsidRPr="00F07B69">
        <w:rPr>
          <w:sz w:val="25"/>
          <w:szCs w:val="25"/>
        </w:rPr>
        <w:t>многокритериального вывода оценки</w:t>
      </w:r>
      <w:r w:rsidRPr="00F07B69">
        <w:rPr>
          <w:sz w:val="25"/>
          <w:szCs w:val="25"/>
        </w:rPr>
        <w:t>, фо</w:t>
      </w:r>
      <w:r w:rsidRPr="00F07B69">
        <w:rPr>
          <w:sz w:val="25"/>
          <w:szCs w:val="25"/>
        </w:rPr>
        <w:t>р</w:t>
      </w:r>
      <w:r w:rsidRPr="00F07B69">
        <w:rPr>
          <w:sz w:val="25"/>
          <w:szCs w:val="25"/>
        </w:rPr>
        <w:t>мир</w:t>
      </w:r>
      <w:r w:rsidR="006C312E" w:rsidRPr="00F07B69">
        <w:rPr>
          <w:sz w:val="25"/>
          <w:szCs w:val="25"/>
        </w:rPr>
        <w:t>ующего искомое</w:t>
      </w:r>
      <w:r w:rsidRPr="00F07B69">
        <w:rPr>
          <w:sz w:val="25"/>
          <w:szCs w:val="25"/>
        </w:rPr>
        <w:t xml:space="preserve"> одноэлементно</w:t>
      </w:r>
      <w:r w:rsidR="006C312E" w:rsidRPr="00F07B69">
        <w:rPr>
          <w:sz w:val="25"/>
          <w:szCs w:val="25"/>
        </w:rPr>
        <w:t>е</w:t>
      </w:r>
      <w:r w:rsidRPr="00F07B69">
        <w:rPr>
          <w:sz w:val="25"/>
          <w:szCs w:val="25"/>
        </w:rPr>
        <w:t xml:space="preserve"> множеств</w:t>
      </w:r>
      <w:r w:rsidR="006C312E" w:rsidRPr="00F07B69">
        <w:rPr>
          <w:sz w:val="25"/>
          <w:szCs w:val="25"/>
        </w:rPr>
        <w:t>о</w:t>
      </w:r>
      <w:r w:rsidRPr="00F07B69">
        <w:rPr>
          <w:sz w:val="25"/>
          <w:szCs w:val="25"/>
        </w:rPr>
        <w:t xml:space="preserve"> альтернатив, изображен</w:t>
      </w:r>
      <w:r w:rsidR="00B01AE9" w:rsidRPr="00F07B69">
        <w:rPr>
          <w:sz w:val="25"/>
          <w:szCs w:val="25"/>
        </w:rPr>
        <w:t>а</w:t>
      </w:r>
      <w:r w:rsidRPr="00F07B69">
        <w:rPr>
          <w:sz w:val="25"/>
          <w:szCs w:val="25"/>
        </w:rPr>
        <w:t xml:space="preserve"> на рис. 2.</w:t>
      </w:r>
    </w:p>
    <w:p w:rsidR="006C312E" w:rsidRPr="00F07B69" w:rsidRDefault="006C312E" w:rsidP="00E55204">
      <w:pPr>
        <w:spacing w:line="264" w:lineRule="auto"/>
        <w:ind w:firstLine="709"/>
        <w:jc w:val="both"/>
        <w:rPr>
          <w:sz w:val="25"/>
          <w:szCs w:val="25"/>
        </w:rPr>
      </w:pPr>
    </w:p>
    <w:p w:rsidR="00326861" w:rsidRPr="00F07B69" w:rsidRDefault="00CA2BC3" w:rsidP="00326861">
      <w:pPr>
        <w:spacing w:line="276" w:lineRule="auto"/>
        <w:jc w:val="center"/>
        <w:rPr>
          <w:sz w:val="25"/>
          <w:szCs w:val="25"/>
        </w:rPr>
      </w:pPr>
      <w:r>
        <w:rPr>
          <w:noProof/>
        </w:rPr>
        <w:lastRenderedPageBreak/>
        <w:pict>
          <v:shape id="_x0000_i1104" type="#_x0000_t75" style="width:339.75pt;height:258.75pt">
            <v:imagedata r:id="rId148" o:title="Алгоритм реализации метода ELECTRE"/>
          </v:shape>
        </w:pict>
      </w:r>
    </w:p>
    <w:p w:rsidR="006C312E" w:rsidRPr="00F07B69" w:rsidRDefault="00326861" w:rsidP="006C312E">
      <w:pPr>
        <w:spacing w:line="264" w:lineRule="auto"/>
        <w:ind w:firstLine="709"/>
        <w:jc w:val="center"/>
        <w:rPr>
          <w:sz w:val="25"/>
          <w:szCs w:val="25"/>
        </w:rPr>
      </w:pPr>
      <w:r w:rsidRPr="00F07B69">
        <w:rPr>
          <w:sz w:val="25"/>
          <w:szCs w:val="25"/>
        </w:rPr>
        <w:t>Рис. 2</w:t>
      </w:r>
      <w:r w:rsidRPr="00F07B69">
        <w:rPr>
          <w:i/>
          <w:sz w:val="25"/>
          <w:szCs w:val="25"/>
        </w:rPr>
        <w:t xml:space="preserve"> – Блок-схема алгоритма </w:t>
      </w:r>
      <w:r w:rsidR="006C312E" w:rsidRPr="00F07B69">
        <w:rPr>
          <w:i/>
          <w:sz w:val="25"/>
          <w:szCs w:val="25"/>
        </w:rPr>
        <w:t>многокритериального вывода оценки,</w:t>
      </w:r>
      <w:r w:rsidRPr="00F07B69">
        <w:rPr>
          <w:i/>
          <w:sz w:val="25"/>
          <w:szCs w:val="25"/>
        </w:rPr>
        <w:t xml:space="preserve"> формир</w:t>
      </w:r>
      <w:r w:rsidR="006C312E" w:rsidRPr="00F07B69">
        <w:rPr>
          <w:i/>
          <w:sz w:val="25"/>
          <w:szCs w:val="25"/>
        </w:rPr>
        <w:t>у</w:t>
      </w:r>
      <w:r w:rsidR="006C312E" w:rsidRPr="00F07B69">
        <w:rPr>
          <w:i/>
          <w:sz w:val="25"/>
          <w:szCs w:val="25"/>
        </w:rPr>
        <w:t>ю</w:t>
      </w:r>
      <w:r w:rsidR="006C312E" w:rsidRPr="00F07B69">
        <w:rPr>
          <w:i/>
          <w:sz w:val="25"/>
          <w:szCs w:val="25"/>
        </w:rPr>
        <w:t>щего</w:t>
      </w:r>
      <w:r w:rsidRPr="00F07B69">
        <w:rPr>
          <w:i/>
          <w:sz w:val="25"/>
          <w:szCs w:val="25"/>
        </w:rPr>
        <w:t xml:space="preserve"> одноэлементно</w:t>
      </w:r>
      <w:r w:rsidR="006C312E" w:rsidRPr="00F07B69">
        <w:rPr>
          <w:i/>
          <w:sz w:val="25"/>
          <w:szCs w:val="25"/>
        </w:rPr>
        <w:t>е</w:t>
      </w:r>
      <w:r w:rsidRPr="00F07B69">
        <w:rPr>
          <w:i/>
          <w:sz w:val="25"/>
          <w:szCs w:val="25"/>
        </w:rPr>
        <w:t xml:space="preserve"> множеств</w:t>
      </w:r>
      <w:r w:rsidR="006C312E" w:rsidRPr="00F07B69">
        <w:rPr>
          <w:i/>
          <w:sz w:val="25"/>
          <w:szCs w:val="25"/>
        </w:rPr>
        <w:t>о</w:t>
      </w:r>
      <w:r w:rsidRPr="00F07B69">
        <w:rPr>
          <w:i/>
          <w:sz w:val="25"/>
          <w:szCs w:val="25"/>
        </w:rPr>
        <w:t xml:space="preserve"> альтернатив</w:t>
      </w:r>
    </w:p>
    <w:p w:rsidR="006C312E" w:rsidRPr="00F07B69" w:rsidRDefault="006C312E" w:rsidP="006C312E">
      <w:pPr>
        <w:spacing w:line="264" w:lineRule="auto"/>
        <w:ind w:firstLine="709"/>
        <w:jc w:val="both"/>
        <w:rPr>
          <w:sz w:val="25"/>
          <w:szCs w:val="25"/>
        </w:rPr>
      </w:pPr>
    </w:p>
    <w:p w:rsidR="006C312E" w:rsidRPr="00F07B69" w:rsidRDefault="006C312E" w:rsidP="006C312E">
      <w:pPr>
        <w:spacing w:line="264" w:lineRule="auto"/>
        <w:ind w:firstLine="709"/>
        <w:jc w:val="both"/>
        <w:rPr>
          <w:sz w:val="25"/>
          <w:szCs w:val="25"/>
        </w:rPr>
      </w:pPr>
      <w:r w:rsidRPr="00F07B69">
        <w:rPr>
          <w:sz w:val="25"/>
          <w:szCs w:val="25"/>
        </w:rPr>
        <w:t>На рис. 3 представлен обобщенный алгоритм автоматизированного вывода итог</w:t>
      </w:r>
      <w:r w:rsidRPr="00F07B69">
        <w:rPr>
          <w:sz w:val="25"/>
          <w:szCs w:val="25"/>
        </w:rPr>
        <w:t>о</w:t>
      </w:r>
      <w:r w:rsidRPr="00F07B69">
        <w:rPr>
          <w:sz w:val="25"/>
          <w:szCs w:val="25"/>
        </w:rPr>
        <w:t xml:space="preserve">вой оценки по модели многокритериального оценивания уровня сформированности </w:t>
      </w:r>
      <w:proofErr w:type="spellStart"/>
      <w:r w:rsidRPr="00F07B69">
        <w:rPr>
          <w:sz w:val="25"/>
          <w:szCs w:val="25"/>
        </w:rPr>
        <w:t>ПКц</w:t>
      </w:r>
      <w:proofErr w:type="spellEnd"/>
      <w:r w:rsidRPr="00F07B69">
        <w:rPr>
          <w:sz w:val="25"/>
          <w:szCs w:val="25"/>
        </w:rPr>
        <w:t xml:space="preserve"> средствами АСУ УП, структурная схема которой изображена на рис. 4.</w:t>
      </w:r>
    </w:p>
    <w:p w:rsidR="00326861" w:rsidRPr="00F07B69" w:rsidRDefault="00326861" w:rsidP="00213DA0">
      <w:pPr>
        <w:jc w:val="center"/>
        <w:rPr>
          <w:i/>
          <w:sz w:val="25"/>
          <w:szCs w:val="25"/>
        </w:rPr>
      </w:pPr>
    </w:p>
    <w:p w:rsidR="00496CE4" w:rsidRDefault="00CA2BC3" w:rsidP="00643740">
      <w:pPr>
        <w:spacing w:line="276" w:lineRule="auto"/>
        <w:jc w:val="center"/>
        <w:rPr>
          <w:noProof/>
        </w:rPr>
      </w:pPr>
      <w:r>
        <w:rPr>
          <w:noProof/>
        </w:rPr>
        <w:pict>
          <v:shape id="_x0000_i1105" type="#_x0000_t75" style="width:303pt;height:217.5pt">
            <v:imagedata r:id="rId149" o:title="Алгоритм многокритериального оценивания"/>
          </v:shape>
        </w:pict>
      </w:r>
    </w:p>
    <w:p w:rsidR="00585EDA" w:rsidRPr="00F07B69" w:rsidRDefault="00585EDA" w:rsidP="00643740">
      <w:pPr>
        <w:spacing w:line="276" w:lineRule="auto"/>
        <w:jc w:val="center"/>
        <w:rPr>
          <w:sz w:val="25"/>
          <w:szCs w:val="25"/>
        </w:rPr>
      </w:pPr>
    </w:p>
    <w:p w:rsidR="002D25A7" w:rsidRPr="00F07B69" w:rsidRDefault="00732AFB" w:rsidP="00585EDA">
      <w:pPr>
        <w:spacing w:line="264" w:lineRule="auto"/>
        <w:jc w:val="center"/>
        <w:rPr>
          <w:b/>
          <w:sz w:val="25"/>
          <w:szCs w:val="25"/>
        </w:rPr>
      </w:pPr>
      <w:r w:rsidRPr="00F07B69">
        <w:rPr>
          <w:sz w:val="25"/>
          <w:szCs w:val="25"/>
        </w:rPr>
        <w:t xml:space="preserve">Рис. </w:t>
      </w:r>
      <w:r w:rsidR="005E5A49" w:rsidRPr="00F07B69">
        <w:rPr>
          <w:sz w:val="25"/>
          <w:szCs w:val="25"/>
        </w:rPr>
        <w:t>3</w:t>
      </w:r>
      <w:r w:rsidR="00860C29" w:rsidRPr="00F07B69">
        <w:rPr>
          <w:i/>
          <w:sz w:val="25"/>
          <w:szCs w:val="25"/>
        </w:rPr>
        <w:t xml:space="preserve"> –</w:t>
      </w:r>
      <w:r w:rsidRPr="00F07B69">
        <w:rPr>
          <w:i/>
          <w:sz w:val="25"/>
          <w:szCs w:val="25"/>
        </w:rPr>
        <w:t xml:space="preserve"> Блок-схема </w:t>
      </w:r>
      <w:r w:rsidR="00326861" w:rsidRPr="00F07B69">
        <w:rPr>
          <w:i/>
          <w:sz w:val="25"/>
          <w:szCs w:val="25"/>
        </w:rPr>
        <w:t xml:space="preserve">обобщенного алгоритма автоматизированного вывода итоговой оценки по модели многокритериального оценивания уровня сформированности </w:t>
      </w:r>
      <w:proofErr w:type="spellStart"/>
      <w:r w:rsidR="00326861" w:rsidRPr="00F07B69">
        <w:rPr>
          <w:i/>
          <w:sz w:val="25"/>
          <w:szCs w:val="25"/>
        </w:rPr>
        <w:t>ПКц</w:t>
      </w:r>
      <w:proofErr w:type="spellEnd"/>
      <w:r w:rsidR="00585EDA">
        <w:rPr>
          <w:b/>
          <w:sz w:val="25"/>
          <w:szCs w:val="25"/>
        </w:rPr>
        <w:t xml:space="preserve"> </w:t>
      </w:r>
    </w:p>
    <w:p w:rsidR="00A75066" w:rsidRPr="00F07B69" w:rsidRDefault="00CA2BC3" w:rsidP="00A75066">
      <w:pPr>
        <w:spacing w:line="264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pict>
          <v:shape id="_x0000_i1106" type="#_x0000_t75" style="width:364.5pt;height:244.5pt">
            <v:imagedata r:id="rId150" o:title="sh_ASU_UP"/>
          </v:shape>
        </w:pict>
      </w:r>
    </w:p>
    <w:p w:rsidR="00A75066" w:rsidRPr="00F07B69" w:rsidRDefault="00A75066" w:rsidP="00A75066">
      <w:pPr>
        <w:spacing w:line="264" w:lineRule="auto"/>
        <w:jc w:val="center"/>
        <w:rPr>
          <w:i/>
          <w:sz w:val="25"/>
          <w:szCs w:val="25"/>
        </w:rPr>
      </w:pPr>
      <w:r w:rsidRPr="00F07B69">
        <w:rPr>
          <w:i/>
          <w:sz w:val="25"/>
          <w:szCs w:val="25"/>
        </w:rPr>
        <w:t>Рис. 4. Структурная схема автоматизированной системы управления</w:t>
      </w:r>
    </w:p>
    <w:p w:rsidR="00A75066" w:rsidRPr="00F07B69" w:rsidRDefault="00A75066" w:rsidP="00A75066">
      <w:pPr>
        <w:spacing w:line="264" w:lineRule="auto"/>
        <w:jc w:val="center"/>
        <w:rPr>
          <w:i/>
          <w:sz w:val="25"/>
          <w:szCs w:val="25"/>
        </w:rPr>
      </w:pPr>
      <w:r w:rsidRPr="00F07B69">
        <w:rPr>
          <w:i/>
          <w:sz w:val="25"/>
          <w:szCs w:val="25"/>
        </w:rPr>
        <w:t xml:space="preserve"> учебным процессом</w:t>
      </w:r>
    </w:p>
    <w:p w:rsidR="006C312E" w:rsidRPr="00F07B69" w:rsidRDefault="006C312E" w:rsidP="002D25A7">
      <w:pPr>
        <w:spacing w:line="264" w:lineRule="auto"/>
        <w:ind w:firstLine="480"/>
        <w:jc w:val="both"/>
        <w:rPr>
          <w:b/>
          <w:sz w:val="25"/>
          <w:szCs w:val="25"/>
        </w:rPr>
      </w:pPr>
    </w:p>
    <w:p w:rsidR="007548D8" w:rsidRPr="00F07B69" w:rsidRDefault="002D25A7" w:rsidP="002D25A7">
      <w:pPr>
        <w:spacing w:line="264" w:lineRule="auto"/>
        <w:ind w:firstLine="480"/>
        <w:jc w:val="both"/>
        <w:rPr>
          <w:i/>
          <w:sz w:val="25"/>
          <w:szCs w:val="25"/>
        </w:rPr>
      </w:pPr>
      <w:r w:rsidRPr="00F07B69">
        <w:rPr>
          <w:b/>
          <w:sz w:val="25"/>
          <w:szCs w:val="25"/>
        </w:rPr>
        <w:t>В третьей главе</w:t>
      </w:r>
      <w:r w:rsidRPr="00F07B69">
        <w:rPr>
          <w:sz w:val="25"/>
          <w:szCs w:val="25"/>
        </w:rPr>
        <w:t xml:space="preserve"> описывается предл</w:t>
      </w:r>
      <w:r w:rsidR="006F00CA" w:rsidRPr="00F07B69">
        <w:rPr>
          <w:sz w:val="25"/>
          <w:szCs w:val="25"/>
        </w:rPr>
        <w:t>оженн</w:t>
      </w:r>
      <w:r w:rsidRPr="00F07B69">
        <w:rPr>
          <w:sz w:val="25"/>
          <w:szCs w:val="25"/>
        </w:rPr>
        <w:t xml:space="preserve">ая структура </w:t>
      </w:r>
      <w:r w:rsidR="00A75066" w:rsidRPr="00F07B69">
        <w:rPr>
          <w:sz w:val="25"/>
          <w:szCs w:val="25"/>
        </w:rPr>
        <w:t>подсистемы</w:t>
      </w:r>
      <w:r w:rsidRPr="00F07B69">
        <w:rPr>
          <w:sz w:val="25"/>
          <w:szCs w:val="25"/>
        </w:rPr>
        <w:t xml:space="preserve"> многокритер</w:t>
      </w:r>
      <w:r w:rsidRPr="00F07B69">
        <w:rPr>
          <w:sz w:val="25"/>
          <w:szCs w:val="25"/>
        </w:rPr>
        <w:t>и</w:t>
      </w:r>
      <w:r w:rsidRPr="00F07B69">
        <w:rPr>
          <w:sz w:val="25"/>
          <w:szCs w:val="25"/>
        </w:rPr>
        <w:t>ально</w:t>
      </w:r>
      <w:r w:rsidR="0081312F" w:rsidRPr="00F07B69">
        <w:rPr>
          <w:sz w:val="25"/>
          <w:szCs w:val="25"/>
        </w:rPr>
        <w:t>го</w:t>
      </w:r>
      <w:r w:rsidRPr="00F07B69">
        <w:rPr>
          <w:sz w:val="25"/>
          <w:szCs w:val="25"/>
        </w:rPr>
        <w:t xml:space="preserve"> оценивани</w:t>
      </w:r>
      <w:r w:rsidR="0081312F" w:rsidRPr="00F07B69">
        <w:rPr>
          <w:sz w:val="25"/>
          <w:szCs w:val="25"/>
        </w:rPr>
        <w:t>я</w:t>
      </w:r>
      <w:r w:rsidRPr="00F07B69">
        <w:rPr>
          <w:sz w:val="25"/>
          <w:szCs w:val="25"/>
        </w:rPr>
        <w:t xml:space="preserve"> уровня сформированности профессиональных компетенций буд</w:t>
      </w:r>
      <w:r w:rsidRPr="00F07B69">
        <w:rPr>
          <w:sz w:val="25"/>
          <w:szCs w:val="25"/>
        </w:rPr>
        <w:t>у</w:t>
      </w:r>
      <w:r w:rsidRPr="00F07B69">
        <w:rPr>
          <w:sz w:val="25"/>
          <w:szCs w:val="25"/>
        </w:rPr>
        <w:t>щих специалистов,</w:t>
      </w:r>
      <w:r w:rsidR="0081312F" w:rsidRPr="00F07B69">
        <w:rPr>
          <w:sz w:val="25"/>
          <w:szCs w:val="25"/>
        </w:rPr>
        <w:t xml:space="preserve"> входяще</w:t>
      </w:r>
      <w:r w:rsidR="00A75066" w:rsidRPr="00F07B69">
        <w:rPr>
          <w:sz w:val="25"/>
          <w:szCs w:val="25"/>
        </w:rPr>
        <w:t>й</w:t>
      </w:r>
      <w:r w:rsidR="0081312F" w:rsidRPr="00F07B69">
        <w:rPr>
          <w:sz w:val="25"/>
          <w:szCs w:val="25"/>
        </w:rPr>
        <w:t xml:space="preserve"> в состав </w:t>
      </w:r>
      <w:r w:rsidR="00A75066" w:rsidRPr="00F07B69">
        <w:rPr>
          <w:sz w:val="25"/>
          <w:szCs w:val="25"/>
        </w:rPr>
        <w:t>блока</w:t>
      </w:r>
      <w:r w:rsidR="0081312F" w:rsidRPr="00F07B69">
        <w:rPr>
          <w:sz w:val="25"/>
          <w:szCs w:val="25"/>
        </w:rPr>
        <w:t xml:space="preserve"> </w:t>
      </w:r>
      <w:r w:rsidR="00A75066" w:rsidRPr="00F07B69">
        <w:rPr>
          <w:sz w:val="25"/>
          <w:szCs w:val="25"/>
        </w:rPr>
        <w:t>контроля</w:t>
      </w:r>
      <w:r w:rsidR="0081312F" w:rsidRPr="00F07B69">
        <w:rPr>
          <w:sz w:val="25"/>
          <w:szCs w:val="25"/>
        </w:rPr>
        <w:t xml:space="preserve"> учебных достижений АСУ УП,</w:t>
      </w:r>
      <w:r w:rsidRPr="00F07B69">
        <w:rPr>
          <w:sz w:val="25"/>
          <w:szCs w:val="25"/>
        </w:rPr>
        <w:t xml:space="preserve"> м</w:t>
      </w:r>
      <w:r w:rsidRPr="00F07B69">
        <w:rPr>
          <w:sz w:val="25"/>
          <w:szCs w:val="25"/>
        </w:rPr>
        <w:t>е</w:t>
      </w:r>
      <w:r w:rsidRPr="00F07B69">
        <w:rPr>
          <w:sz w:val="25"/>
          <w:szCs w:val="25"/>
        </w:rPr>
        <w:t>тодика проведения этого оценивания и результаты экспериментального исследования предложенных решений. Разработанная структурная схема это</w:t>
      </w:r>
      <w:r w:rsidR="00A75066" w:rsidRPr="00F07B69">
        <w:rPr>
          <w:sz w:val="25"/>
          <w:szCs w:val="25"/>
        </w:rPr>
        <w:t>й подсистемы</w:t>
      </w:r>
      <w:r w:rsidRPr="00F07B69">
        <w:rPr>
          <w:sz w:val="25"/>
          <w:szCs w:val="25"/>
        </w:rPr>
        <w:t xml:space="preserve"> изображена на </w:t>
      </w:r>
      <w:r w:rsidRPr="00F07B69">
        <w:rPr>
          <w:sz w:val="25"/>
          <w:szCs w:val="25"/>
          <w:lang w:val="en-US"/>
        </w:rPr>
        <w:t>DFD</w:t>
      </w:r>
      <w:r w:rsidRPr="00F07B69">
        <w:rPr>
          <w:sz w:val="25"/>
          <w:szCs w:val="25"/>
        </w:rPr>
        <w:t>-диаграмме, представленной на рис.</w:t>
      </w:r>
      <w:r w:rsidR="00917099" w:rsidRPr="00F07B69">
        <w:rPr>
          <w:sz w:val="25"/>
          <w:szCs w:val="25"/>
        </w:rPr>
        <w:t xml:space="preserve"> </w:t>
      </w:r>
      <w:r w:rsidR="00A75066" w:rsidRPr="00F07B69">
        <w:rPr>
          <w:sz w:val="25"/>
          <w:szCs w:val="25"/>
        </w:rPr>
        <w:t>5</w:t>
      </w:r>
      <w:r w:rsidRPr="00F07B69">
        <w:rPr>
          <w:sz w:val="25"/>
          <w:szCs w:val="25"/>
        </w:rPr>
        <w:t>.</w:t>
      </w:r>
    </w:p>
    <w:p w:rsidR="00E55204" w:rsidRPr="00F07B69" w:rsidRDefault="00E55204" w:rsidP="00E55204">
      <w:pPr>
        <w:spacing w:line="264" w:lineRule="auto"/>
        <w:jc w:val="center"/>
        <w:rPr>
          <w:i/>
          <w:sz w:val="25"/>
          <w:szCs w:val="25"/>
        </w:rPr>
      </w:pPr>
    </w:p>
    <w:p w:rsidR="006E02BD" w:rsidRPr="00F07B69" w:rsidRDefault="00CA2BC3" w:rsidP="006E02BD">
      <w:pPr>
        <w:spacing w:line="276" w:lineRule="auto"/>
        <w:jc w:val="center"/>
        <w:rPr>
          <w:sz w:val="25"/>
          <w:szCs w:val="25"/>
        </w:rPr>
      </w:pPr>
      <w:r>
        <w:rPr>
          <w:noProof/>
        </w:rPr>
        <w:pict>
          <v:shape id="_x0000_i1107" type="#_x0000_t75" style="width:411pt;height:228pt">
            <v:imagedata r:id="rId151" o:title="DFD_model"/>
          </v:shape>
        </w:pict>
      </w:r>
    </w:p>
    <w:p w:rsidR="0081312F" w:rsidRPr="00F07B69" w:rsidRDefault="00DA38C5" w:rsidP="00213DA0">
      <w:pPr>
        <w:jc w:val="center"/>
        <w:rPr>
          <w:i/>
          <w:sz w:val="25"/>
          <w:szCs w:val="25"/>
        </w:rPr>
      </w:pPr>
      <w:r w:rsidRPr="00F07B69">
        <w:rPr>
          <w:sz w:val="25"/>
          <w:szCs w:val="25"/>
        </w:rPr>
        <w:t xml:space="preserve">Рис. </w:t>
      </w:r>
      <w:r w:rsidR="00A75066" w:rsidRPr="00F07B69">
        <w:rPr>
          <w:sz w:val="25"/>
          <w:szCs w:val="25"/>
        </w:rPr>
        <w:t>5</w:t>
      </w:r>
      <w:r w:rsidRPr="00F07B69">
        <w:rPr>
          <w:i/>
          <w:sz w:val="25"/>
          <w:szCs w:val="25"/>
        </w:rPr>
        <w:t xml:space="preserve"> – </w:t>
      </w:r>
      <w:r w:rsidR="005A5272" w:rsidRPr="00F07B69">
        <w:rPr>
          <w:i/>
          <w:sz w:val="25"/>
          <w:szCs w:val="25"/>
        </w:rPr>
        <w:t>Структур</w:t>
      </w:r>
      <w:r w:rsidR="0044430F" w:rsidRPr="00F07B69">
        <w:rPr>
          <w:i/>
          <w:sz w:val="25"/>
          <w:szCs w:val="25"/>
        </w:rPr>
        <w:t>ная схема</w:t>
      </w:r>
      <w:r w:rsidRPr="00F07B69">
        <w:rPr>
          <w:i/>
          <w:sz w:val="25"/>
          <w:szCs w:val="25"/>
        </w:rPr>
        <w:t xml:space="preserve"> </w:t>
      </w:r>
      <w:r w:rsidR="00A75066" w:rsidRPr="00F07B69">
        <w:rPr>
          <w:i/>
          <w:sz w:val="25"/>
          <w:szCs w:val="25"/>
        </w:rPr>
        <w:t>подсистемы</w:t>
      </w:r>
      <w:r w:rsidR="0081312F" w:rsidRPr="00F07B69">
        <w:rPr>
          <w:i/>
          <w:sz w:val="25"/>
          <w:szCs w:val="25"/>
        </w:rPr>
        <w:t xml:space="preserve"> многокритериального оценивания</w:t>
      </w:r>
      <w:r w:rsidRPr="00F07B69">
        <w:rPr>
          <w:i/>
          <w:sz w:val="25"/>
          <w:szCs w:val="25"/>
        </w:rPr>
        <w:t xml:space="preserve"> </w:t>
      </w:r>
      <w:r w:rsidR="0081312F" w:rsidRPr="00F07B69">
        <w:rPr>
          <w:i/>
          <w:sz w:val="25"/>
          <w:szCs w:val="25"/>
        </w:rPr>
        <w:t xml:space="preserve">уровня </w:t>
      </w:r>
    </w:p>
    <w:p w:rsidR="00DA38C5" w:rsidRPr="00F07B69" w:rsidRDefault="0081312F" w:rsidP="00213DA0">
      <w:pPr>
        <w:jc w:val="center"/>
        <w:rPr>
          <w:i/>
          <w:sz w:val="25"/>
          <w:szCs w:val="25"/>
        </w:rPr>
      </w:pPr>
      <w:r w:rsidRPr="00F07B69">
        <w:rPr>
          <w:i/>
          <w:sz w:val="25"/>
          <w:szCs w:val="25"/>
        </w:rPr>
        <w:t xml:space="preserve">сформированности профессиональных компетенций </w:t>
      </w:r>
    </w:p>
    <w:p w:rsidR="009B6DAF" w:rsidRPr="00F07B69" w:rsidRDefault="009B6DAF" w:rsidP="00213DA0">
      <w:pPr>
        <w:jc w:val="center"/>
        <w:rPr>
          <w:i/>
          <w:sz w:val="25"/>
          <w:szCs w:val="25"/>
        </w:rPr>
      </w:pPr>
    </w:p>
    <w:p w:rsidR="00677D6A" w:rsidRPr="00F07B69" w:rsidRDefault="00DA38C5" w:rsidP="00E55204">
      <w:pPr>
        <w:spacing w:line="264" w:lineRule="auto"/>
        <w:ind w:firstLine="708"/>
        <w:jc w:val="both"/>
        <w:rPr>
          <w:sz w:val="25"/>
          <w:szCs w:val="25"/>
        </w:rPr>
      </w:pPr>
      <w:r w:rsidRPr="00F07B69">
        <w:rPr>
          <w:b/>
          <w:sz w:val="25"/>
          <w:szCs w:val="25"/>
        </w:rPr>
        <w:t xml:space="preserve">Существенным </w:t>
      </w:r>
      <w:r w:rsidRPr="00C2381E">
        <w:rPr>
          <w:b/>
          <w:sz w:val="25"/>
          <w:szCs w:val="25"/>
        </w:rPr>
        <w:t>отличием</w:t>
      </w:r>
      <w:r w:rsidRPr="00C2381E">
        <w:rPr>
          <w:sz w:val="25"/>
          <w:szCs w:val="25"/>
        </w:rPr>
        <w:t xml:space="preserve"> пред</w:t>
      </w:r>
      <w:r w:rsidR="00D37B1D" w:rsidRPr="00C2381E">
        <w:rPr>
          <w:sz w:val="25"/>
          <w:szCs w:val="25"/>
        </w:rPr>
        <w:t>лож</w:t>
      </w:r>
      <w:r w:rsidRPr="00C2381E">
        <w:rPr>
          <w:sz w:val="25"/>
          <w:szCs w:val="25"/>
        </w:rPr>
        <w:t>енной подсистемы</w:t>
      </w:r>
      <w:r w:rsidRPr="00F07B69">
        <w:rPr>
          <w:sz w:val="25"/>
          <w:szCs w:val="25"/>
        </w:rPr>
        <w:t xml:space="preserve"> автоматизированного мн</w:t>
      </w:r>
      <w:r w:rsidRPr="00F07B69">
        <w:rPr>
          <w:sz w:val="25"/>
          <w:szCs w:val="25"/>
        </w:rPr>
        <w:t>о</w:t>
      </w:r>
      <w:r w:rsidRPr="00F07B69">
        <w:rPr>
          <w:sz w:val="25"/>
          <w:szCs w:val="25"/>
        </w:rPr>
        <w:t xml:space="preserve">гокритериального оценивания профессиональных компетенций от </w:t>
      </w:r>
      <w:r w:rsidR="00F81B56" w:rsidRPr="00F07B69">
        <w:rPr>
          <w:sz w:val="25"/>
          <w:szCs w:val="25"/>
        </w:rPr>
        <w:t>традиционной автом</w:t>
      </w:r>
      <w:r w:rsidR="00F81B56" w:rsidRPr="00F07B69">
        <w:rPr>
          <w:sz w:val="25"/>
          <w:szCs w:val="25"/>
        </w:rPr>
        <w:t>а</w:t>
      </w:r>
      <w:r w:rsidR="00F81B56" w:rsidRPr="00F07B69">
        <w:rPr>
          <w:sz w:val="25"/>
          <w:szCs w:val="25"/>
        </w:rPr>
        <w:lastRenderedPageBreak/>
        <w:t>тизированной системы контроля знаний</w:t>
      </w:r>
      <w:r w:rsidRPr="00F07B69">
        <w:rPr>
          <w:sz w:val="25"/>
          <w:szCs w:val="25"/>
        </w:rPr>
        <w:t xml:space="preserve"> являетс</w:t>
      </w:r>
      <w:r w:rsidR="00677D6A" w:rsidRPr="00F07B69">
        <w:rPr>
          <w:sz w:val="25"/>
          <w:szCs w:val="25"/>
        </w:rPr>
        <w:t>я наличие в ней ряда специализирова</w:t>
      </w:r>
      <w:r w:rsidR="00677D6A" w:rsidRPr="00F07B69">
        <w:rPr>
          <w:sz w:val="25"/>
          <w:szCs w:val="25"/>
        </w:rPr>
        <w:t>н</w:t>
      </w:r>
      <w:r w:rsidR="00677D6A" w:rsidRPr="00F07B69">
        <w:rPr>
          <w:sz w:val="25"/>
          <w:szCs w:val="25"/>
        </w:rPr>
        <w:t>ных модулей и баз данных:</w:t>
      </w:r>
    </w:p>
    <w:p w:rsidR="00C50B5E" w:rsidRPr="00F07B69" w:rsidRDefault="00677D6A" w:rsidP="00E55204">
      <w:pPr>
        <w:spacing w:line="264" w:lineRule="auto"/>
        <w:ind w:firstLine="708"/>
        <w:jc w:val="both"/>
        <w:rPr>
          <w:sz w:val="25"/>
          <w:szCs w:val="25"/>
        </w:rPr>
      </w:pPr>
      <w:r w:rsidRPr="00F07B69">
        <w:rPr>
          <w:sz w:val="25"/>
          <w:szCs w:val="25"/>
        </w:rPr>
        <w:t xml:space="preserve">1.  </w:t>
      </w:r>
      <w:r w:rsidR="00643740" w:rsidRPr="00F07B69">
        <w:rPr>
          <w:sz w:val="25"/>
          <w:szCs w:val="25"/>
        </w:rPr>
        <w:t>Модуль вывода частных оценок квалификационн</w:t>
      </w:r>
      <w:r w:rsidR="00EB5DC0" w:rsidRPr="00F07B69">
        <w:rPr>
          <w:sz w:val="25"/>
          <w:szCs w:val="25"/>
        </w:rPr>
        <w:t>ых</w:t>
      </w:r>
      <w:r w:rsidR="00643740" w:rsidRPr="00F07B69">
        <w:rPr>
          <w:sz w:val="25"/>
          <w:szCs w:val="25"/>
        </w:rPr>
        <w:t xml:space="preserve"> характеристи</w:t>
      </w:r>
      <w:r w:rsidR="00EB5DC0" w:rsidRPr="00F07B69">
        <w:rPr>
          <w:sz w:val="25"/>
          <w:szCs w:val="25"/>
        </w:rPr>
        <w:t>к</w:t>
      </w:r>
      <w:r w:rsidR="00643740" w:rsidRPr="00F07B69">
        <w:rPr>
          <w:sz w:val="25"/>
          <w:szCs w:val="25"/>
        </w:rPr>
        <w:t xml:space="preserve"> на основе однокритериальных моделей</w:t>
      </w:r>
      <w:r w:rsidRPr="00F07B69">
        <w:rPr>
          <w:sz w:val="25"/>
          <w:szCs w:val="25"/>
        </w:rPr>
        <w:t>,</w:t>
      </w:r>
      <w:r w:rsidR="00C50B5E" w:rsidRPr="00F07B69">
        <w:rPr>
          <w:sz w:val="25"/>
          <w:szCs w:val="25"/>
        </w:rPr>
        <w:t xml:space="preserve"> обеспечивающий</w:t>
      </w:r>
      <w:r w:rsidR="00643740" w:rsidRPr="00F07B69">
        <w:rPr>
          <w:sz w:val="25"/>
          <w:szCs w:val="25"/>
        </w:rPr>
        <w:t xml:space="preserve"> оценивание квалификационн</w:t>
      </w:r>
      <w:r w:rsidR="00EB5DC0" w:rsidRPr="00F07B69">
        <w:rPr>
          <w:sz w:val="25"/>
          <w:szCs w:val="25"/>
        </w:rPr>
        <w:t>ых характ</w:t>
      </w:r>
      <w:r w:rsidR="00EB5DC0" w:rsidRPr="00F07B69">
        <w:rPr>
          <w:sz w:val="25"/>
          <w:szCs w:val="25"/>
        </w:rPr>
        <w:t>е</w:t>
      </w:r>
      <w:r w:rsidR="00EB5DC0" w:rsidRPr="00F07B69">
        <w:rPr>
          <w:sz w:val="25"/>
          <w:szCs w:val="25"/>
        </w:rPr>
        <w:t>ристик</w:t>
      </w:r>
      <w:r w:rsidR="00643740" w:rsidRPr="00F07B69">
        <w:rPr>
          <w:sz w:val="25"/>
          <w:szCs w:val="25"/>
        </w:rPr>
        <w:t>, которыми должен обладать будущий специалист</w:t>
      </w:r>
    </w:p>
    <w:p w:rsidR="00C50B5E" w:rsidRPr="00F07B69" w:rsidRDefault="00C50B5E" w:rsidP="00E55204">
      <w:pPr>
        <w:spacing w:line="264" w:lineRule="auto"/>
        <w:ind w:firstLine="708"/>
        <w:jc w:val="both"/>
        <w:rPr>
          <w:sz w:val="25"/>
          <w:szCs w:val="25"/>
        </w:rPr>
      </w:pPr>
      <w:r w:rsidRPr="00F07B69">
        <w:rPr>
          <w:sz w:val="25"/>
          <w:szCs w:val="25"/>
        </w:rPr>
        <w:t xml:space="preserve">2. Модуль </w:t>
      </w:r>
      <w:r w:rsidR="00643740" w:rsidRPr="00F07B69">
        <w:rPr>
          <w:sz w:val="25"/>
          <w:szCs w:val="25"/>
        </w:rPr>
        <w:t>предварительного анализа частных оценок</w:t>
      </w:r>
      <w:r w:rsidRPr="00F07B69">
        <w:rPr>
          <w:sz w:val="25"/>
          <w:szCs w:val="25"/>
        </w:rPr>
        <w:t>, позволяющий</w:t>
      </w:r>
      <w:r w:rsidR="00643740" w:rsidRPr="00F07B69">
        <w:rPr>
          <w:sz w:val="25"/>
          <w:szCs w:val="25"/>
        </w:rPr>
        <w:t xml:space="preserve"> проводить первичный анализ оценок квалификационн</w:t>
      </w:r>
      <w:r w:rsidR="00EB5DC0" w:rsidRPr="00F07B69">
        <w:rPr>
          <w:sz w:val="25"/>
          <w:szCs w:val="25"/>
        </w:rPr>
        <w:t>ых характеристик</w:t>
      </w:r>
      <w:r w:rsidR="00643740" w:rsidRPr="00F07B69">
        <w:rPr>
          <w:sz w:val="25"/>
          <w:szCs w:val="25"/>
        </w:rPr>
        <w:t xml:space="preserve">. </w:t>
      </w:r>
    </w:p>
    <w:p w:rsidR="00C50B5E" w:rsidRPr="00F07B69" w:rsidRDefault="00C50B5E" w:rsidP="00E55204">
      <w:pPr>
        <w:spacing w:line="264" w:lineRule="auto"/>
        <w:ind w:firstLine="708"/>
        <w:jc w:val="both"/>
        <w:rPr>
          <w:sz w:val="25"/>
          <w:szCs w:val="25"/>
        </w:rPr>
      </w:pPr>
      <w:r w:rsidRPr="00F07B69">
        <w:rPr>
          <w:sz w:val="25"/>
          <w:szCs w:val="25"/>
        </w:rPr>
        <w:t xml:space="preserve">3. Модуль </w:t>
      </w:r>
      <w:r w:rsidR="00643740" w:rsidRPr="00F07B69">
        <w:rPr>
          <w:sz w:val="25"/>
          <w:szCs w:val="25"/>
        </w:rPr>
        <w:t xml:space="preserve">многокритериального </w:t>
      </w:r>
      <w:r w:rsidR="006C312E" w:rsidRPr="00F07B69">
        <w:rPr>
          <w:sz w:val="25"/>
          <w:szCs w:val="25"/>
        </w:rPr>
        <w:t xml:space="preserve">вывода </w:t>
      </w:r>
      <w:r w:rsidR="002807B8" w:rsidRPr="00F07B69">
        <w:rPr>
          <w:sz w:val="25"/>
          <w:szCs w:val="25"/>
        </w:rPr>
        <w:t xml:space="preserve">комплексной </w:t>
      </w:r>
      <w:r w:rsidR="006C312E" w:rsidRPr="00F07B69">
        <w:rPr>
          <w:sz w:val="25"/>
          <w:szCs w:val="25"/>
        </w:rPr>
        <w:t>оценки, формирующ</w:t>
      </w:r>
      <w:r w:rsidR="00AE0314" w:rsidRPr="00F07B69">
        <w:rPr>
          <w:sz w:val="25"/>
          <w:szCs w:val="25"/>
        </w:rPr>
        <w:t>ий</w:t>
      </w:r>
      <w:r w:rsidR="006C312E" w:rsidRPr="00F07B69">
        <w:rPr>
          <w:sz w:val="25"/>
          <w:szCs w:val="25"/>
        </w:rPr>
        <w:t xml:space="preserve"> и</w:t>
      </w:r>
      <w:r w:rsidR="006C312E" w:rsidRPr="00F07B69">
        <w:rPr>
          <w:sz w:val="25"/>
          <w:szCs w:val="25"/>
        </w:rPr>
        <w:t>с</w:t>
      </w:r>
      <w:r w:rsidR="006C312E" w:rsidRPr="00F07B69">
        <w:rPr>
          <w:sz w:val="25"/>
          <w:szCs w:val="25"/>
        </w:rPr>
        <w:t>комое одноэлементное множество альтернатив</w:t>
      </w:r>
      <w:r w:rsidRPr="00F07B69">
        <w:rPr>
          <w:sz w:val="25"/>
          <w:szCs w:val="25"/>
        </w:rPr>
        <w:t xml:space="preserve">, </w:t>
      </w:r>
      <w:r w:rsidR="006C312E" w:rsidRPr="00F07B69">
        <w:rPr>
          <w:sz w:val="25"/>
          <w:szCs w:val="25"/>
        </w:rPr>
        <w:t xml:space="preserve">являющихся </w:t>
      </w:r>
      <w:r w:rsidR="00A54E7A" w:rsidRPr="00F07B69">
        <w:rPr>
          <w:sz w:val="25"/>
          <w:szCs w:val="25"/>
        </w:rPr>
        <w:t>возможн</w:t>
      </w:r>
      <w:r w:rsidR="006C312E" w:rsidRPr="00F07B69">
        <w:rPr>
          <w:sz w:val="25"/>
          <w:szCs w:val="25"/>
        </w:rPr>
        <w:t>ыми</w:t>
      </w:r>
      <w:r w:rsidR="00643740" w:rsidRPr="00F07B69">
        <w:rPr>
          <w:sz w:val="25"/>
          <w:szCs w:val="25"/>
        </w:rPr>
        <w:t xml:space="preserve"> оцен</w:t>
      </w:r>
      <w:r w:rsidR="006C312E" w:rsidRPr="00F07B69">
        <w:rPr>
          <w:sz w:val="25"/>
          <w:szCs w:val="25"/>
        </w:rPr>
        <w:t>ками</w:t>
      </w:r>
      <w:r w:rsidR="00643740" w:rsidRPr="00F07B69">
        <w:rPr>
          <w:sz w:val="25"/>
          <w:szCs w:val="25"/>
        </w:rPr>
        <w:t xml:space="preserve"> профессиональных компетенций будущ</w:t>
      </w:r>
      <w:r w:rsidR="006C312E" w:rsidRPr="00F07B69">
        <w:rPr>
          <w:sz w:val="25"/>
          <w:szCs w:val="25"/>
        </w:rPr>
        <w:t>их</w:t>
      </w:r>
      <w:r w:rsidR="00643740" w:rsidRPr="00F07B69">
        <w:rPr>
          <w:sz w:val="25"/>
          <w:szCs w:val="25"/>
        </w:rPr>
        <w:t xml:space="preserve"> специалист</w:t>
      </w:r>
      <w:r w:rsidR="006C312E" w:rsidRPr="00F07B69">
        <w:rPr>
          <w:sz w:val="25"/>
          <w:szCs w:val="25"/>
        </w:rPr>
        <w:t>ов</w:t>
      </w:r>
      <w:r w:rsidRPr="00F07B69">
        <w:rPr>
          <w:sz w:val="25"/>
          <w:szCs w:val="25"/>
        </w:rPr>
        <w:t>;</w:t>
      </w:r>
    </w:p>
    <w:p w:rsidR="00DA38C5" w:rsidRPr="00F07B69" w:rsidRDefault="00C50B5E" w:rsidP="00E55204">
      <w:pPr>
        <w:spacing w:line="264" w:lineRule="auto"/>
        <w:ind w:firstLine="708"/>
        <w:jc w:val="both"/>
        <w:rPr>
          <w:sz w:val="25"/>
          <w:szCs w:val="25"/>
        </w:rPr>
      </w:pPr>
      <w:r w:rsidRPr="00F07B69">
        <w:rPr>
          <w:sz w:val="25"/>
          <w:szCs w:val="25"/>
        </w:rPr>
        <w:t xml:space="preserve">4. </w:t>
      </w:r>
      <w:proofErr w:type="spellStart"/>
      <w:r w:rsidR="00C60F43" w:rsidRPr="00F07B69">
        <w:rPr>
          <w:sz w:val="25"/>
          <w:szCs w:val="25"/>
        </w:rPr>
        <w:t>Подбазы</w:t>
      </w:r>
      <w:proofErr w:type="spellEnd"/>
      <w:r w:rsidRPr="00F07B69">
        <w:rPr>
          <w:sz w:val="25"/>
          <w:szCs w:val="25"/>
        </w:rPr>
        <w:t xml:space="preserve"> данных</w:t>
      </w:r>
      <w:r w:rsidR="00677D6A" w:rsidRPr="00F07B69">
        <w:rPr>
          <w:sz w:val="25"/>
          <w:szCs w:val="25"/>
        </w:rPr>
        <w:t xml:space="preserve"> 3</w:t>
      </w:r>
      <w:r w:rsidRPr="00F07B69">
        <w:rPr>
          <w:sz w:val="25"/>
          <w:szCs w:val="25"/>
        </w:rPr>
        <w:t xml:space="preserve"> и</w:t>
      </w:r>
      <w:r w:rsidR="00677D6A" w:rsidRPr="00F07B69">
        <w:rPr>
          <w:sz w:val="25"/>
          <w:szCs w:val="25"/>
        </w:rPr>
        <w:t xml:space="preserve"> 6</w:t>
      </w:r>
      <w:r w:rsidRPr="00F07B69">
        <w:rPr>
          <w:sz w:val="25"/>
          <w:szCs w:val="25"/>
        </w:rPr>
        <w:t xml:space="preserve">, в которых хранятся </w:t>
      </w:r>
      <w:r w:rsidR="00643740" w:rsidRPr="00F07B69">
        <w:rPr>
          <w:sz w:val="25"/>
          <w:szCs w:val="25"/>
        </w:rPr>
        <w:t>начальные коэффициенты и пар</w:t>
      </w:r>
      <w:r w:rsidR="00643740" w:rsidRPr="00F07B69">
        <w:rPr>
          <w:sz w:val="25"/>
          <w:szCs w:val="25"/>
        </w:rPr>
        <w:t>а</w:t>
      </w:r>
      <w:r w:rsidR="00643740" w:rsidRPr="00F07B69">
        <w:rPr>
          <w:sz w:val="25"/>
          <w:szCs w:val="25"/>
        </w:rPr>
        <w:t xml:space="preserve">метры </w:t>
      </w:r>
      <w:r w:rsidR="00D02836" w:rsidRPr="00F07B69">
        <w:rPr>
          <w:sz w:val="25"/>
          <w:szCs w:val="25"/>
        </w:rPr>
        <w:t xml:space="preserve">одно- и многокритериального </w:t>
      </w:r>
      <w:r w:rsidR="00643740" w:rsidRPr="00F07B69">
        <w:rPr>
          <w:sz w:val="25"/>
          <w:szCs w:val="25"/>
        </w:rPr>
        <w:t xml:space="preserve">оценивания, а также </w:t>
      </w:r>
      <w:r w:rsidR="00D02836" w:rsidRPr="00F07B69">
        <w:rPr>
          <w:sz w:val="25"/>
          <w:szCs w:val="25"/>
        </w:rPr>
        <w:t>итогов</w:t>
      </w:r>
      <w:r w:rsidR="006F00CA" w:rsidRPr="00F07B69">
        <w:rPr>
          <w:sz w:val="25"/>
          <w:szCs w:val="25"/>
        </w:rPr>
        <w:t>ые</w:t>
      </w:r>
      <w:r w:rsidR="00D02836" w:rsidRPr="00F07B69">
        <w:rPr>
          <w:sz w:val="25"/>
          <w:szCs w:val="25"/>
        </w:rPr>
        <w:t xml:space="preserve"> </w:t>
      </w:r>
      <w:r w:rsidR="00643740" w:rsidRPr="00F07B69">
        <w:rPr>
          <w:sz w:val="25"/>
          <w:szCs w:val="25"/>
        </w:rPr>
        <w:t>оценк</w:t>
      </w:r>
      <w:r w:rsidR="006F00CA" w:rsidRPr="00F07B69">
        <w:rPr>
          <w:sz w:val="25"/>
          <w:szCs w:val="25"/>
        </w:rPr>
        <w:t>и</w:t>
      </w:r>
      <w:r w:rsidR="00643740" w:rsidRPr="00F07B69">
        <w:rPr>
          <w:sz w:val="25"/>
          <w:szCs w:val="25"/>
        </w:rPr>
        <w:t xml:space="preserve"> уровня сфо</w:t>
      </w:r>
      <w:r w:rsidR="00643740" w:rsidRPr="00F07B69">
        <w:rPr>
          <w:sz w:val="25"/>
          <w:szCs w:val="25"/>
        </w:rPr>
        <w:t>р</w:t>
      </w:r>
      <w:r w:rsidR="00643740" w:rsidRPr="00F07B69">
        <w:rPr>
          <w:sz w:val="25"/>
          <w:szCs w:val="25"/>
        </w:rPr>
        <w:t>мированности профессиональных компетенций.</w:t>
      </w:r>
    </w:p>
    <w:p w:rsidR="002D25A7" w:rsidRPr="00AA4400" w:rsidRDefault="002D25A7" w:rsidP="00E55204">
      <w:pPr>
        <w:spacing w:line="264" w:lineRule="auto"/>
        <w:ind w:firstLine="708"/>
        <w:jc w:val="both"/>
        <w:rPr>
          <w:sz w:val="25"/>
          <w:szCs w:val="25"/>
        </w:rPr>
      </w:pPr>
      <w:r w:rsidRPr="00AA4400">
        <w:rPr>
          <w:sz w:val="25"/>
          <w:szCs w:val="25"/>
        </w:rPr>
        <w:t xml:space="preserve">Программный </w:t>
      </w:r>
      <w:r w:rsidR="005273CC" w:rsidRPr="00AA4400">
        <w:rPr>
          <w:sz w:val="25"/>
          <w:szCs w:val="25"/>
        </w:rPr>
        <w:t>комплекс</w:t>
      </w:r>
      <w:r w:rsidR="000B3750">
        <w:rPr>
          <w:sz w:val="25"/>
          <w:szCs w:val="25"/>
        </w:rPr>
        <w:t xml:space="preserve"> МСЕ</w:t>
      </w:r>
      <w:r w:rsidRPr="00AA4400">
        <w:rPr>
          <w:sz w:val="25"/>
          <w:szCs w:val="25"/>
        </w:rPr>
        <w:t>, реализующий предложенный метод многокритер</w:t>
      </w:r>
      <w:r w:rsidRPr="00AA4400">
        <w:rPr>
          <w:sz w:val="25"/>
          <w:szCs w:val="25"/>
        </w:rPr>
        <w:t>и</w:t>
      </w:r>
      <w:r w:rsidRPr="00AA4400">
        <w:rPr>
          <w:sz w:val="25"/>
          <w:szCs w:val="25"/>
        </w:rPr>
        <w:t xml:space="preserve">ального оценивания профессиональных компетенций, </w:t>
      </w:r>
      <w:r w:rsidR="005273CC" w:rsidRPr="00AA4400">
        <w:rPr>
          <w:sz w:val="25"/>
          <w:szCs w:val="25"/>
        </w:rPr>
        <w:t>разработан</w:t>
      </w:r>
      <w:r w:rsidRPr="00AA4400">
        <w:rPr>
          <w:sz w:val="25"/>
          <w:szCs w:val="25"/>
        </w:rPr>
        <w:t xml:space="preserve"> </w:t>
      </w:r>
      <w:r w:rsidR="005273CC" w:rsidRPr="00AA4400">
        <w:rPr>
          <w:sz w:val="25"/>
          <w:szCs w:val="25"/>
        </w:rPr>
        <w:t>в интегрированной среде разработки</w:t>
      </w:r>
      <w:r w:rsidRPr="00AA4400">
        <w:rPr>
          <w:sz w:val="25"/>
          <w:szCs w:val="25"/>
        </w:rPr>
        <w:t xml:space="preserve"> </w:t>
      </w:r>
      <w:r w:rsidR="00C2079E" w:rsidRPr="00AA4400">
        <w:rPr>
          <w:sz w:val="25"/>
          <w:szCs w:val="25"/>
          <w:lang w:val="en-US"/>
        </w:rPr>
        <w:t>Borland</w:t>
      </w:r>
      <w:r w:rsidR="00C2079E" w:rsidRPr="00AA4400">
        <w:rPr>
          <w:sz w:val="25"/>
          <w:szCs w:val="25"/>
        </w:rPr>
        <w:t xml:space="preserve"> </w:t>
      </w:r>
      <w:r w:rsidRPr="00AA4400">
        <w:rPr>
          <w:sz w:val="25"/>
          <w:szCs w:val="25"/>
          <w:lang w:val="en-US"/>
        </w:rPr>
        <w:t>Delphi</w:t>
      </w:r>
      <w:r w:rsidRPr="00AA4400">
        <w:rPr>
          <w:sz w:val="25"/>
          <w:szCs w:val="25"/>
        </w:rPr>
        <w:t xml:space="preserve"> </w:t>
      </w:r>
      <w:r w:rsidR="005273CC" w:rsidRPr="00AA4400">
        <w:rPr>
          <w:sz w:val="25"/>
          <w:szCs w:val="25"/>
        </w:rPr>
        <w:t>с использованием</w:t>
      </w:r>
      <w:r w:rsidRPr="00AA4400">
        <w:rPr>
          <w:sz w:val="25"/>
          <w:szCs w:val="25"/>
        </w:rPr>
        <w:t xml:space="preserve"> СУБД </w:t>
      </w:r>
      <w:r w:rsidRPr="00AA4400">
        <w:rPr>
          <w:sz w:val="25"/>
          <w:szCs w:val="25"/>
          <w:lang w:val="en-US"/>
        </w:rPr>
        <w:t>MySQL</w:t>
      </w:r>
      <w:r w:rsidRPr="00AA4400">
        <w:rPr>
          <w:sz w:val="25"/>
          <w:szCs w:val="25"/>
        </w:rPr>
        <w:t>. Фрагменты програм</w:t>
      </w:r>
      <w:r w:rsidRPr="00AA4400">
        <w:rPr>
          <w:sz w:val="25"/>
          <w:szCs w:val="25"/>
        </w:rPr>
        <w:t>м</w:t>
      </w:r>
      <w:r w:rsidRPr="00AA4400">
        <w:rPr>
          <w:sz w:val="25"/>
          <w:szCs w:val="25"/>
        </w:rPr>
        <w:t>ного кода представлены в приложении к диссертации.</w:t>
      </w:r>
    </w:p>
    <w:p w:rsidR="00380D88" w:rsidRPr="00F07B69" w:rsidRDefault="00944268" w:rsidP="00E55204">
      <w:pPr>
        <w:spacing w:line="264" w:lineRule="auto"/>
        <w:ind w:firstLine="708"/>
        <w:jc w:val="both"/>
        <w:rPr>
          <w:sz w:val="25"/>
          <w:szCs w:val="25"/>
        </w:rPr>
      </w:pPr>
      <w:r w:rsidRPr="00F07B69">
        <w:rPr>
          <w:sz w:val="25"/>
          <w:szCs w:val="25"/>
        </w:rPr>
        <w:t xml:space="preserve">Для эффективного использования </w:t>
      </w:r>
      <w:r w:rsidR="006F00CA" w:rsidRPr="00F07B69">
        <w:rPr>
          <w:sz w:val="25"/>
          <w:szCs w:val="25"/>
        </w:rPr>
        <w:t>средств</w:t>
      </w:r>
      <w:r w:rsidRPr="00F07B69">
        <w:rPr>
          <w:sz w:val="25"/>
          <w:szCs w:val="25"/>
        </w:rPr>
        <w:t xml:space="preserve"> </w:t>
      </w:r>
      <w:r w:rsidR="00A45CA5" w:rsidRPr="00F07B69">
        <w:rPr>
          <w:sz w:val="25"/>
          <w:szCs w:val="25"/>
        </w:rPr>
        <w:t>многокритериального оценивания уро</w:t>
      </w:r>
      <w:r w:rsidR="00A45CA5" w:rsidRPr="00F07B69">
        <w:rPr>
          <w:sz w:val="25"/>
          <w:szCs w:val="25"/>
        </w:rPr>
        <w:t>в</w:t>
      </w:r>
      <w:r w:rsidR="00A45CA5" w:rsidRPr="00F07B69">
        <w:rPr>
          <w:sz w:val="25"/>
          <w:szCs w:val="25"/>
        </w:rPr>
        <w:t xml:space="preserve">ня сформированности профессиональных компетенций будущего специалиста </w:t>
      </w:r>
      <w:r w:rsidRPr="00F07B69">
        <w:rPr>
          <w:sz w:val="25"/>
          <w:szCs w:val="25"/>
        </w:rPr>
        <w:t>предл</w:t>
      </w:r>
      <w:r w:rsidRPr="00F07B69">
        <w:rPr>
          <w:sz w:val="25"/>
          <w:szCs w:val="25"/>
        </w:rPr>
        <w:t>о</w:t>
      </w:r>
      <w:r w:rsidRPr="00F07B69">
        <w:rPr>
          <w:sz w:val="25"/>
          <w:szCs w:val="25"/>
        </w:rPr>
        <w:t xml:space="preserve">жена </w:t>
      </w:r>
      <w:r w:rsidR="00481F1B" w:rsidRPr="00F07B69">
        <w:rPr>
          <w:sz w:val="25"/>
          <w:szCs w:val="25"/>
        </w:rPr>
        <w:t xml:space="preserve">обобщенная </w:t>
      </w:r>
      <w:r w:rsidRPr="00F07B69">
        <w:rPr>
          <w:sz w:val="25"/>
          <w:szCs w:val="25"/>
        </w:rPr>
        <w:t>методика её применения</w:t>
      </w:r>
      <w:r w:rsidR="004B7F77" w:rsidRPr="00F07B69">
        <w:rPr>
          <w:sz w:val="25"/>
          <w:szCs w:val="25"/>
        </w:rPr>
        <w:t>, включающая следующие этапы</w:t>
      </w:r>
      <w:r w:rsidR="00380D88" w:rsidRPr="00F07B69">
        <w:rPr>
          <w:sz w:val="25"/>
          <w:szCs w:val="25"/>
        </w:rPr>
        <w:t>:</w:t>
      </w:r>
    </w:p>
    <w:p w:rsidR="00DD62E9" w:rsidRPr="00F07B69" w:rsidRDefault="00025904" w:rsidP="00E55204">
      <w:pPr>
        <w:numPr>
          <w:ilvl w:val="0"/>
          <w:numId w:val="36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5"/>
          <w:szCs w:val="25"/>
        </w:rPr>
      </w:pPr>
      <w:r w:rsidRPr="00F07B69">
        <w:rPr>
          <w:i/>
          <w:sz w:val="25"/>
          <w:szCs w:val="25"/>
        </w:rPr>
        <w:t>Анализ</w:t>
      </w:r>
      <w:r w:rsidR="00DD62E9" w:rsidRPr="00F07B69">
        <w:rPr>
          <w:i/>
          <w:sz w:val="25"/>
          <w:szCs w:val="25"/>
        </w:rPr>
        <w:t xml:space="preserve"> </w:t>
      </w:r>
      <w:r w:rsidR="00A017E4" w:rsidRPr="00F07B69">
        <w:rPr>
          <w:i/>
          <w:sz w:val="25"/>
          <w:szCs w:val="25"/>
        </w:rPr>
        <w:t>квалификационн</w:t>
      </w:r>
      <w:r w:rsidR="00A54E7A" w:rsidRPr="00F07B69">
        <w:rPr>
          <w:i/>
          <w:sz w:val="25"/>
          <w:szCs w:val="25"/>
        </w:rPr>
        <w:t>ых характеристик</w:t>
      </w:r>
      <w:r w:rsidR="00DD62E9" w:rsidRPr="00F07B69">
        <w:rPr>
          <w:i/>
          <w:sz w:val="25"/>
          <w:szCs w:val="25"/>
        </w:rPr>
        <w:t xml:space="preserve"> для формулирования критериев</w:t>
      </w:r>
      <w:r w:rsidR="004B7F77" w:rsidRPr="00F07B69">
        <w:rPr>
          <w:i/>
          <w:sz w:val="25"/>
          <w:szCs w:val="25"/>
        </w:rPr>
        <w:t xml:space="preserve"> оценив</w:t>
      </w:r>
      <w:r w:rsidR="004B7F77" w:rsidRPr="00F07B69">
        <w:rPr>
          <w:i/>
          <w:sz w:val="25"/>
          <w:szCs w:val="25"/>
        </w:rPr>
        <w:t>а</w:t>
      </w:r>
      <w:r w:rsidR="004B7F77" w:rsidRPr="00F07B69">
        <w:rPr>
          <w:i/>
          <w:sz w:val="25"/>
          <w:szCs w:val="25"/>
        </w:rPr>
        <w:t xml:space="preserve">ния </w:t>
      </w:r>
      <w:proofErr w:type="spellStart"/>
      <w:r w:rsidR="004B7F77" w:rsidRPr="00F07B69">
        <w:rPr>
          <w:i/>
          <w:sz w:val="25"/>
          <w:szCs w:val="25"/>
        </w:rPr>
        <w:t>ПК</w:t>
      </w:r>
      <w:r w:rsidR="00790C0F" w:rsidRPr="00F07B69">
        <w:rPr>
          <w:i/>
          <w:sz w:val="25"/>
          <w:szCs w:val="25"/>
        </w:rPr>
        <w:t>ц</w:t>
      </w:r>
      <w:proofErr w:type="spellEnd"/>
      <w:r w:rsidR="00DD62E9" w:rsidRPr="00F07B69">
        <w:rPr>
          <w:sz w:val="25"/>
          <w:szCs w:val="25"/>
        </w:rPr>
        <w:t xml:space="preserve">. </w:t>
      </w:r>
      <w:r w:rsidRPr="00F07B69">
        <w:rPr>
          <w:sz w:val="25"/>
          <w:szCs w:val="25"/>
        </w:rPr>
        <w:t>Изучаются</w:t>
      </w:r>
      <w:r w:rsidR="00DD62E9" w:rsidRPr="00F07B69">
        <w:rPr>
          <w:sz w:val="25"/>
          <w:szCs w:val="25"/>
        </w:rPr>
        <w:t xml:space="preserve"> нормативны</w:t>
      </w:r>
      <w:r w:rsidRPr="00F07B69">
        <w:rPr>
          <w:sz w:val="25"/>
          <w:szCs w:val="25"/>
        </w:rPr>
        <w:t>е</w:t>
      </w:r>
      <w:r w:rsidR="00DD62E9" w:rsidRPr="00F07B69">
        <w:rPr>
          <w:sz w:val="25"/>
          <w:szCs w:val="25"/>
        </w:rPr>
        <w:t xml:space="preserve"> документ</w:t>
      </w:r>
      <w:r w:rsidRPr="00F07B69">
        <w:rPr>
          <w:sz w:val="25"/>
          <w:szCs w:val="25"/>
        </w:rPr>
        <w:t>ы</w:t>
      </w:r>
      <w:r w:rsidR="00DD62E9" w:rsidRPr="00F07B69">
        <w:rPr>
          <w:sz w:val="25"/>
          <w:szCs w:val="25"/>
        </w:rPr>
        <w:t>, определяющи</w:t>
      </w:r>
      <w:r w:rsidRPr="00F07B69">
        <w:rPr>
          <w:sz w:val="25"/>
          <w:szCs w:val="25"/>
        </w:rPr>
        <w:t>е</w:t>
      </w:r>
      <w:r w:rsidR="00DD62E9" w:rsidRPr="00F07B69">
        <w:rPr>
          <w:sz w:val="25"/>
          <w:szCs w:val="25"/>
        </w:rPr>
        <w:t xml:space="preserve"> </w:t>
      </w:r>
      <w:r w:rsidR="00D93DF3" w:rsidRPr="00F07B69">
        <w:rPr>
          <w:sz w:val="25"/>
          <w:szCs w:val="25"/>
        </w:rPr>
        <w:t>квалификационные требования</w:t>
      </w:r>
      <w:r w:rsidR="00D102CA" w:rsidRPr="00F07B69">
        <w:rPr>
          <w:sz w:val="25"/>
          <w:szCs w:val="25"/>
        </w:rPr>
        <w:t xml:space="preserve"> к</w:t>
      </w:r>
      <w:r w:rsidR="00DD62E9" w:rsidRPr="00F07B69">
        <w:rPr>
          <w:sz w:val="25"/>
          <w:szCs w:val="25"/>
        </w:rPr>
        <w:t xml:space="preserve"> </w:t>
      </w:r>
      <w:r w:rsidR="00D102CA" w:rsidRPr="00F07B69">
        <w:rPr>
          <w:sz w:val="25"/>
          <w:szCs w:val="25"/>
        </w:rPr>
        <w:t xml:space="preserve">будущему </w:t>
      </w:r>
      <w:r w:rsidR="00D93DF3" w:rsidRPr="00F07B69">
        <w:rPr>
          <w:sz w:val="25"/>
          <w:szCs w:val="25"/>
        </w:rPr>
        <w:t>специалист</w:t>
      </w:r>
      <w:r w:rsidR="00D102CA" w:rsidRPr="00F07B69">
        <w:rPr>
          <w:sz w:val="25"/>
          <w:szCs w:val="25"/>
        </w:rPr>
        <w:t>у</w:t>
      </w:r>
      <w:r w:rsidR="00DD62E9" w:rsidRPr="00F07B69">
        <w:rPr>
          <w:sz w:val="25"/>
          <w:szCs w:val="25"/>
        </w:rPr>
        <w:t xml:space="preserve">. На основании этих данных </w:t>
      </w:r>
      <w:r w:rsidR="007F731D" w:rsidRPr="00F07B69">
        <w:rPr>
          <w:sz w:val="25"/>
          <w:szCs w:val="25"/>
        </w:rPr>
        <w:t>выявляются квал</w:t>
      </w:r>
      <w:r w:rsidR="007F731D" w:rsidRPr="00F07B69">
        <w:rPr>
          <w:sz w:val="25"/>
          <w:szCs w:val="25"/>
        </w:rPr>
        <w:t>и</w:t>
      </w:r>
      <w:r w:rsidR="007F731D" w:rsidRPr="00F07B69">
        <w:rPr>
          <w:sz w:val="25"/>
          <w:szCs w:val="25"/>
        </w:rPr>
        <w:t>фикационн</w:t>
      </w:r>
      <w:r w:rsidR="00A54E7A" w:rsidRPr="00F07B69">
        <w:rPr>
          <w:sz w:val="25"/>
          <w:szCs w:val="25"/>
        </w:rPr>
        <w:t>ые</w:t>
      </w:r>
      <w:r w:rsidR="007F731D" w:rsidRPr="00F07B69">
        <w:rPr>
          <w:sz w:val="25"/>
          <w:szCs w:val="25"/>
        </w:rPr>
        <w:t xml:space="preserve"> характеристики, составляющие каждую профессиональную компете</w:t>
      </w:r>
      <w:r w:rsidR="007F731D" w:rsidRPr="00F07B69">
        <w:rPr>
          <w:sz w:val="25"/>
          <w:szCs w:val="25"/>
        </w:rPr>
        <w:t>н</w:t>
      </w:r>
      <w:r w:rsidR="007F731D" w:rsidRPr="00F07B69">
        <w:rPr>
          <w:sz w:val="25"/>
          <w:szCs w:val="25"/>
        </w:rPr>
        <w:t xml:space="preserve">цию, и </w:t>
      </w:r>
      <w:r w:rsidRPr="00F07B69">
        <w:rPr>
          <w:sz w:val="25"/>
          <w:szCs w:val="25"/>
        </w:rPr>
        <w:t>формулиру</w:t>
      </w:r>
      <w:r w:rsidR="00DD62E9" w:rsidRPr="00F07B69">
        <w:rPr>
          <w:sz w:val="25"/>
          <w:szCs w:val="25"/>
        </w:rPr>
        <w:t xml:space="preserve">ются критерии оценивания </w:t>
      </w:r>
      <w:r w:rsidR="007F731D" w:rsidRPr="00F07B69">
        <w:rPr>
          <w:sz w:val="25"/>
          <w:szCs w:val="25"/>
        </w:rPr>
        <w:t xml:space="preserve">конкретных </w:t>
      </w:r>
      <w:proofErr w:type="spellStart"/>
      <w:r w:rsidR="00D93DF3" w:rsidRPr="00F07B69">
        <w:rPr>
          <w:sz w:val="25"/>
          <w:szCs w:val="25"/>
        </w:rPr>
        <w:t>ПК</w:t>
      </w:r>
      <w:r w:rsidR="007F731D" w:rsidRPr="00F07B69">
        <w:rPr>
          <w:sz w:val="25"/>
          <w:szCs w:val="25"/>
        </w:rPr>
        <w:t>ц</w:t>
      </w:r>
      <w:proofErr w:type="spellEnd"/>
      <w:r w:rsidR="00DD62E9" w:rsidRPr="00F07B69">
        <w:rPr>
          <w:sz w:val="25"/>
          <w:szCs w:val="25"/>
        </w:rPr>
        <w:t>.</w:t>
      </w:r>
    </w:p>
    <w:p w:rsidR="00DD62E9" w:rsidRPr="00F07B69" w:rsidRDefault="00DD62E9" w:rsidP="00E55204">
      <w:pPr>
        <w:numPr>
          <w:ilvl w:val="0"/>
          <w:numId w:val="36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5"/>
          <w:szCs w:val="25"/>
        </w:rPr>
      </w:pPr>
      <w:r w:rsidRPr="00F07B69">
        <w:rPr>
          <w:i/>
          <w:sz w:val="25"/>
          <w:szCs w:val="25"/>
        </w:rPr>
        <w:t xml:space="preserve">Формализация выявленных критериев и </w:t>
      </w:r>
      <w:r w:rsidR="00305AB7" w:rsidRPr="00F07B69">
        <w:rPr>
          <w:i/>
          <w:sz w:val="25"/>
          <w:szCs w:val="25"/>
        </w:rPr>
        <w:t xml:space="preserve">их </w:t>
      </w:r>
      <w:r w:rsidR="00DA2C15" w:rsidRPr="00F07B69">
        <w:rPr>
          <w:i/>
          <w:sz w:val="25"/>
          <w:szCs w:val="25"/>
        </w:rPr>
        <w:t xml:space="preserve">эмпирическая </w:t>
      </w:r>
      <w:r w:rsidRPr="00F07B69">
        <w:rPr>
          <w:i/>
          <w:sz w:val="25"/>
          <w:szCs w:val="25"/>
        </w:rPr>
        <w:t>проверка</w:t>
      </w:r>
      <w:r w:rsidRPr="00F07B69">
        <w:rPr>
          <w:sz w:val="25"/>
          <w:szCs w:val="25"/>
        </w:rPr>
        <w:t>. Этот этап предп</w:t>
      </w:r>
      <w:r w:rsidRPr="00F07B69">
        <w:rPr>
          <w:sz w:val="25"/>
          <w:szCs w:val="25"/>
        </w:rPr>
        <w:t>о</w:t>
      </w:r>
      <w:r w:rsidRPr="00F07B69">
        <w:rPr>
          <w:sz w:val="25"/>
          <w:szCs w:val="25"/>
        </w:rPr>
        <w:t>лагает разработку формального описа</w:t>
      </w:r>
      <w:r w:rsidR="004B7F77" w:rsidRPr="00F07B69">
        <w:rPr>
          <w:sz w:val="25"/>
          <w:szCs w:val="25"/>
        </w:rPr>
        <w:t xml:space="preserve">ния </w:t>
      </w:r>
      <w:r w:rsidRPr="00F07B69">
        <w:rPr>
          <w:sz w:val="25"/>
          <w:szCs w:val="25"/>
        </w:rPr>
        <w:t>критериев оцен</w:t>
      </w:r>
      <w:r w:rsidR="007F731D" w:rsidRPr="00F07B69">
        <w:rPr>
          <w:sz w:val="25"/>
          <w:szCs w:val="25"/>
        </w:rPr>
        <w:t>ивания</w:t>
      </w:r>
      <w:r w:rsidRPr="00F07B69">
        <w:rPr>
          <w:sz w:val="25"/>
          <w:szCs w:val="25"/>
        </w:rPr>
        <w:t xml:space="preserve"> </w:t>
      </w:r>
      <w:proofErr w:type="spellStart"/>
      <w:r w:rsidR="00125964" w:rsidRPr="00F07B69">
        <w:rPr>
          <w:sz w:val="25"/>
          <w:szCs w:val="25"/>
        </w:rPr>
        <w:t>ПК</w:t>
      </w:r>
      <w:r w:rsidR="007F731D" w:rsidRPr="00F07B69">
        <w:rPr>
          <w:sz w:val="25"/>
          <w:szCs w:val="25"/>
        </w:rPr>
        <w:t>ц</w:t>
      </w:r>
      <w:proofErr w:type="spellEnd"/>
      <w:r w:rsidRPr="00F07B69">
        <w:rPr>
          <w:sz w:val="25"/>
          <w:szCs w:val="25"/>
        </w:rPr>
        <w:t xml:space="preserve">, </w:t>
      </w:r>
      <w:r w:rsidR="00D102CA" w:rsidRPr="00F07B69">
        <w:rPr>
          <w:sz w:val="25"/>
          <w:szCs w:val="25"/>
        </w:rPr>
        <w:t xml:space="preserve">выбор способов и </w:t>
      </w:r>
      <w:r w:rsidRPr="00F07B69">
        <w:rPr>
          <w:sz w:val="25"/>
          <w:szCs w:val="25"/>
        </w:rPr>
        <w:t xml:space="preserve">разработку </w:t>
      </w:r>
      <w:r w:rsidR="006F00CA" w:rsidRPr="00F07B69">
        <w:rPr>
          <w:sz w:val="25"/>
          <w:szCs w:val="25"/>
        </w:rPr>
        <w:t>процедур однокритериального</w:t>
      </w:r>
      <w:r w:rsidRPr="00F07B69">
        <w:rPr>
          <w:sz w:val="25"/>
          <w:szCs w:val="25"/>
        </w:rPr>
        <w:t xml:space="preserve"> оценивания </w:t>
      </w:r>
      <w:proofErr w:type="spellStart"/>
      <w:r w:rsidR="006F00CA" w:rsidRPr="00F07B69">
        <w:rPr>
          <w:sz w:val="25"/>
          <w:szCs w:val="25"/>
        </w:rPr>
        <w:t>ПКц</w:t>
      </w:r>
      <w:proofErr w:type="spellEnd"/>
      <w:r w:rsidR="006F00CA" w:rsidRPr="00F07B69">
        <w:rPr>
          <w:sz w:val="25"/>
          <w:szCs w:val="25"/>
        </w:rPr>
        <w:t xml:space="preserve"> по каждо</w:t>
      </w:r>
      <w:r w:rsidR="00A54E7A" w:rsidRPr="00F07B69">
        <w:rPr>
          <w:sz w:val="25"/>
          <w:szCs w:val="25"/>
        </w:rPr>
        <w:t>й</w:t>
      </w:r>
      <w:r w:rsidR="006F00CA" w:rsidRPr="00F07B69">
        <w:rPr>
          <w:sz w:val="25"/>
          <w:szCs w:val="25"/>
        </w:rPr>
        <w:t xml:space="preserve"> квалифик</w:t>
      </w:r>
      <w:r w:rsidR="006F00CA" w:rsidRPr="00F07B69">
        <w:rPr>
          <w:sz w:val="25"/>
          <w:szCs w:val="25"/>
        </w:rPr>
        <w:t>а</w:t>
      </w:r>
      <w:r w:rsidR="006F00CA" w:rsidRPr="00F07B69">
        <w:rPr>
          <w:sz w:val="25"/>
          <w:szCs w:val="25"/>
        </w:rPr>
        <w:t>ционной характеристик</w:t>
      </w:r>
      <w:r w:rsidR="00A54E7A" w:rsidRPr="00F07B69">
        <w:rPr>
          <w:sz w:val="25"/>
          <w:szCs w:val="25"/>
        </w:rPr>
        <w:t>е</w:t>
      </w:r>
      <w:r w:rsidR="00D102CA" w:rsidRPr="00F07B69">
        <w:rPr>
          <w:sz w:val="25"/>
          <w:szCs w:val="25"/>
        </w:rPr>
        <w:t xml:space="preserve"> по</w:t>
      </w:r>
      <w:r w:rsidRPr="00F07B69">
        <w:rPr>
          <w:sz w:val="25"/>
          <w:szCs w:val="25"/>
        </w:rPr>
        <w:t xml:space="preserve"> </w:t>
      </w:r>
      <w:r w:rsidR="00D102CA" w:rsidRPr="00F07B69">
        <w:rPr>
          <w:sz w:val="25"/>
          <w:szCs w:val="25"/>
        </w:rPr>
        <w:t>выбранным</w:t>
      </w:r>
      <w:r w:rsidRPr="00F07B69">
        <w:rPr>
          <w:sz w:val="25"/>
          <w:szCs w:val="25"/>
        </w:rPr>
        <w:t xml:space="preserve"> критери</w:t>
      </w:r>
      <w:r w:rsidR="007F731D" w:rsidRPr="00F07B69">
        <w:rPr>
          <w:sz w:val="25"/>
          <w:szCs w:val="25"/>
        </w:rPr>
        <w:t>ям</w:t>
      </w:r>
      <w:r w:rsidRPr="00F07B69">
        <w:rPr>
          <w:sz w:val="25"/>
          <w:szCs w:val="25"/>
        </w:rPr>
        <w:t xml:space="preserve">, а также проверку </w:t>
      </w:r>
      <w:r w:rsidR="006F00CA" w:rsidRPr="00F07B69">
        <w:rPr>
          <w:sz w:val="25"/>
          <w:szCs w:val="25"/>
        </w:rPr>
        <w:t>корректности этих процедур</w:t>
      </w:r>
      <w:r w:rsidRPr="00F07B69">
        <w:rPr>
          <w:sz w:val="25"/>
          <w:szCs w:val="25"/>
        </w:rPr>
        <w:t xml:space="preserve"> на контрольных примерах.</w:t>
      </w:r>
    </w:p>
    <w:p w:rsidR="00DA2C15" w:rsidRPr="00F07B69" w:rsidRDefault="00DA2C15" w:rsidP="00E55204">
      <w:pPr>
        <w:numPr>
          <w:ilvl w:val="0"/>
          <w:numId w:val="36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5"/>
          <w:szCs w:val="25"/>
        </w:rPr>
      </w:pPr>
      <w:r w:rsidRPr="00F07B69">
        <w:rPr>
          <w:i/>
          <w:sz w:val="25"/>
          <w:szCs w:val="25"/>
        </w:rPr>
        <w:t xml:space="preserve">Подготовка контрольно-измерительных материалов, необходимых для оценивания </w:t>
      </w:r>
      <w:proofErr w:type="spellStart"/>
      <w:r w:rsidRPr="00F07B69">
        <w:rPr>
          <w:i/>
          <w:sz w:val="25"/>
          <w:szCs w:val="25"/>
        </w:rPr>
        <w:t>ПК</w:t>
      </w:r>
      <w:r w:rsidR="007F731D" w:rsidRPr="00F07B69">
        <w:rPr>
          <w:i/>
          <w:sz w:val="25"/>
          <w:szCs w:val="25"/>
        </w:rPr>
        <w:t>ц</w:t>
      </w:r>
      <w:proofErr w:type="spellEnd"/>
      <w:r w:rsidR="00305AB7" w:rsidRPr="00F07B69">
        <w:rPr>
          <w:sz w:val="25"/>
          <w:szCs w:val="25"/>
        </w:rPr>
        <w:t xml:space="preserve"> по каждо</w:t>
      </w:r>
      <w:r w:rsidR="00A54E7A" w:rsidRPr="00F07B69">
        <w:rPr>
          <w:sz w:val="25"/>
          <w:szCs w:val="25"/>
        </w:rPr>
        <w:t>й</w:t>
      </w:r>
      <w:r w:rsidR="00305AB7" w:rsidRPr="00F07B69">
        <w:rPr>
          <w:sz w:val="25"/>
          <w:szCs w:val="25"/>
        </w:rPr>
        <w:t xml:space="preserve"> квалификационной характеристик</w:t>
      </w:r>
      <w:r w:rsidR="00A54E7A" w:rsidRPr="00F07B69">
        <w:rPr>
          <w:sz w:val="25"/>
          <w:szCs w:val="25"/>
        </w:rPr>
        <w:t>е</w:t>
      </w:r>
      <w:r w:rsidR="00305AB7" w:rsidRPr="00F07B69">
        <w:rPr>
          <w:sz w:val="25"/>
          <w:szCs w:val="25"/>
        </w:rPr>
        <w:t>, входяще</w:t>
      </w:r>
      <w:r w:rsidR="00A54E7A" w:rsidRPr="00F07B69">
        <w:rPr>
          <w:sz w:val="25"/>
          <w:szCs w:val="25"/>
        </w:rPr>
        <w:t>й</w:t>
      </w:r>
      <w:r w:rsidR="00305AB7" w:rsidRPr="00F07B69">
        <w:rPr>
          <w:sz w:val="25"/>
          <w:szCs w:val="25"/>
        </w:rPr>
        <w:t xml:space="preserve"> в </w:t>
      </w:r>
      <w:proofErr w:type="gramStart"/>
      <w:r w:rsidR="00305AB7" w:rsidRPr="00F07B69">
        <w:rPr>
          <w:sz w:val="25"/>
          <w:szCs w:val="25"/>
        </w:rPr>
        <w:t>конкретную</w:t>
      </w:r>
      <w:proofErr w:type="gramEnd"/>
      <w:r w:rsidR="00305AB7" w:rsidRPr="00F07B69">
        <w:rPr>
          <w:sz w:val="25"/>
          <w:szCs w:val="25"/>
        </w:rPr>
        <w:t xml:space="preserve"> </w:t>
      </w:r>
      <w:proofErr w:type="spellStart"/>
      <w:r w:rsidR="00305AB7" w:rsidRPr="00F07B69">
        <w:rPr>
          <w:sz w:val="25"/>
          <w:szCs w:val="25"/>
        </w:rPr>
        <w:t>ПКц</w:t>
      </w:r>
      <w:proofErr w:type="spellEnd"/>
      <w:r w:rsidRPr="00F07B69">
        <w:rPr>
          <w:sz w:val="25"/>
          <w:szCs w:val="25"/>
        </w:rPr>
        <w:t xml:space="preserve">. </w:t>
      </w:r>
    </w:p>
    <w:p w:rsidR="00DD62E9" w:rsidRPr="00F07B69" w:rsidRDefault="00DD62E9" w:rsidP="00E55204">
      <w:pPr>
        <w:numPr>
          <w:ilvl w:val="0"/>
          <w:numId w:val="36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5"/>
          <w:szCs w:val="25"/>
        </w:rPr>
      </w:pPr>
      <w:r w:rsidRPr="00F07B69">
        <w:rPr>
          <w:i/>
          <w:sz w:val="25"/>
          <w:szCs w:val="25"/>
        </w:rPr>
        <w:t xml:space="preserve">Построение и </w:t>
      </w:r>
      <w:r w:rsidR="008204A4" w:rsidRPr="00F07B69">
        <w:rPr>
          <w:i/>
          <w:sz w:val="25"/>
          <w:szCs w:val="25"/>
        </w:rPr>
        <w:t>апробация</w:t>
      </w:r>
      <w:r w:rsidRPr="00F07B69">
        <w:rPr>
          <w:i/>
          <w:sz w:val="25"/>
          <w:szCs w:val="25"/>
        </w:rPr>
        <w:t xml:space="preserve"> многокритериальной модели оценивания </w:t>
      </w:r>
      <w:proofErr w:type="spellStart"/>
      <w:r w:rsidRPr="00F07B69">
        <w:rPr>
          <w:i/>
          <w:sz w:val="25"/>
          <w:szCs w:val="25"/>
        </w:rPr>
        <w:t>ПК</w:t>
      </w:r>
      <w:r w:rsidR="007F731D" w:rsidRPr="00F07B69">
        <w:rPr>
          <w:i/>
          <w:sz w:val="25"/>
          <w:szCs w:val="25"/>
        </w:rPr>
        <w:t>ц</w:t>
      </w:r>
      <w:proofErr w:type="spellEnd"/>
      <w:r w:rsidRPr="00F07B69">
        <w:rPr>
          <w:sz w:val="25"/>
          <w:szCs w:val="25"/>
        </w:rPr>
        <w:t>. Экспериме</w:t>
      </w:r>
      <w:r w:rsidRPr="00F07B69">
        <w:rPr>
          <w:sz w:val="25"/>
          <w:szCs w:val="25"/>
        </w:rPr>
        <w:t>н</w:t>
      </w:r>
      <w:r w:rsidRPr="00F07B69">
        <w:rPr>
          <w:sz w:val="25"/>
          <w:szCs w:val="25"/>
        </w:rPr>
        <w:t xml:space="preserve">тальная проверка </w:t>
      </w:r>
      <w:r w:rsidR="008204A4" w:rsidRPr="00F07B69">
        <w:rPr>
          <w:sz w:val="25"/>
          <w:szCs w:val="25"/>
        </w:rPr>
        <w:t>корректности и работоспособности предлагаем</w:t>
      </w:r>
      <w:r w:rsidRPr="00F07B69">
        <w:rPr>
          <w:sz w:val="25"/>
          <w:szCs w:val="25"/>
        </w:rPr>
        <w:t>ых критериев</w:t>
      </w:r>
      <w:r w:rsidR="008204A4" w:rsidRPr="00F07B69">
        <w:rPr>
          <w:sz w:val="25"/>
          <w:szCs w:val="25"/>
        </w:rPr>
        <w:t xml:space="preserve"> пре</w:t>
      </w:r>
      <w:r w:rsidR="008204A4" w:rsidRPr="00F07B69">
        <w:rPr>
          <w:sz w:val="25"/>
          <w:szCs w:val="25"/>
        </w:rPr>
        <w:t>д</w:t>
      </w:r>
      <w:r w:rsidR="008204A4" w:rsidRPr="00F07B69">
        <w:rPr>
          <w:sz w:val="25"/>
          <w:szCs w:val="25"/>
        </w:rPr>
        <w:t>полагает сравнение получаемых результатов с оценками, выставленными экспертами</w:t>
      </w:r>
      <w:r w:rsidRPr="00F07B69">
        <w:rPr>
          <w:sz w:val="25"/>
          <w:szCs w:val="25"/>
        </w:rPr>
        <w:t>.</w:t>
      </w:r>
    </w:p>
    <w:p w:rsidR="00DD62E9" w:rsidRPr="00F07B69" w:rsidRDefault="00D62561" w:rsidP="00E55204">
      <w:pPr>
        <w:numPr>
          <w:ilvl w:val="0"/>
          <w:numId w:val="36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5"/>
          <w:szCs w:val="25"/>
        </w:rPr>
      </w:pPr>
      <w:r w:rsidRPr="00F07B69">
        <w:rPr>
          <w:i/>
          <w:sz w:val="25"/>
          <w:szCs w:val="25"/>
        </w:rPr>
        <w:t>Автоматизированный к</w:t>
      </w:r>
      <w:r w:rsidR="00DD62E9" w:rsidRPr="00F07B69">
        <w:rPr>
          <w:i/>
          <w:sz w:val="25"/>
          <w:szCs w:val="25"/>
        </w:rPr>
        <w:t xml:space="preserve">онтроль </w:t>
      </w:r>
      <w:r w:rsidR="007F6214" w:rsidRPr="00F07B69">
        <w:rPr>
          <w:i/>
          <w:sz w:val="25"/>
          <w:szCs w:val="25"/>
        </w:rPr>
        <w:t>учебных достижений</w:t>
      </w:r>
      <w:r w:rsidR="00DD62E9" w:rsidRPr="00F07B69">
        <w:rPr>
          <w:i/>
          <w:sz w:val="25"/>
          <w:szCs w:val="25"/>
        </w:rPr>
        <w:t xml:space="preserve"> </w:t>
      </w:r>
      <w:r w:rsidR="0080682E" w:rsidRPr="00F07B69">
        <w:rPr>
          <w:i/>
          <w:sz w:val="25"/>
          <w:szCs w:val="25"/>
        </w:rPr>
        <w:t>студентов</w:t>
      </w:r>
      <w:r w:rsidR="00DD62E9" w:rsidRPr="00F07B69">
        <w:rPr>
          <w:sz w:val="25"/>
          <w:szCs w:val="25"/>
        </w:rPr>
        <w:t>. На этом этапе проводится групповой или индивидуальный</w:t>
      </w:r>
      <w:r w:rsidRPr="00F07B69">
        <w:rPr>
          <w:sz w:val="25"/>
          <w:szCs w:val="25"/>
        </w:rPr>
        <w:t xml:space="preserve"> автоматизированный</w:t>
      </w:r>
      <w:r w:rsidR="00DD62E9" w:rsidRPr="00F07B69">
        <w:rPr>
          <w:sz w:val="25"/>
          <w:szCs w:val="25"/>
        </w:rPr>
        <w:t xml:space="preserve"> контроль</w:t>
      </w:r>
      <w:r w:rsidR="007F731D" w:rsidRPr="00F07B69">
        <w:rPr>
          <w:sz w:val="25"/>
          <w:szCs w:val="25"/>
        </w:rPr>
        <w:t xml:space="preserve"> </w:t>
      </w:r>
      <w:r w:rsidR="007F6214" w:rsidRPr="00F07B69">
        <w:rPr>
          <w:sz w:val="25"/>
          <w:szCs w:val="25"/>
        </w:rPr>
        <w:t xml:space="preserve">учебных достижений </w:t>
      </w:r>
      <w:r w:rsidR="007F731D" w:rsidRPr="00F07B69">
        <w:rPr>
          <w:sz w:val="25"/>
          <w:szCs w:val="25"/>
        </w:rPr>
        <w:t>студентов на предмет овладения</w:t>
      </w:r>
      <w:r w:rsidR="00DD62E9" w:rsidRPr="00F07B69">
        <w:rPr>
          <w:sz w:val="25"/>
          <w:szCs w:val="25"/>
        </w:rPr>
        <w:t xml:space="preserve"> </w:t>
      </w:r>
      <w:r w:rsidR="007F731D" w:rsidRPr="00F07B69">
        <w:rPr>
          <w:sz w:val="25"/>
          <w:szCs w:val="25"/>
        </w:rPr>
        <w:t>выделенными квалификационн</w:t>
      </w:r>
      <w:r w:rsidR="00A54E7A" w:rsidRPr="00F07B69">
        <w:rPr>
          <w:sz w:val="25"/>
          <w:szCs w:val="25"/>
        </w:rPr>
        <w:t>ыми</w:t>
      </w:r>
      <w:r w:rsidR="007F731D" w:rsidRPr="00F07B69">
        <w:rPr>
          <w:sz w:val="25"/>
          <w:szCs w:val="25"/>
        </w:rPr>
        <w:t xml:space="preserve"> х</w:t>
      </w:r>
      <w:r w:rsidR="007F731D" w:rsidRPr="00F07B69">
        <w:rPr>
          <w:sz w:val="25"/>
          <w:szCs w:val="25"/>
        </w:rPr>
        <w:t>а</w:t>
      </w:r>
      <w:r w:rsidR="007F731D" w:rsidRPr="00F07B69">
        <w:rPr>
          <w:sz w:val="25"/>
          <w:szCs w:val="25"/>
        </w:rPr>
        <w:t>рактеристик</w:t>
      </w:r>
      <w:r w:rsidR="00A54E7A" w:rsidRPr="00F07B69">
        <w:rPr>
          <w:sz w:val="25"/>
          <w:szCs w:val="25"/>
        </w:rPr>
        <w:t>ами</w:t>
      </w:r>
      <w:r w:rsidR="00DD62E9" w:rsidRPr="00F07B69">
        <w:rPr>
          <w:sz w:val="25"/>
          <w:szCs w:val="25"/>
        </w:rPr>
        <w:t xml:space="preserve"> и </w:t>
      </w:r>
      <w:r w:rsidR="0080682E" w:rsidRPr="00F07B69">
        <w:rPr>
          <w:sz w:val="25"/>
          <w:szCs w:val="25"/>
        </w:rPr>
        <w:t>собирается</w:t>
      </w:r>
      <w:r w:rsidR="00DD62E9" w:rsidRPr="00F07B69">
        <w:rPr>
          <w:sz w:val="25"/>
          <w:szCs w:val="25"/>
        </w:rPr>
        <w:t xml:space="preserve"> первичн</w:t>
      </w:r>
      <w:r w:rsidR="0080682E" w:rsidRPr="00F07B69">
        <w:rPr>
          <w:sz w:val="25"/>
          <w:szCs w:val="25"/>
        </w:rPr>
        <w:t>ая</w:t>
      </w:r>
      <w:r w:rsidR="00DD62E9" w:rsidRPr="00F07B69">
        <w:rPr>
          <w:sz w:val="25"/>
          <w:szCs w:val="25"/>
        </w:rPr>
        <w:t xml:space="preserve"> информаци</w:t>
      </w:r>
      <w:r w:rsidR="0080682E" w:rsidRPr="00F07B69">
        <w:rPr>
          <w:sz w:val="25"/>
          <w:szCs w:val="25"/>
        </w:rPr>
        <w:t>я</w:t>
      </w:r>
      <w:r w:rsidR="00DD62E9" w:rsidRPr="00F07B69">
        <w:rPr>
          <w:sz w:val="25"/>
          <w:szCs w:val="25"/>
        </w:rPr>
        <w:t xml:space="preserve"> для последующего </w:t>
      </w:r>
      <w:r w:rsidR="0080682E" w:rsidRPr="00F07B69">
        <w:rPr>
          <w:sz w:val="25"/>
          <w:szCs w:val="25"/>
        </w:rPr>
        <w:t>многокрит</w:t>
      </w:r>
      <w:r w:rsidR="0080682E" w:rsidRPr="00F07B69">
        <w:rPr>
          <w:sz w:val="25"/>
          <w:szCs w:val="25"/>
        </w:rPr>
        <w:t>е</w:t>
      </w:r>
      <w:r w:rsidR="0080682E" w:rsidRPr="00F07B69">
        <w:rPr>
          <w:sz w:val="25"/>
          <w:szCs w:val="25"/>
        </w:rPr>
        <w:t xml:space="preserve">риального </w:t>
      </w:r>
      <w:r w:rsidR="00DD62E9" w:rsidRPr="00F07B69">
        <w:rPr>
          <w:sz w:val="25"/>
          <w:szCs w:val="25"/>
        </w:rPr>
        <w:t>оценивания</w:t>
      </w:r>
      <w:r w:rsidR="007F731D" w:rsidRPr="00F07B69">
        <w:rPr>
          <w:sz w:val="25"/>
          <w:szCs w:val="25"/>
        </w:rPr>
        <w:t xml:space="preserve"> </w:t>
      </w:r>
      <w:r w:rsidR="007F6214" w:rsidRPr="00F07B69">
        <w:rPr>
          <w:sz w:val="25"/>
          <w:szCs w:val="25"/>
        </w:rPr>
        <w:t xml:space="preserve">уровня сформированности </w:t>
      </w:r>
      <w:r w:rsidR="007F731D" w:rsidRPr="00F07B69">
        <w:rPr>
          <w:sz w:val="25"/>
          <w:szCs w:val="25"/>
        </w:rPr>
        <w:t>конкретной профессиональной компетенции</w:t>
      </w:r>
      <w:r w:rsidR="00DD62E9" w:rsidRPr="00F07B69">
        <w:rPr>
          <w:sz w:val="25"/>
          <w:szCs w:val="25"/>
        </w:rPr>
        <w:t>.</w:t>
      </w:r>
    </w:p>
    <w:p w:rsidR="00DD62E9" w:rsidRPr="00F07B69" w:rsidRDefault="00DD62E9" w:rsidP="00E55204">
      <w:pPr>
        <w:numPr>
          <w:ilvl w:val="0"/>
          <w:numId w:val="36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5"/>
          <w:szCs w:val="25"/>
        </w:rPr>
      </w:pPr>
      <w:r w:rsidRPr="00F07B69">
        <w:rPr>
          <w:i/>
          <w:sz w:val="25"/>
          <w:szCs w:val="25"/>
        </w:rPr>
        <w:t>Обработка полученных результатов с использованием многокритериальной модели</w:t>
      </w:r>
      <w:r w:rsidRPr="00F07B69">
        <w:rPr>
          <w:sz w:val="25"/>
          <w:szCs w:val="25"/>
        </w:rPr>
        <w:t xml:space="preserve">. Полученные на </w:t>
      </w:r>
      <w:r w:rsidR="004B7F77" w:rsidRPr="00F07B69">
        <w:rPr>
          <w:sz w:val="25"/>
          <w:szCs w:val="25"/>
        </w:rPr>
        <w:t>п</w:t>
      </w:r>
      <w:r w:rsidR="007F6214" w:rsidRPr="00F07B69">
        <w:rPr>
          <w:sz w:val="25"/>
          <w:szCs w:val="25"/>
        </w:rPr>
        <w:t>редыдущем</w:t>
      </w:r>
      <w:r w:rsidRPr="00F07B69">
        <w:rPr>
          <w:sz w:val="25"/>
          <w:szCs w:val="25"/>
        </w:rPr>
        <w:t xml:space="preserve"> этапе результаты обрабатываются с использованием многокритериальной модели </w:t>
      </w:r>
      <w:r w:rsidR="007F731D" w:rsidRPr="00F07B69">
        <w:rPr>
          <w:sz w:val="25"/>
          <w:szCs w:val="25"/>
        </w:rPr>
        <w:t>для получения</w:t>
      </w:r>
      <w:r w:rsidRPr="00F07B69">
        <w:rPr>
          <w:sz w:val="25"/>
          <w:szCs w:val="25"/>
        </w:rPr>
        <w:t xml:space="preserve"> оценки </w:t>
      </w:r>
      <w:r w:rsidR="007F731D" w:rsidRPr="00F07B69">
        <w:rPr>
          <w:sz w:val="25"/>
          <w:szCs w:val="25"/>
        </w:rPr>
        <w:t>уровня сформированности пр</w:t>
      </w:r>
      <w:r w:rsidR="007F731D" w:rsidRPr="00F07B69">
        <w:rPr>
          <w:sz w:val="25"/>
          <w:szCs w:val="25"/>
        </w:rPr>
        <w:t>о</w:t>
      </w:r>
      <w:r w:rsidR="007F731D" w:rsidRPr="00F07B69">
        <w:rPr>
          <w:sz w:val="25"/>
          <w:szCs w:val="25"/>
        </w:rPr>
        <w:t>фессиональной компетенции</w:t>
      </w:r>
      <w:r w:rsidRPr="00F07B69">
        <w:rPr>
          <w:sz w:val="25"/>
          <w:szCs w:val="25"/>
        </w:rPr>
        <w:t>.</w:t>
      </w:r>
    </w:p>
    <w:p w:rsidR="00DD62E9" w:rsidRPr="00F07B69" w:rsidRDefault="00DD62E9" w:rsidP="00E55204">
      <w:pPr>
        <w:numPr>
          <w:ilvl w:val="0"/>
          <w:numId w:val="36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5"/>
          <w:szCs w:val="25"/>
        </w:rPr>
      </w:pPr>
      <w:r w:rsidRPr="00F07B69">
        <w:rPr>
          <w:i/>
          <w:sz w:val="25"/>
          <w:szCs w:val="25"/>
        </w:rPr>
        <w:lastRenderedPageBreak/>
        <w:t>Анализ и обобщение результатов оценивания</w:t>
      </w:r>
      <w:r w:rsidRPr="00F07B69">
        <w:rPr>
          <w:sz w:val="25"/>
          <w:szCs w:val="25"/>
        </w:rPr>
        <w:t xml:space="preserve">. Результаты </w:t>
      </w:r>
      <w:r w:rsidR="006A58DC" w:rsidRPr="00F07B69">
        <w:rPr>
          <w:sz w:val="25"/>
          <w:szCs w:val="25"/>
        </w:rPr>
        <w:t xml:space="preserve">автоматизированного </w:t>
      </w:r>
      <w:r w:rsidRPr="00F07B69">
        <w:rPr>
          <w:sz w:val="25"/>
          <w:szCs w:val="25"/>
        </w:rPr>
        <w:t>оц</w:t>
      </w:r>
      <w:r w:rsidRPr="00F07B69">
        <w:rPr>
          <w:sz w:val="25"/>
          <w:szCs w:val="25"/>
        </w:rPr>
        <w:t>е</w:t>
      </w:r>
      <w:r w:rsidRPr="00F07B69">
        <w:rPr>
          <w:sz w:val="25"/>
          <w:szCs w:val="25"/>
        </w:rPr>
        <w:t xml:space="preserve">нивания </w:t>
      </w:r>
      <w:proofErr w:type="spellStart"/>
      <w:r w:rsidRPr="00F07B69">
        <w:rPr>
          <w:sz w:val="25"/>
          <w:szCs w:val="25"/>
        </w:rPr>
        <w:t>ПК</w:t>
      </w:r>
      <w:r w:rsidR="006E3D72" w:rsidRPr="00F07B69">
        <w:rPr>
          <w:sz w:val="25"/>
          <w:szCs w:val="25"/>
        </w:rPr>
        <w:t>ц</w:t>
      </w:r>
      <w:proofErr w:type="spellEnd"/>
      <w:r w:rsidRPr="00F07B69">
        <w:rPr>
          <w:sz w:val="25"/>
          <w:szCs w:val="25"/>
        </w:rPr>
        <w:t xml:space="preserve"> подвергаются анализу или статистической обработке с генерацией н</w:t>
      </w:r>
      <w:r w:rsidRPr="00F07B69">
        <w:rPr>
          <w:sz w:val="25"/>
          <w:szCs w:val="25"/>
        </w:rPr>
        <w:t>е</w:t>
      </w:r>
      <w:r w:rsidRPr="00F07B69">
        <w:rPr>
          <w:sz w:val="25"/>
          <w:szCs w:val="25"/>
        </w:rPr>
        <w:t xml:space="preserve">обходимых </w:t>
      </w:r>
      <w:r w:rsidR="007F6214" w:rsidRPr="00F07B69">
        <w:rPr>
          <w:sz w:val="25"/>
          <w:szCs w:val="25"/>
        </w:rPr>
        <w:t xml:space="preserve">ведомостей и </w:t>
      </w:r>
      <w:r w:rsidRPr="00F07B69">
        <w:rPr>
          <w:sz w:val="25"/>
          <w:szCs w:val="25"/>
        </w:rPr>
        <w:t>отчетов.</w:t>
      </w:r>
    </w:p>
    <w:p w:rsidR="00370B9E" w:rsidRPr="00F07B69" w:rsidRDefault="00954B6B" w:rsidP="00E55204">
      <w:pPr>
        <w:spacing w:line="264" w:lineRule="auto"/>
        <w:ind w:firstLine="540"/>
        <w:jc w:val="both"/>
        <w:rPr>
          <w:sz w:val="25"/>
          <w:szCs w:val="25"/>
        </w:rPr>
      </w:pPr>
      <w:r w:rsidRPr="00F07B69">
        <w:rPr>
          <w:sz w:val="25"/>
          <w:szCs w:val="25"/>
        </w:rPr>
        <w:t>П</w:t>
      </w:r>
      <w:r w:rsidR="00B243DB" w:rsidRPr="00F07B69">
        <w:rPr>
          <w:sz w:val="25"/>
          <w:szCs w:val="25"/>
        </w:rPr>
        <w:t>редложенная</w:t>
      </w:r>
      <w:r w:rsidRPr="00F07B69">
        <w:rPr>
          <w:sz w:val="25"/>
          <w:szCs w:val="25"/>
        </w:rPr>
        <w:t xml:space="preserve"> методик</w:t>
      </w:r>
      <w:r w:rsidR="00B243DB" w:rsidRPr="00F07B69">
        <w:rPr>
          <w:sz w:val="25"/>
          <w:szCs w:val="25"/>
        </w:rPr>
        <w:t>а апробирова</w:t>
      </w:r>
      <w:r w:rsidR="00A52E4C" w:rsidRPr="00F07B69">
        <w:rPr>
          <w:sz w:val="25"/>
          <w:szCs w:val="25"/>
        </w:rPr>
        <w:t>на</w:t>
      </w:r>
      <w:r w:rsidR="00B243DB" w:rsidRPr="00F07B69">
        <w:rPr>
          <w:sz w:val="25"/>
          <w:szCs w:val="25"/>
        </w:rPr>
        <w:t xml:space="preserve"> в ходе</w:t>
      </w:r>
      <w:r w:rsidRPr="00F07B69">
        <w:rPr>
          <w:sz w:val="25"/>
          <w:szCs w:val="25"/>
        </w:rPr>
        <w:t xml:space="preserve"> </w:t>
      </w:r>
      <w:r w:rsidR="00BF20E6" w:rsidRPr="00F07B69">
        <w:rPr>
          <w:sz w:val="25"/>
          <w:szCs w:val="25"/>
        </w:rPr>
        <w:t>эксперимент</w:t>
      </w:r>
      <w:r w:rsidR="00B243DB" w:rsidRPr="00F07B69">
        <w:rPr>
          <w:sz w:val="25"/>
          <w:szCs w:val="25"/>
        </w:rPr>
        <w:t>а</w:t>
      </w:r>
      <w:r w:rsidR="00370B9E" w:rsidRPr="00F07B69">
        <w:rPr>
          <w:sz w:val="25"/>
          <w:szCs w:val="25"/>
        </w:rPr>
        <w:t>, в котором оценивался уровень сформированности профессиональной компетенции «Способность проектир</w:t>
      </w:r>
      <w:r w:rsidR="00370B9E" w:rsidRPr="00F07B69">
        <w:rPr>
          <w:sz w:val="25"/>
          <w:szCs w:val="25"/>
        </w:rPr>
        <w:t>о</w:t>
      </w:r>
      <w:r w:rsidR="00370B9E" w:rsidRPr="00F07B69">
        <w:rPr>
          <w:sz w:val="25"/>
          <w:szCs w:val="25"/>
        </w:rPr>
        <w:t>вать и эксплуатировать реляционные базы данных»</w:t>
      </w:r>
      <w:r w:rsidR="00C60F43" w:rsidRPr="00F07B69">
        <w:rPr>
          <w:sz w:val="25"/>
          <w:szCs w:val="25"/>
        </w:rPr>
        <w:t xml:space="preserve"> у</w:t>
      </w:r>
      <w:r w:rsidR="00370B9E" w:rsidRPr="00F07B69">
        <w:rPr>
          <w:sz w:val="25"/>
          <w:szCs w:val="25"/>
        </w:rPr>
        <w:t xml:space="preserve"> студент</w:t>
      </w:r>
      <w:r w:rsidR="00C60F43" w:rsidRPr="00F07B69">
        <w:rPr>
          <w:sz w:val="25"/>
          <w:szCs w:val="25"/>
        </w:rPr>
        <w:t>ов</w:t>
      </w:r>
      <w:r w:rsidR="00370B9E" w:rsidRPr="00F07B69">
        <w:rPr>
          <w:sz w:val="25"/>
          <w:szCs w:val="25"/>
        </w:rPr>
        <w:t xml:space="preserve"> старших курсов </w:t>
      </w:r>
      <w:r w:rsidR="00C60F43" w:rsidRPr="00F07B69">
        <w:rPr>
          <w:sz w:val="25"/>
          <w:szCs w:val="25"/>
        </w:rPr>
        <w:t>технич</w:t>
      </w:r>
      <w:r w:rsidR="00C60F43" w:rsidRPr="00F07B69">
        <w:rPr>
          <w:sz w:val="25"/>
          <w:szCs w:val="25"/>
        </w:rPr>
        <w:t>е</w:t>
      </w:r>
      <w:r w:rsidR="00C60F43" w:rsidRPr="00F07B69">
        <w:rPr>
          <w:sz w:val="25"/>
          <w:szCs w:val="25"/>
        </w:rPr>
        <w:t>ского вуза</w:t>
      </w:r>
      <w:r w:rsidR="00370B9E" w:rsidRPr="00F07B69">
        <w:rPr>
          <w:sz w:val="25"/>
          <w:szCs w:val="25"/>
        </w:rPr>
        <w:t>.</w:t>
      </w:r>
      <w:r w:rsidR="00643812" w:rsidRPr="00F07B69">
        <w:rPr>
          <w:sz w:val="25"/>
          <w:szCs w:val="25"/>
        </w:rPr>
        <w:t xml:space="preserve"> Эффективность предлагаемых решений оценивалась по </w:t>
      </w:r>
      <w:r w:rsidR="00643812" w:rsidRPr="00F07B69">
        <w:rPr>
          <w:i/>
          <w:sz w:val="25"/>
          <w:szCs w:val="25"/>
          <w:lang w:val="en-US"/>
        </w:rPr>
        <w:t>t</w:t>
      </w:r>
      <w:r w:rsidR="00643812" w:rsidRPr="00F07B69">
        <w:rPr>
          <w:sz w:val="25"/>
          <w:szCs w:val="25"/>
        </w:rPr>
        <w:t>-критерию Стьюде</w:t>
      </w:r>
      <w:r w:rsidR="00643812" w:rsidRPr="00F07B69">
        <w:rPr>
          <w:sz w:val="25"/>
          <w:szCs w:val="25"/>
        </w:rPr>
        <w:t>н</w:t>
      </w:r>
      <w:r w:rsidR="00643812" w:rsidRPr="00F07B69">
        <w:rPr>
          <w:sz w:val="25"/>
          <w:szCs w:val="25"/>
        </w:rPr>
        <w:t xml:space="preserve">та, который характеризовал существенность </w:t>
      </w:r>
      <w:r w:rsidR="00BE6781" w:rsidRPr="00F07B69">
        <w:rPr>
          <w:sz w:val="25"/>
          <w:szCs w:val="25"/>
        </w:rPr>
        <w:t>от</w:t>
      </w:r>
      <w:r w:rsidR="00643812" w:rsidRPr="00F07B69">
        <w:rPr>
          <w:sz w:val="25"/>
          <w:szCs w:val="25"/>
        </w:rPr>
        <w:t>личий оценок, полученных по предложе</w:t>
      </w:r>
      <w:r w:rsidR="00643812" w:rsidRPr="00F07B69">
        <w:rPr>
          <w:sz w:val="25"/>
          <w:szCs w:val="25"/>
        </w:rPr>
        <w:t>н</w:t>
      </w:r>
      <w:r w:rsidR="00643812" w:rsidRPr="00F07B69">
        <w:rPr>
          <w:sz w:val="25"/>
          <w:szCs w:val="25"/>
        </w:rPr>
        <w:t>ной многокритериальной модели</w:t>
      </w:r>
      <w:r w:rsidR="00C0455E" w:rsidRPr="00F07B69">
        <w:rPr>
          <w:sz w:val="25"/>
          <w:szCs w:val="25"/>
        </w:rPr>
        <w:t xml:space="preserve"> (этап 2)</w:t>
      </w:r>
      <w:r w:rsidR="00643812" w:rsidRPr="00F07B69">
        <w:rPr>
          <w:sz w:val="25"/>
          <w:szCs w:val="25"/>
        </w:rPr>
        <w:t xml:space="preserve">, </w:t>
      </w:r>
      <w:r w:rsidR="00BE6781" w:rsidRPr="00F07B69">
        <w:rPr>
          <w:sz w:val="25"/>
          <w:szCs w:val="25"/>
        </w:rPr>
        <w:t>от оценок, рассчитанных по методике среднего арифметического</w:t>
      </w:r>
      <w:r w:rsidR="00C0455E" w:rsidRPr="00F07B69">
        <w:rPr>
          <w:sz w:val="25"/>
          <w:szCs w:val="25"/>
        </w:rPr>
        <w:t xml:space="preserve"> (этап 1)</w:t>
      </w:r>
      <w:r w:rsidR="00BE6781" w:rsidRPr="00F07B69">
        <w:rPr>
          <w:sz w:val="25"/>
          <w:szCs w:val="25"/>
        </w:rPr>
        <w:t xml:space="preserve"> и выставленных экспертной комиссией. Сравнительные р</w:t>
      </w:r>
      <w:r w:rsidR="00BE6781" w:rsidRPr="00F07B69">
        <w:rPr>
          <w:sz w:val="25"/>
          <w:szCs w:val="25"/>
        </w:rPr>
        <w:t>е</w:t>
      </w:r>
      <w:r w:rsidR="00BE6781" w:rsidRPr="00F07B69">
        <w:rPr>
          <w:sz w:val="25"/>
          <w:szCs w:val="25"/>
        </w:rPr>
        <w:t>зультаты</w:t>
      </w:r>
      <w:r w:rsidR="00BB4D6B" w:rsidRPr="00F07B69">
        <w:rPr>
          <w:sz w:val="25"/>
          <w:szCs w:val="25"/>
        </w:rPr>
        <w:t xml:space="preserve"> эксперимента</w:t>
      </w:r>
      <w:r w:rsidR="00BE6781" w:rsidRPr="00F07B69">
        <w:rPr>
          <w:sz w:val="25"/>
          <w:szCs w:val="25"/>
        </w:rPr>
        <w:t xml:space="preserve"> представлен</w:t>
      </w:r>
      <w:r w:rsidR="00BB4D6B" w:rsidRPr="00F07B69">
        <w:rPr>
          <w:sz w:val="25"/>
          <w:szCs w:val="25"/>
        </w:rPr>
        <w:t>ы</w:t>
      </w:r>
      <w:r w:rsidR="00BE6781" w:rsidRPr="00F07B69">
        <w:rPr>
          <w:sz w:val="25"/>
          <w:szCs w:val="25"/>
        </w:rPr>
        <w:t xml:space="preserve"> в табл. 1</w:t>
      </w:r>
      <w:r w:rsidR="00BB4D6B" w:rsidRPr="00F07B69">
        <w:rPr>
          <w:sz w:val="25"/>
          <w:szCs w:val="25"/>
        </w:rPr>
        <w:t>.</w:t>
      </w:r>
    </w:p>
    <w:p w:rsidR="0015440F" w:rsidRPr="00F07B69" w:rsidRDefault="006E1127" w:rsidP="00E55204">
      <w:pPr>
        <w:spacing w:line="264" w:lineRule="auto"/>
        <w:ind w:left="7788"/>
        <w:jc w:val="both"/>
        <w:rPr>
          <w:i/>
          <w:sz w:val="25"/>
          <w:szCs w:val="25"/>
        </w:rPr>
      </w:pPr>
      <w:r w:rsidRPr="00F07B69">
        <w:rPr>
          <w:sz w:val="25"/>
          <w:szCs w:val="25"/>
          <w:lang w:val="en-US"/>
        </w:rPr>
        <w:t xml:space="preserve">      </w:t>
      </w:r>
      <w:r w:rsidR="0015440F" w:rsidRPr="00F07B69">
        <w:rPr>
          <w:i/>
          <w:sz w:val="25"/>
          <w:szCs w:val="25"/>
        </w:rPr>
        <w:t>Таблица 1.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709"/>
        <w:gridCol w:w="709"/>
        <w:gridCol w:w="992"/>
        <w:gridCol w:w="851"/>
        <w:gridCol w:w="1559"/>
        <w:gridCol w:w="850"/>
        <w:gridCol w:w="851"/>
      </w:tblGrid>
      <w:tr w:rsidR="00BB4D6B" w:rsidRPr="00F07B69">
        <w:trPr>
          <w:cantSplit/>
        </w:trPr>
        <w:tc>
          <w:tcPr>
            <w:tcW w:w="1526" w:type="dxa"/>
            <w:vMerge w:val="restart"/>
          </w:tcPr>
          <w:p w:rsidR="00BB4D6B" w:rsidRPr="00F07B69" w:rsidRDefault="00BB4D6B" w:rsidP="0091271D">
            <w:pPr>
              <w:jc w:val="center"/>
              <w:rPr>
                <w:sz w:val="20"/>
                <w:szCs w:val="20"/>
              </w:rPr>
            </w:pPr>
          </w:p>
          <w:p w:rsidR="00BB4D6B" w:rsidRPr="00F07B69" w:rsidRDefault="00C0455E" w:rsidP="0091271D">
            <w:pPr>
              <w:jc w:val="center"/>
              <w:rPr>
                <w:sz w:val="20"/>
                <w:szCs w:val="20"/>
              </w:rPr>
            </w:pPr>
            <w:r w:rsidRPr="00F07B69">
              <w:rPr>
                <w:sz w:val="20"/>
                <w:szCs w:val="20"/>
              </w:rPr>
              <w:t>Этап экспер</w:t>
            </w:r>
            <w:r w:rsidRPr="00F07B69">
              <w:rPr>
                <w:sz w:val="20"/>
                <w:szCs w:val="20"/>
              </w:rPr>
              <w:t>и</w:t>
            </w:r>
            <w:r w:rsidRPr="00F07B69">
              <w:rPr>
                <w:sz w:val="20"/>
                <w:szCs w:val="20"/>
              </w:rPr>
              <w:t>мента</w:t>
            </w:r>
            <w:r w:rsidR="00BB4D6B" w:rsidRPr="00F07B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BB4D6B" w:rsidRPr="00F07B69" w:rsidRDefault="00BB4D6B" w:rsidP="0091271D">
            <w:pPr>
              <w:jc w:val="center"/>
              <w:rPr>
                <w:sz w:val="20"/>
                <w:szCs w:val="20"/>
              </w:rPr>
            </w:pPr>
          </w:p>
          <w:p w:rsidR="00BB4D6B" w:rsidRPr="00F07B69" w:rsidRDefault="00BB4D6B" w:rsidP="0091271D">
            <w:pPr>
              <w:jc w:val="center"/>
              <w:rPr>
                <w:sz w:val="20"/>
                <w:szCs w:val="20"/>
              </w:rPr>
            </w:pPr>
            <w:r w:rsidRPr="00F07B69">
              <w:rPr>
                <w:sz w:val="20"/>
                <w:szCs w:val="20"/>
              </w:rPr>
              <w:t>Кол-во</w:t>
            </w:r>
          </w:p>
          <w:p w:rsidR="00BB4D6B" w:rsidRPr="00F07B69" w:rsidRDefault="00BB4D6B" w:rsidP="0091271D">
            <w:pPr>
              <w:jc w:val="center"/>
              <w:rPr>
                <w:sz w:val="20"/>
                <w:szCs w:val="20"/>
              </w:rPr>
            </w:pPr>
            <w:r w:rsidRPr="00F07B69">
              <w:rPr>
                <w:sz w:val="20"/>
                <w:szCs w:val="20"/>
              </w:rPr>
              <w:t>обучаемых</w:t>
            </w:r>
          </w:p>
        </w:tc>
        <w:tc>
          <w:tcPr>
            <w:tcW w:w="3261" w:type="dxa"/>
            <w:gridSpan w:val="4"/>
          </w:tcPr>
          <w:p w:rsidR="00BB4D6B" w:rsidRPr="00F07B69" w:rsidRDefault="00BB4D6B" w:rsidP="0091271D">
            <w:pPr>
              <w:jc w:val="center"/>
              <w:rPr>
                <w:sz w:val="20"/>
                <w:szCs w:val="20"/>
              </w:rPr>
            </w:pPr>
            <w:r w:rsidRPr="00F07B69">
              <w:rPr>
                <w:sz w:val="20"/>
                <w:szCs w:val="20"/>
              </w:rPr>
              <w:t>Полученные оценки</w:t>
            </w:r>
          </w:p>
        </w:tc>
        <w:tc>
          <w:tcPr>
            <w:tcW w:w="1559" w:type="dxa"/>
            <w:vMerge w:val="restart"/>
          </w:tcPr>
          <w:p w:rsidR="00BB4D6B" w:rsidRPr="00F07B69" w:rsidRDefault="00BB4D6B" w:rsidP="0091271D">
            <w:pPr>
              <w:jc w:val="center"/>
              <w:rPr>
                <w:sz w:val="20"/>
                <w:szCs w:val="20"/>
              </w:rPr>
            </w:pPr>
            <w:r w:rsidRPr="00F07B69">
              <w:rPr>
                <w:sz w:val="20"/>
                <w:szCs w:val="20"/>
              </w:rPr>
              <w:t>Средний</w:t>
            </w:r>
          </w:p>
          <w:p w:rsidR="00BB4D6B" w:rsidRPr="00F07B69" w:rsidRDefault="00BB4D6B" w:rsidP="0091271D">
            <w:pPr>
              <w:jc w:val="center"/>
              <w:rPr>
                <w:sz w:val="20"/>
                <w:szCs w:val="20"/>
              </w:rPr>
            </w:pPr>
            <w:r w:rsidRPr="00F07B69">
              <w:rPr>
                <w:sz w:val="20"/>
                <w:szCs w:val="20"/>
              </w:rPr>
              <w:t>балл</w:t>
            </w:r>
          </w:p>
          <w:p w:rsidR="00BB4D6B" w:rsidRPr="00F07B69" w:rsidRDefault="00BB4D6B" w:rsidP="0091271D">
            <w:pPr>
              <w:jc w:val="center"/>
              <w:rPr>
                <w:sz w:val="20"/>
                <w:szCs w:val="20"/>
              </w:rPr>
            </w:pPr>
            <w:r w:rsidRPr="00F07B69">
              <w:rPr>
                <w:i/>
                <w:iCs/>
                <w:position w:val="-12"/>
                <w:sz w:val="20"/>
                <w:szCs w:val="20"/>
              </w:rPr>
              <w:object w:dxaOrig="300" w:dyaOrig="380">
                <v:shape id="_x0000_i1108" type="#_x0000_t75" style="width:15pt;height:18.75pt" o:ole="">
                  <v:imagedata r:id="rId152" o:title=""/>
                </v:shape>
                <o:OLEObject Type="Embed" ProgID="Equation.3" ShapeID="_x0000_i1108" DrawAspect="Content" ObjectID="_1555248851" r:id="rId153"/>
              </w:object>
            </w:r>
          </w:p>
        </w:tc>
        <w:tc>
          <w:tcPr>
            <w:tcW w:w="850" w:type="dxa"/>
            <w:vMerge w:val="restart"/>
          </w:tcPr>
          <w:p w:rsidR="00194DE8" w:rsidRPr="00F07B69" w:rsidRDefault="00194DE8" w:rsidP="0091271D">
            <w:pPr>
              <w:jc w:val="center"/>
              <w:rPr>
                <w:i/>
                <w:sz w:val="20"/>
                <w:szCs w:val="20"/>
              </w:rPr>
            </w:pPr>
          </w:p>
          <w:p w:rsidR="00BB4D6B" w:rsidRPr="00F07B69" w:rsidRDefault="00BB4D6B" w:rsidP="0091271D">
            <w:pPr>
              <w:jc w:val="center"/>
              <w:rPr>
                <w:i/>
                <w:sz w:val="20"/>
                <w:szCs w:val="20"/>
              </w:rPr>
            </w:pPr>
            <w:r w:rsidRPr="00F07B69">
              <w:rPr>
                <w:i/>
                <w:sz w:val="20"/>
                <w:szCs w:val="20"/>
                <w:lang w:val="en-US"/>
              </w:rPr>
              <w:t>t</w:t>
            </w:r>
            <w:proofErr w:type="spellStart"/>
            <w:r w:rsidRPr="00F07B69">
              <w:rPr>
                <w:i/>
                <w:sz w:val="20"/>
                <w:szCs w:val="20"/>
                <w:vertAlign w:val="subscript"/>
              </w:rPr>
              <w:t>кр</w:t>
            </w:r>
            <w:proofErr w:type="spellEnd"/>
          </w:p>
        </w:tc>
        <w:tc>
          <w:tcPr>
            <w:tcW w:w="851" w:type="dxa"/>
            <w:vMerge w:val="restart"/>
          </w:tcPr>
          <w:p w:rsidR="00194DE8" w:rsidRPr="00F07B69" w:rsidRDefault="00194DE8" w:rsidP="0091271D">
            <w:pPr>
              <w:jc w:val="center"/>
              <w:rPr>
                <w:i/>
                <w:sz w:val="20"/>
                <w:szCs w:val="20"/>
              </w:rPr>
            </w:pPr>
          </w:p>
          <w:p w:rsidR="00BB4D6B" w:rsidRPr="00F07B69" w:rsidRDefault="00BB4D6B" w:rsidP="0091271D">
            <w:pPr>
              <w:jc w:val="center"/>
              <w:rPr>
                <w:sz w:val="20"/>
                <w:szCs w:val="20"/>
                <w:vertAlign w:val="subscript"/>
              </w:rPr>
            </w:pPr>
            <w:r w:rsidRPr="00F07B69">
              <w:rPr>
                <w:i/>
                <w:sz w:val="20"/>
                <w:szCs w:val="20"/>
                <w:lang w:val="en-US"/>
              </w:rPr>
              <w:t>t</w:t>
            </w:r>
            <w:r w:rsidRPr="00F07B69">
              <w:rPr>
                <w:i/>
                <w:sz w:val="20"/>
                <w:szCs w:val="20"/>
                <w:vertAlign w:val="subscript"/>
              </w:rPr>
              <w:t>э</w:t>
            </w:r>
          </w:p>
        </w:tc>
      </w:tr>
      <w:tr w:rsidR="00BB4D6B" w:rsidRPr="00F07B69">
        <w:trPr>
          <w:cantSplit/>
        </w:trPr>
        <w:tc>
          <w:tcPr>
            <w:tcW w:w="1526" w:type="dxa"/>
            <w:vMerge/>
          </w:tcPr>
          <w:p w:rsidR="00BB4D6B" w:rsidRPr="00F07B69" w:rsidRDefault="00BB4D6B" w:rsidP="009127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4D6B" w:rsidRPr="00F07B69" w:rsidRDefault="00BB4D6B" w:rsidP="0091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B4D6B" w:rsidRPr="00F07B69" w:rsidRDefault="00BB4D6B" w:rsidP="0091271D">
            <w:pPr>
              <w:jc w:val="center"/>
              <w:rPr>
                <w:sz w:val="20"/>
                <w:szCs w:val="20"/>
              </w:rPr>
            </w:pPr>
            <w:proofErr w:type="spellStart"/>
            <w:r w:rsidRPr="00F07B69">
              <w:rPr>
                <w:sz w:val="20"/>
                <w:szCs w:val="20"/>
              </w:rPr>
              <w:t>Отл</w:t>
            </w:r>
            <w:proofErr w:type="spellEnd"/>
            <w:r w:rsidRPr="00F07B69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BB4D6B" w:rsidRPr="00F07B69" w:rsidRDefault="00BB4D6B" w:rsidP="0091271D">
            <w:pPr>
              <w:jc w:val="center"/>
              <w:rPr>
                <w:sz w:val="20"/>
                <w:szCs w:val="20"/>
              </w:rPr>
            </w:pPr>
            <w:r w:rsidRPr="00F07B69">
              <w:rPr>
                <w:sz w:val="20"/>
                <w:szCs w:val="20"/>
              </w:rPr>
              <w:t>Хор.</w:t>
            </w:r>
          </w:p>
        </w:tc>
        <w:tc>
          <w:tcPr>
            <w:tcW w:w="992" w:type="dxa"/>
          </w:tcPr>
          <w:p w:rsidR="00BB4D6B" w:rsidRPr="00F07B69" w:rsidRDefault="00BB4D6B" w:rsidP="0091271D">
            <w:pPr>
              <w:jc w:val="center"/>
              <w:rPr>
                <w:sz w:val="20"/>
                <w:szCs w:val="20"/>
              </w:rPr>
            </w:pPr>
            <w:proofErr w:type="spellStart"/>
            <w:r w:rsidRPr="00F07B69">
              <w:rPr>
                <w:sz w:val="20"/>
                <w:szCs w:val="20"/>
              </w:rPr>
              <w:t>Удовл</w:t>
            </w:r>
            <w:proofErr w:type="spellEnd"/>
            <w:r w:rsidRPr="00F07B69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B4D6B" w:rsidRPr="00F07B69" w:rsidRDefault="00BB4D6B" w:rsidP="0091271D">
            <w:pPr>
              <w:jc w:val="center"/>
              <w:rPr>
                <w:sz w:val="20"/>
                <w:szCs w:val="20"/>
              </w:rPr>
            </w:pPr>
            <w:r w:rsidRPr="00F07B69">
              <w:rPr>
                <w:sz w:val="20"/>
                <w:szCs w:val="20"/>
              </w:rPr>
              <w:t>Неуд.</w:t>
            </w:r>
          </w:p>
        </w:tc>
        <w:tc>
          <w:tcPr>
            <w:tcW w:w="1559" w:type="dxa"/>
            <w:vMerge/>
          </w:tcPr>
          <w:p w:rsidR="00BB4D6B" w:rsidRPr="00F07B69" w:rsidRDefault="00BB4D6B" w:rsidP="0091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4D6B" w:rsidRPr="00F07B69" w:rsidRDefault="00BB4D6B" w:rsidP="0091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4D6B" w:rsidRPr="00F07B69" w:rsidRDefault="00BB4D6B" w:rsidP="0091271D">
            <w:pPr>
              <w:jc w:val="center"/>
              <w:rPr>
                <w:sz w:val="20"/>
                <w:szCs w:val="20"/>
              </w:rPr>
            </w:pPr>
          </w:p>
        </w:tc>
      </w:tr>
      <w:tr w:rsidR="00BB4D6B" w:rsidRPr="00F07B69">
        <w:trPr>
          <w:cantSplit/>
        </w:trPr>
        <w:tc>
          <w:tcPr>
            <w:tcW w:w="9464" w:type="dxa"/>
            <w:gridSpan w:val="9"/>
          </w:tcPr>
          <w:p w:rsidR="00BB4D6B" w:rsidRPr="00F07B69" w:rsidRDefault="00BB4D6B" w:rsidP="0015440F">
            <w:pPr>
              <w:jc w:val="center"/>
              <w:rPr>
                <w:sz w:val="20"/>
                <w:szCs w:val="20"/>
              </w:rPr>
            </w:pPr>
            <w:r w:rsidRPr="00F07B69">
              <w:rPr>
                <w:sz w:val="20"/>
                <w:szCs w:val="20"/>
              </w:rPr>
              <w:t>Оценивание по среднему арифметическому</w:t>
            </w:r>
          </w:p>
        </w:tc>
      </w:tr>
      <w:tr w:rsidR="00BB4D6B" w:rsidRPr="00F07B69">
        <w:tc>
          <w:tcPr>
            <w:tcW w:w="1526" w:type="dxa"/>
          </w:tcPr>
          <w:p w:rsidR="00BB4D6B" w:rsidRPr="00F07B69" w:rsidRDefault="00C0455E" w:rsidP="00194DE8">
            <w:pPr>
              <w:jc w:val="center"/>
              <w:rPr>
                <w:bCs/>
                <w:sz w:val="20"/>
                <w:szCs w:val="20"/>
              </w:rPr>
            </w:pPr>
            <w:r w:rsidRPr="00F07B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B4D6B" w:rsidRPr="00F07B69" w:rsidRDefault="00194DE8" w:rsidP="00194DE8">
            <w:pPr>
              <w:jc w:val="center"/>
              <w:rPr>
                <w:bCs/>
                <w:sz w:val="20"/>
                <w:szCs w:val="20"/>
              </w:rPr>
            </w:pPr>
            <w:r w:rsidRPr="00F07B69">
              <w:rPr>
                <w:bCs/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BB4D6B" w:rsidRPr="00F07B69" w:rsidRDefault="00323BC3" w:rsidP="00194DE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07B69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</w:tcPr>
          <w:p w:rsidR="00BB4D6B" w:rsidRPr="00F07B69" w:rsidRDefault="00E47E2F" w:rsidP="00194DE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07B69">
              <w:rPr>
                <w:bCs/>
                <w:sz w:val="20"/>
                <w:szCs w:val="20"/>
                <w:lang w:val="en-US"/>
              </w:rPr>
              <w:t>63</w:t>
            </w:r>
          </w:p>
        </w:tc>
        <w:tc>
          <w:tcPr>
            <w:tcW w:w="992" w:type="dxa"/>
          </w:tcPr>
          <w:p w:rsidR="00BB4D6B" w:rsidRPr="00F07B69" w:rsidRDefault="00323BC3" w:rsidP="00194DE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07B69">
              <w:rPr>
                <w:bCs/>
                <w:sz w:val="20"/>
                <w:szCs w:val="20"/>
                <w:lang w:val="en-US"/>
              </w:rPr>
              <w:t>47</w:t>
            </w:r>
          </w:p>
        </w:tc>
        <w:tc>
          <w:tcPr>
            <w:tcW w:w="851" w:type="dxa"/>
          </w:tcPr>
          <w:p w:rsidR="00BB4D6B" w:rsidRPr="00F07B69" w:rsidRDefault="00E47E2F" w:rsidP="00194DE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07B69">
              <w:rPr>
                <w:bCs/>
                <w:sz w:val="20"/>
                <w:szCs w:val="20"/>
                <w:lang w:val="en-US"/>
              </w:rPr>
              <w:t>1</w:t>
            </w:r>
            <w:r w:rsidR="00323BC3" w:rsidRPr="00F07B69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</w:tcPr>
          <w:p w:rsidR="00BB4D6B" w:rsidRPr="00F07B69" w:rsidRDefault="00323BC3" w:rsidP="00194DE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07B69">
              <w:rPr>
                <w:bCs/>
                <w:sz w:val="20"/>
                <w:szCs w:val="20"/>
                <w:lang w:val="en-US"/>
              </w:rPr>
              <w:t>3.51</w:t>
            </w:r>
          </w:p>
        </w:tc>
        <w:tc>
          <w:tcPr>
            <w:tcW w:w="850" w:type="dxa"/>
          </w:tcPr>
          <w:p w:rsidR="00BB4D6B" w:rsidRPr="00F07B69" w:rsidRDefault="00323BC3" w:rsidP="009127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07B69">
              <w:rPr>
                <w:sz w:val="20"/>
                <w:szCs w:val="20"/>
                <w:lang w:val="en-US"/>
              </w:rPr>
              <w:t>0.96</w:t>
            </w:r>
          </w:p>
        </w:tc>
        <w:tc>
          <w:tcPr>
            <w:tcW w:w="851" w:type="dxa"/>
          </w:tcPr>
          <w:p w:rsidR="00BB4D6B" w:rsidRPr="00F07B69" w:rsidRDefault="00323BC3" w:rsidP="009127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07B69">
              <w:rPr>
                <w:sz w:val="20"/>
                <w:szCs w:val="20"/>
                <w:lang w:val="en-US"/>
              </w:rPr>
              <w:t>7.11</w:t>
            </w:r>
          </w:p>
        </w:tc>
      </w:tr>
      <w:tr w:rsidR="00BB4D6B" w:rsidRPr="00F07B69">
        <w:tc>
          <w:tcPr>
            <w:tcW w:w="9464" w:type="dxa"/>
            <w:gridSpan w:val="9"/>
          </w:tcPr>
          <w:p w:rsidR="00BB4D6B" w:rsidRPr="00F07B69" w:rsidRDefault="00BB4D6B" w:rsidP="0015440F">
            <w:pPr>
              <w:jc w:val="center"/>
              <w:rPr>
                <w:b/>
                <w:bCs/>
                <w:sz w:val="20"/>
                <w:szCs w:val="20"/>
              </w:rPr>
            </w:pPr>
            <w:r w:rsidRPr="00F07B69">
              <w:rPr>
                <w:b/>
                <w:bCs/>
                <w:sz w:val="20"/>
                <w:szCs w:val="20"/>
              </w:rPr>
              <w:t>Многокритериальное оценивание</w:t>
            </w:r>
          </w:p>
        </w:tc>
      </w:tr>
      <w:tr w:rsidR="00BB4D6B" w:rsidRPr="00F07B69">
        <w:tc>
          <w:tcPr>
            <w:tcW w:w="1526" w:type="dxa"/>
          </w:tcPr>
          <w:p w:rsidR="00BB4D6B" w:rsidRPr="00F07B69" w:rsidRDefault="00C0455E" w:rsidP="0091271D">
            <w:pPr>
              <w:jc w:val="center"/>
              <w:rPr>
                <w:b/>
                <w:bCs/>
                <w:sz w:val="20"/>
                <w:szCs w:val="20"/>
              </w:rPr>
            </w:pPr>
            <w:r w:rsidRPr="00F07B6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B4D6B" w:rsidRPr="00F07B69" w:rsidRDefault="00194DE8" w:rsidP="0091271D">
            <w:pPr>
              <w:jc w:val="center"/>
              <w:rPr>
                <w:b/>
                <w:bCs/>
                <w:sz w:val="20"/>
                <w:szCs w:val="20"/>
              </w:rPr>
            </w:pPr>
            <w:r w:rsidRPr="00F07B69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BB4D6B" w:rsidRPr="00F07B69" w:rsidRDefault="00323BC3" w:rsidP="009127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07B69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09" w:type="dxa"/>
          </w:tcPr>
          <w:p w:rsidR="00BB4D6B" w:rsidRPr="00F07B69" w:rsidRDefault="00323BC3" w:rsidP="00E47E2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07B69">
              <w:rPr>
                <w:b/>
                <w:bCs/>
                <w:sz w:val="20"/>
                <w:szCs w:val="20"/>
                <w:lang w:val="en-US"/>
              </w:rPr>
              <w:t>85</w:t>
            </w:r>
          </w:p>
        </w:tc>
        <w:tc>
          <w:tcPr>
            <w:tcW w:w="992" w:type="dxa"/>
          </w:tcPr>
          <w:p w:rsidR="00BB4D6B" w:rsidRPr="00F07B69" w:rsidRDefault="00323BC3" w:rsidP="009127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07B69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851" w:type="dxa"/>
          </w:tcPr>
          <w:p w:rsidR="00BB4D6B" w:rsidRPr="00F07B69" w:rsidRDefault="00323BC3" w:rsidP="009127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07B69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</w:tcPr>
          <w:p w:rsidR="00BB4D6B" w:rsidRPr="00F07B69" w:rsidRDefault="00323BC3" w:rsidP="009127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07B69">
              <w:rPr>
                <w:b/>
                <w:bCs/>
                <w:sz w:val="20"/>
                <w:szCs w:val="20"/>
                <w:lang w:val="en-US"/>
              </w:rPr>
              <w:t>3.96</w:t>
            </w:r>
          </w:p>
        </w:tc>
        <w:tc>
          <w:tcPr>
            <w:tcW w:w="850" w:type="dxa"/>
          </w:tcPr>
          <w:p w:rsidR="00BB4D6B" w:rsidRPr="00F07B69" w:rsidRDefault="00323BC3" w:rsidP="009127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07B69">
              <w:rPr>
                <w:b/>
                <w:sz w:val="20"/>
                <w:szCs w:val="20"/>
                <w:lang w:val="en-US"/>
              </w:rPr>
              <w:t>0.96</w:t>
            </w:r>
          </w:p>
        </w:tc>
        <w:tc>
          <w:tcPr>
            <w:tcW w:w="851" w:type="dxa"/>
          </w:tcPr>
          <w:p w:rsidR="00BB4D6B" w:rsidRPr="00F07B69" w:rsidRDefault="00BB4D6B" w:rsidP="009127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07B69">
              <w:rPr>
                <w:b/>
                <w:sz w:val="20"/>
                <w:szCs w:val="20"/>
              </w:rPr>
              <w:t>0.</w:t>
            </w:r>
            <w:r w:rsidR="00323BC3" w:rsidRPr="00F07B69">
              <w:rPr>
                <w:b/>
                <w:sz w:val="20"/>
                <w:szCs w:val="20"/>
                <w:lang w:val="en-US"/>
              </w:rPr>
              <w:t>90</w:t>
            </w:r>
          </w:p>
        </w:tc>
      </w:tr>
      <w:tr w:rsidR="00BB4D6B" w:rsidRPr="00F07B69">
        <w:tc>
          <w:tcPr>
            <w:tcW w:w="9464" w:type="dxa"/>
            <w:gridSpan w:val="9"/>
          </w:tcPr>
          <w:p w:rsidR="00BB4D6B" w:rsidRPr="00F07B69" w:rsidRDefault="00BB4D6B" w:rsidP="0015440F">
            <w:pPr>
              <w:jc w:val="center"/>
              <w:rPr>
                <w:bCs/>
                <w:sz w:val="20"/>
                <w:szCs w:val="20"/>
              </w:rPr>
            </w:pPr>
            <w:r w:rsidRPr="00F07B69">
              <w:rPr>
                <w:bCs/>
                <w:sz w:val="20"/>
                <w:szCs w:val="20"/>
              </w:rPr>
              <w:t>Экспертное оценивание</w:t>
            </w:r>
          </w:p>
        </w:tc>
      </w:tr>
      <w:tr w:rsidR="00BB4D6B" w:rsidRPr="00F07B69">
        <w:tc>
          <w:tcPr>
            <w:tcW w:w="1526" w:type="dxa"/>
          </w:tcPr>
          <w:p w:rsidR="00BB4D6B" w:rsidRPr="00F07B69" w:rsidRDefault="00202C0D" w:rsidP="006E112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07B69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</w:tcPr>
          <w:p w:rsidR="00BB4D6B" w:rsidRPr="00F07B69" w:rsidRDefault="00C0455E" w:rsidP="006E112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07B69">
              <w:rPr>
                <w:bCs/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BB4D6B" w:rsidRPr="00F07B69" w:rsidRDefault="00323BC3" w:rsidP="006E1127">
            <w:pPr>
              <w:tabs>
                <w:tab w:val="center" w:pos="191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07B69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09" w:type="dxa"/>
          </w:tcPr>
          <w:p w:rsidR="00BB4D6B" w:rsidRPr="00F07B69" w:rsidRDefault="00323BC3" w:rsidP="006E112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07B69">
              <w:rPr>
                <w:bCs/>
                <w:sz w:val="20"/>
                <w:szCs w:val="20"/>
                <w:lang w:val="en-US"/>
              </w:rPr>
              <w:t>89</w:t>
            </w:r>
          </w:p>
        </w:tc>
        <w:tc>
          <w:tcPr>
            <w:tcW w:w="992" w:type="dxa"/>
          </w:tcPr>
          <w:p w:rsidR="00BB4D6B" w:rsidRPr="00F07B69" w:rsidRDefault="00323BC3" w:rsidP="006E112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07B69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851" w:type="dxa"/>
          </w:tcPr>
          <w:p w:rsidR="00BB4D6B" w:rsidRPr="00F07B69" w:rsidRDefault="00202C0D" w:rsidP="006E112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07B69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</w:tcPr>
          <w:p w:rsidR="00BB4D6B" w:rsidRPr="00F07B69" w:rsidRDefault="00BB4D6B" w:rsidP="006E112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07B69">
              <w:rPr>
                <w:bCs/>
                <w:sz w:val="20"/>
                <w:szCs w:val="20"/>
              </w:rPr>
              <w:t>3.</w:t>
            </w:r>
            <w:r w:rsidR="00323BC3" w:rsidRPr="00F07B69">
              <w:rPr>
                <w:bCs/>
                <w:sz w:val="20"/>
                <w:szCs w:val="20"/>
                <w:lang w:val="en-US"/>
              </w:rPr>
              <w:t>91</w:t>
            </w:r>
          </w:p>
        </w:tc>
        <w:tc>
          <w:tcPr>
            <w:tcW w:w="850" w:type="dxa"/>
          </w:tcPr>
          <w:p w:rsidR="00BB4D6B" w:rsidRPr="00F07B69" w:rsidRDefault="00BB4D6B" w:rsidP="006E112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07B69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BB4D6B" w:rsidRPr="00F07B69" w:rsidRDefault="00BB4D6B" w:rsidP="006E112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07B69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</w:tbl>
    <w:p w:rsidR="0015440F" w:rsidRPr="00F07B69" w:rsidRDefault="0015440F" w:rsidP="00370B9E">
      <w:pPr>
        <w:spacing w:line="276" w:lineRule="auto"/>
        <w:ind w:firstLine="540"/>
        <w:jc w:val="both"/>
        <w:rPr>
          <w:sz w:val="25"/>
          <w:szCs w:val="25"/>
        </w:rPr>
      </w:pPr>
    </w:p>
    <w:p w:rsidR="00C258EC" w:rsidRPr="00F07B69" w:rsidRDefault="006E344C" w:rsidP="00F135A0">
      <w:pPr>
        <w:spacing w:line="264" w:lineRule="auto"/>
        <w:ind w:firstLine="708"/>
        <w:jc w:val="both"/>
        <w:rPr>
          <w:sz w:val="25"/>
          <w:szCs w:val="25"/>
        </w:rPr>
      </w:pPr>
      <w:r w:rsidRPr="00F07B69">
        <w:rPr>
          <w:sz w:val="25"/>
          <w:szCs w:val="25"/>
        </w:rPr>
        <w:t xml:space="preserve">Результаты эксперимента подтвердили, что применение </w:t>
      </w:r>
      <w:r w:rsidR="00453A74" w:rsidRPr="00F07B69">
        <w:rPr>
          <w:sz w:val="25"/>
          <w:szCs w:val="25"/>
        </w:rPr>
        <w:t xml:space="preserve">предложенной </w:t>
      </w:r>
      <w:r w:rsidRPr="00F07B69">
        <w:rPr>
          <w:sz w:val="25"/>
          <w:szCs w:val="25"/>
        </w:rPr>
        <w:t xml:space="preserve">модели </w:t>
      </w:r>
      <w:r w:rsidR="00194DE8" w:rsidRPr="00F07B69">
        <w:rPr>
          <w:sz w:val="25"/>
          <w:szCs w:val="25"/>
        </w:rPr>
        <w:t xml:space="preserve">и алгоритмов </w:t>
      </w:r>
      <w:r w:rsidRPr="00F07B69">
        <w:rPr>
          <w:sz w:val="25"/>
          <w:szCs w:val="25"/>
        </w:rPr>
        <w:t>многокритериального оценивания обеспечивает более объективное и дост</w:t>
      </w:r>
      <w:r w:rsidRPr="00F07B69">
        <w:rPr>
          <w:sz w:val="25"/>
          <w:szCs w:val="25"/>
        </w:rPr>
        <w:t>о</w:t>
      </w:r>
      <w:r w:rsidRPr="00F07B69">
        <w:rPr>
          <w:sz w:val="25"/>
          <w:szCs w:val="25"/>
        </w:rPr>
        <w:t xml:space="preserve">верное </w:t>
      </w:r>
      <w:r w:rsidR="00BB4D6B" w:rsidRPr="00F07B69">
        <w:rPr>
          <w:sz w:val="25"/>
          <w:szCs w:val="25"/>
        </w:rPr>
        <w:t>оценивание уровня сформированности профессиональной компетен</w:t>
      </w:r>
      <w:r w:rsidR="00323BC3" w:rsidRPr="00F07B69">
        <w:rPr>
          <w:sz w:val="25"/>
          <w:szCs w:val="25"/>
        </w:rPr>
        <w:t>ции</w:t>
      </w:r>
      <w:r w:rsidR="00BB4D6B" w:rsidRPr="00F07B69">
        <w:rPr>
          <w:sz w:val="25"/>
          <w:szCs w:val="25"/>
        </w:rPr>
        <w:t xml:space="preserve"> студента по сравнению с подходом, основанным на расчете среднего арифметического получе</w:t>
      </w:r>
      <w:r w:rsidR="00BB4D6B" w:rsidRPr="00F07B69">
        <w:rPr>
          <w:sz w:val="25"/>
          <w:szCs w:val="25"/>
        </w:rPr>
        <w:t>н</w:t>
      </w:r>
      <w:r w:rsidR="00BB4D6B" w:rsidRPr="00F07B69">
        <w:rPr>
          <w:sz w:val="25"/>
          <w:szCs w:val="25"/>
        </w:rPr>
        <w:t>ных оценок, что подтверждается статистически несущественным расхождением пол</w:t>
      </w:r>
      <w:r w:rsidR="00BB4D6B" w:rsidRPr="00F07B69">
        <w:rPr>
          <w:sz w:val="25"/>
          <w:szCs w:val="25"/>
        </w:rPr>
        <w:t>у</w:t>
      </w:r>
      <w:r w:rsidR="00BB4D6B" w:rsidRPr="00F07B69">
        <w:rPr>
          <w:sz w:val="25"/>
          <w:szCs w:val="25"/>
        </w:rPr>
        <w:t>ченных оценок с коллегиальным мнением экспертной комиссии, поскольку экспериме</w:t>
      </w:r>
      <w:r w:rsidR="00BB4D6B" w:rsidRPr="00F07B69">
        <w:rPr>
          <w:sz w:val="25"/>
          <w:szCs w:val="25"/>
        </w:rPr>
        <w:t>н</w:t>
      </w:r>
      <w:r w:rsidR="00BB4D6B" w:rsidRPr="00F07B69">
        <w:rPr>
          <w:sz w:val="25"/>
          <w:szCs w:val="25"/>
        </w:rPr>
        <w:t xml:space="preserve">тальное значение </w:t>
      </w:r>
      <w:r w:rsidR="00BB4D6B" w:rsidRPr="00F07B69">
        <w:rPr>
          <w:i/>
          <w:sz w:val="25"/>
          <w:szCs w:val="25"/>
          <w:lang w:val="en-US"/>
        </w:rPr>
        <w:t>t</w:t>
      </w:r>
      <w:r w:rsidR="00BB4D6B" w:rsidRPr="00F07B69">
        <w:rPr>
          <w:sz w:val="25"/>
          <w:szCs w:val="25"/>
        </w:rPr>
        <w:t xml:space="preserve">-критерия Стьюдента </w:t>
      </w:r>
      <w:proofErr w:type="gramStart"/>
      <w:r w:rsidR="00BB4D6B" w:rsidRPr="00F07B69">
        <w:rPr>
          <w:i/>
          <w:sz w:val="25"/>
          <w:szCs w:val="25"/>
          <w:lang w:val="en-US"/>
        </w:rPr>
        <w:t>t</w:t>
      </w:r>
      <w:proofErr w:type="gramEnd"/>
      <w:r w:rsidR="00BB4D6B" w:rsidRPr="00F07B69">
        <w:rPr>
          <w:i/>
          <w:sz w:val="25"/>
          <w:szCs w:val="25"/>
          <w:vertAlign w:val="subscript"/>
        </w:rPr>
        <w:t>э</w:t>
      </w:r>
      <w:r w:rsidR="00323BC3" w:rsidRPr="00F07B69">
        <w:rPr>
          <w:sz w:val="25"/>
          <w:szCs w:val="25"/>
        </w:rPr>
        <w:t xml:space="preserve"> = 0,90</w:t>
      </w:r>
      <w:r w:rsidR="00BB4D6B" w:rsidRPr="00F07B69">
        <w:rPr>
          <w:sz w:val="25"/>
          <w:szCs w:val="25"/>
        </w:rPr>
        <w:t xml:space="preserve"> меньше критического значения </w:t>
      </w:r>
      <w:r w:rsidR="00BB4D6B" w:rsidRPr="00F07B69">
        <w:rPr>
          <w:i/>
          <w:iCs/>
          <w:sz w:val="26"/>
          <w:szCs w:val="26"/>
          <w:lang w:val="en-US"/>
        </w:rPr>
        <w:t>t</w:t>
      </w:r>
      <w:proofErr w:type="spellStart"/>
      <w:r w:rsidR="00BB4D6B" w:rsidRPr="00F07B69">
        <w:rPr>
          <w:i/>
          <w:iCs/>
          <w:sz w:val="26"/>
          <w:szCs w:val="26"/>
          <w:vertAlign w:val="subscript"/>
        </w:rPr>
        <w:t>кр</w:t>
      </w:r>
      <w:proofErr w:type="spellEnd"/>
      <w:r w:rsidR="00323BC3" w:rsidRPr="00F07B69">
        <w:rPr>
          <w:iCs/>
          <w:sz w:val="26"/>
          <w:szCs w:val="26"/>
        </w:rPr>
        <w:t xml:space="preserve"> = 0.96</w:t>
      </w:r>
      <w:r w:rsidR="00194DE8" w:rsidRPr="00F07B69">
        <w:rPr>
          <w:iCs/>
          <w:sz w:val="26"/>
          <w:szCs w:val="26"/>
        </w:rPr>
        <w:t xml:space="preserve">, тогда значение этого критерия для средних арифметических оценок  </w:t>
      </w:r>
      <w:proofErr w:type="gramStart"/>
      <w:r w:rsidR="00194DE8" w:rsidRPr="00F07B69">
        <w:rPr>
          <w:i/>
          <w:sz w:val="25"/>
          <w:szCs w:val="25"/>
          <w:lang w:val="en-US"/>
        </w:rPr>
        <w:t>t</w:t>
      </w:r>
      <w:proofErr w:type="gramEnd"/>
      <w:r w:rsidR="00194DE8" w:rsidRPr="00F07B69">
        <w:rPr>
          <w:i/>
          <w:sz w:val="25"/>
          <w:szCs w:val="25"/>
          <w:vertAlign w:val="subscript"/>
        </w:rPr>
        <w:t>э</w:t>
      </w:r>
      <w:r w:rsidR="00323BC3" w:rsidRPr="00F07B69">
        <w:rPr>
          <w:sz w:val="25"/>
          <w:szCs w:val="25"/>
        </w:rPr>
        <w:t xml:space="preserve"> = 7.11</w:t>
      </w:r>
      <w:r w:rsidR="00194DE8" w:rsidRPr="00F07B69">
        <w:rPr>
          <w:sz w:val="25"/>
          <w:szCs w:val="25"/>
        </w:rPr>
        <w:t xml:space="preserve"> </w:t>
      </w:r>
      <w:r w:rsidR="00323BC3" w:rsidRPr="00F07B69">
        <w:rPr>
          <w:sz w:val="25"/>
          <w:szCs w:val="25"/>
        </w:rPr>
        <w:t>с</w:t>
      </w:r>
      <w:r w:rsidR="00323BC3" w:rsidRPr="00F07B69">
        <w:rPr>
          <w:sz w:val="25"/>
          <w:szCs w:val="25"/>
        </w:rPr>
        <w:t>у</w:t>
      </w:r>
      <w:r w:rsidR="00323BC3" w:rsidRPr="00F07B69">
        <w:rPr>
          <w:sz w:val="25"/>
          <w:szCs w:val="25"/>
        </w:rPr>
        <w:t xml:space="preserve">щественно </w:t>
      </w:r>
      <w:r w:rsidR="00194DE8" w:rsidRPr="00F07B69">
        <w:rPr>
          <w:sz w:val="25"/>
          <w:szCs w:val="25"/>
        </w:rPr>
        <w:t xml:space="preserve">превышает критическое значение </w:t>
      </w:r>
      <w:r w:rsidR="00194DE8" w:rsidRPr="00F07B69">
        <w:rPr>
          <w:i/>
          <w:iCs/>
          <w:sz w:val="26"/>
          <w:szCs w:val="26"/>
          <w:lang w:val="en-US"/>
        </w:rPr>
        <w:t>t</w:t>
      </w:r>
      <w:proofErr w:type="spellStart"/>
      <w:r w:rsidR="00194DE8" w:rsidRPr="00F07B69">
        <w:rPr>
          <w:i/>
          <w:iCs/>
          <w:sz w:val="26"/>
          <w:szCs w:val="26"/>
          <w:vertAlign w:val="subscript"/>
        </w:rPr>
        <w:t>кр</w:t>
      </w:r>
      <w:proofErr w:type="spellEnd"/>
      <w:r w:rsidR="00323BC3" w:rsidRPr="00F07B69">
        <w:rPr>
          <w:iCs/>
          <w:sz w:val="26"/>
          <w:szCs w:val="26"/>
        </w:rPr>
        <w:t xml:space="preserve"> = 0.96</w:t>
      </w:r>
      <w:r w:rsidR="00194DE8" w:rsidRPr="00F07B69">
        <w:rPr>
          <w:iCs/>
          <w:sz w:val="26"/>
          <w:szCs w:val="26"/>
        </w:rPr>
        <w:t xml:space="preserve">. </w:t>
      </w:r>
      <w:r w:rsidR="00194DE8" w:rsidRPr="00F07B69">
        <w:rPr>
          <w:sz w:val="25"/>
          <w:szCs w:val="25"/>
        </w:rPr>
        <w:t>Точность оценок уровня сформ</w:t>
      </w:r>
      <w:r w:rsidR="00194DE8" w:rsidRPr="00F07B69">
        <w:rPr>
          <w:sz w:val="25"/>
          <w:szCs w:val="25"/>
        </w:rPr>
        <w:t>и</w:t>
      </w:r>
      <w:r w:rsidR="00194DE8" w:rsidRPr="00F07B69">
        <w:rPr>
          <w:sz w:val="25"/>
          <w:szCs w:val="25"/>
        </w:rPr>
        <w:t>рованности профессиональной компетентности будущих специалистов, полученных по модели многокритериального оценивания, повысилась на</w:t>
      </w:r>
      <w:r w:rsidR="0004721B" w:rsidRPr="00F07B69">
        <w:rPr>
          <w:sz w:val="25"/>
          <w:szCs w:val="25"/>
        </w:rPr>
        <w:t xml:space="preserve"> ((3,96 – 3,51)/3,96)</w:t>
      </w:r>
      <w:r w:rsidR="0004721B" w:rsidRPr="00F07B69">
        <w:rPr>
          <w:sz w:val="25"/>
          <w:szCs w:val="25"/>
        </w:rPr>
        <w:sym w:font="Symbol" w:char="F0B4"/>
      </w:r>
      <w:r w:rsidR="0004721B" w:rsidRPr="00F07B69">
        <w:rPr>
          <w:sz w:val="25"/>
          <w:szCs w:val="25"/>
        </w:rPr>
        <w:t xml:space="preserve">100% </w:t>
      </w:r>
      <w:r w:rsidR="0004721B" w:rsidRPr="00F07B69">
        <w:rPr>
          <w:sz w:val="25"/>
          <w:szCs w:val="25"/>
        </w:rPr>
        <w:sym w:font="Symbol" w:char="F0BB"/>
      </w:r>
      <w:r w:rsidR="00194DE8" w:rsidRPr="00F07B69">
        <w:rPr>
          <w:sz w:val="25"/>
          <w:szCs w:val="25"/>
        </w:rPr>
        <w:t xml:space="preserve"> </w:t>
      </w:r>
      <w:r w:rsidR="00323BC3" w:rsidRPr="00F07B69">
        <w:rPr>
          <w:sz w:val="25"/>
          <w:szCs w:val="25"/>
        </w:rPr>
        <w:t>11</w:t>
      </w:r>
      <w:r w:rsidR="00194DE8" w:rsidRPr="00F07B69">
        <w:rPr>
          <w:sz w:val="25"/>
          <w:szCs w:val="25"/>
        </w:rPr>
        <w:t>% по сравнению с подходом, основанным на расчете среднего арифметического одн</w:t>
      </w:r>
      <w:r w:rsidR="00194DE8" w:rsidRPr="00F07B69">
        <w:rPr>
          <w:sz w:val="25"/>
          <w:szCs w:val="25"/>
        </w:rPr>
        <w:t>о</w:t>
      </w:r>
      <w:r w:rsidR="00194DE8" w:rsidRPr="00F07B69">
        <w:rPr>
          <w:sz w:val="25"/>
          <w:szCs w:val="25"/>
        </w:rPr>
        <w:t>критериальных оценок.</w:t>
      </w:r>
    </w:p>
    <w:p w:rsidR="00282C8A" w:rsidRPr="00F07B69" w:rsidRDefault="00380D88" w:rsidP="00F135A0">
      <w:pPr>
        <w:spacing w:line="264" w:lineRule="auto"/>
        <w:ind w:firstLine="708"/>
        <w:jc w:val="both"/>
        <w:rPr>
          <w:sz w:val="25"/>
          <w:szCs w:val="25"/>
        </w:rPr>
      </w:pPr>
      <w:r w:rsidRPr="00F07B69">
        <w:rPr>
          <w:b/>
          <w:sz w:val="25"/>
          <w:szCs w:val="25"/>
        </w:rPr>
        <w:t xml:space="preserve">В заключении </w:t>
      </w:r>
      <w:r w:rsidRPr="00F07B69">
        <w:rPr>
          <w:sz w:val="25"/>
          <w:szCs w:val="25"/>
        </w:rPr>
        <w:t>приводятся основные результаты и выводы по работе.</w:t>
      </w:r>
    </w:p>
    <w:p w:rsidR="00282C8A" w:rsidRPr="00F07B69" w:rsidRDefault="00282C8A" w:rsidP="00F135A0">
      <w:pPr>
        <w:spacing w:line="264" w:lineRule="auto"/>
        <w:jc w:val="center"/>
        <w:rPr>
          <w:b/>
          <w:sz w:val="25"/>
          <w:szCs w:val="25"/>
        </w:rPr>
      </w:pPr>
    </w:p>
    <w:p w:rsidR="00380D88" w:rsidRDefault="00380D88" w:rsidP="00F135A0">
      <w:pPr>
        <w:spacing w:line="264" w:lineRule="auto"/>
        <w:jc w:val="center"/>
        <w:rPr>
          <w:b/>
          <w:sz w:val="25"/>
          <w:szCs w:val="25"/>
        </w:rPr>
      </w:pPr>
      <w:r w:rsidRPr="00F07B69">
        <w:rPr>
          <w:b/>
          <w:sz w:val="25"/>
          <w:szCs w:val="25"/>
        </w:rPr>
        <w:t>ОСНОВНЫЕ РЕЗУЛЬТАТЫ И ВЫВОДЫ</w:t>
      </w:r>
    </w:p>
    <w:p w:rsidR="00440630" w:rsidRDefault="00440630" w:rsidP="00F135A0">
      <w:pPr>
        <w:spacing w:line="264" w:lineRule="auto"/>
        <w:ind w:firstLine="294"/>
        <w:jc w:val="center"/>
        <w:rPr>
          <w:b/>
          <w:sz w:val="25"/>
          <w:szCs w:val="25"/>
        </w:rPr>
      </w:pPr>
    </w:p>
    <w:p w:rsidR="00440630" w:rsidRPr="00F07B69" w:rsidRDefault="00440630" w:rsidP="00440630">
      <w:pPr>
        <w:numPr>
          <w:ilvl w:val="0"/>
          <w:numId w:val="38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5"/>
          <w:szCs w:val="25"/>
        </w:rPr>
      </w:pPr>
      <w:r>
        <w:rPr>
          <w:sz w:val="26"/>
          <w:szCs w:val="26"/>
        </w:rPr>
        <w:t>Р</w:t>
      </w:r>
      <w:r w:rsidRPr="00F07B69">
        <w:rPr>
          <w:sz w:val="26"/>
          <w:szCs w:val="26"/>
        </w:rPr>
        <w:t xml:space="preserve">азработан многокритериальный подход к оцениванию </w:t>
      </w:r>
      <w:proofErr w:type="spellStart"/>
      <w:r w:rsidRPr="00F07B69">
        <w:rPr>
          <w:sz w:val="26"/>
          <w:szCs w:val="26"/>
        </w:rPr>
        <w:t>ПКц</w:t>
      </w:r>
      <w:proofErr w:type="spellEnd"/>
      <w:r w:rsidRPr="00F07B69">
        <w:rPr>
          <w:sz w:val="26"/>
          <w:szCs w:val="26"/>
        </w:rPr>
        <w:t>, состоящий в пара</w:t>
      </w:r>
      <w:r w:rsidRPr="00F07B69">
        <w:rPr>
          <w:sz w:val="26"/>
          <w:szCs w:val="26"/>
        </w:rPr>
        <w:t>л</w:t>
      </w:r>
      <w:r w:rsidRPr="00F07B69">
        <w:rPr>
          <w:sz w:val="26"/>
          <w:szCs w:val="26"/>
        </w:rPr>
        <w:t>лельном оценивании по однокритериальным моделям нескольких квалификацио</w:t>
      </w:r>
      <w:r w:rsidRPr="00F07B69">
        <w:rPr>
          <w:sz w:val="26"/>
          <w:szCs w:val="26"/>
        </w:rPr>
        <w:t>н</w:t>
      </w:r>
      <w:r w:rsidRPr="00F07B69">
        <w:rPr>
          <w:sz w:val="26"/>
          <w:szCs w:val="26"/>
        </w:rPr>
        <w:t>ных характеристик, составляющих анализируемую профессиональную компете</w:t>
      </w:r>
      <w:r w:rsidRPr="00F07B69">
        <w:rPr>
          <w:sz w:val="26"/>
          <w:szCs w:val="26"/>
        </w:rPr>
        <w:t>н</w:t>
      </w:r>
      <w:r w:rsidRPr="00F07B69">
        <w:rPr>
          <w:sz w:val="26"/>
          <w:szCs w:val="26"/>
        </w:rPr>
        <w:t xml:space="preserve">цию, для вычисления частных (промежуточных) оценок с последующим выводом обобщенной оценки </w:t>
      </w:r>
      <w:proofErr w:type="spellStart"/>
      <w:r w:rsidRPr="00F07B69">
        <w:rPr>
          <w:sz w:val="26"/>
          <w:szCs w:val="26"/>
        </w:rPr>
        <w:t>ПКц</w:t>
      </w:r>
      <w:proofErr w:type="spellEnd"/>
      <w:r w:rsidRPr="00F07B69">
        <w:rPr>
          <w:sz w:val="26"/>
          <w:szCs w:val="26"/>
        </w:rPr>
        <w:t xml:space="preserve"> на основании полученных промежуточных результатов. Этот подход  позволил поставить </w:t>
      </w:r>
      <w:r w:rsidRPr="00F07B69">
        <w:rPr>
          <w:sz w:val="25"/>
          <w:szCs w:val="25"/>
        </w:rPr>
        <w:t>двухэтапную задачу автоматизированного вывода оценки уровня сформированности профессиональных компетенций будущего специ</w:t>
      </w:r>
      <w:r w:rsidRPr="00F07B69">
        <w:rPr>
          <w:sz w:val="25"/>
          <w:szCs w:val="25"/>
        </w:rPr>
        <w:t>а</w:t>
      </w:r>
      <w:r w:rsidRPr="00F07B69">
        <w:rPr>
          <w:sz w:val="25"/>
          <w:szCs w:val="25"/>
        </w:rPr>
        <w:lastRenderedPageBreak/>
        <w:t xml:space="preserve">листа и предложить алгоритм ее автоматизированного решения, согласно которому </w:t>
      </w:r>
      <w:r w:rsidRPr="00F07B69">
        <w:rPr>
          <w:sz w:val="26"/>
          <w:szCs w:val="26"/>
        </w:rPr>
        <w:t xml:space="preserve">на первом этапе вычисляются частные оценки квалификационных характеристик, а на втором этапе выводится обобщенная оценка уровня сформированности </w:t>
      </w:r>
      <w:proofErr w:type="spellStart"/>
      <w:r w:rsidRPr="00F07B69">
        <w:rPr>
          <w:sz w:val="26"/>
          <w:szCs w:val="26"/>
        </w:rPr>
        <w:t>ПКц</w:t>
      </w:r>
      <w:proofErr w:type="spellEnd"/>
      <w:r w:rsidRPr="00F07B69">
        <w:rPr>
          <w:sz w:val="26"/>
          <w:szCs w:val="26"/>
        </w:rPr>
        <w:t xml:space="preserve">. Предложенное алгоритмическое </w:t>
      </w:r>
      <w:r w:rsidRPr="00F07B69">
        <w:rPr>
          <w:sz w:val="25"/>
          <w:szCs w:val="25"/>
        </w:rPr>
        <w:t>обеспечение позволяет повысить точность оцен</w:t>
      </w:r>
      <w:r w:rsidRPr="00F07B69">
        <w:rPr>
          <w:sz w:val="25"/>
          <w:szCs w:val="25"/>
        </w:rPr>
        <w:t>и</w:t>
      </w:r>
      <w:r w:rsidRPr="00F07B69">
        <w:rPr>
          <w:sz w:val="25"/>
          <w:szCs w:val="25"/>
        </w:rPr>
        <w:t>вания уровня сформированности профессиональных компетенций будущих специ</w:t>
      </w:r>
      <w:r w:rsidRPr="00F07B69">
        <w:rPr>
          <w:sz w:val="25"/>
          <w:szCs w:val="25"/>
        </w:rPr>
        <w:t>а</w:t>
      </w:r>
      <w:r w:rsidRPr="00F07B69">
        <w:rPr>
          <w:sz w:val="25"/>
          <w:szCs w:val="25"/>
        </w:rPr>
        <w:t>листов на 11% по сравнению с подходом, основанным на расчете среднего арифмет</w:t>
      </w:r>
      <w:r w:rsidRPr="00F07B69">
        <w:rPr>
          <w:sz w:val="25"/>
          <w:szCs w:val="25"/>
        </w:rPr>
        <w:t>и</w:t>
      </w:r>
      <w:r w:rsidRPr="00F07B69">
        <w:rPr>
          <w:sz w:val="25"/>
          <w:szCs w:val="25"/>
        </w:rPr>
        <w:t>ческого полученных оценок;</w:t>
      </w:r>
    </w:p>
    <w:p w:rsidR="00440630" w:rsidRPr="00182F87" w:rsidRDefault="00440630" w:rsidP="00440630">
      <w:pPr>
        <w:numPr>
          <w:ilvl w:val="0"/>
          <w:numId w:val="38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5"/>
          <w:szCs w:val="25"/>
        </w:rPr>
      </w:pPr>
      <w:r w:rsidRPr="00F07B69">
        <w:rPr>
          <w:sz w:val="26"/>
          <w:szCs w:val="26"/>
        </w:rPr>
        <w:t>Разработан метод многокритериального вывода оценки, предусматривающий в</w:t>
      </w:r>
      <w:r w:rsidRPr="00F07B69">
        <w:rPr>
          <w:sz w:val="26"/>
          <w:szCs w:val="26"/>
        </w:rPr>
        <w:t>ы</w:t>
      </w:r>
      <w:r w:rsidRPr="00F07B69">
        <w:rPr>
          <w:sz w:val="26"/>
          <w:szCs w:val="26"/>
        </w:rPr>
        <w:t xml:space="preserve">движение гипотез о попарном доминировании альтернатив (комплексных оценок) и формирование одноэлементного множества альтернатив по результатам такого попарного сравнения. Предложено алгоритмическое обеспечение процесса выбора единственной комплексной оценки </w:t>
      </w:r>
      <w:proofErr w:type="spellStart"/>
      <w:r w:rsidRPr="00F07B69">
        <w:rPr>
          <w:sz w:val="26"/>
          <w:szCs w:val="26"/>
        </w:rPr>
        <w:t>ПКц</w:t>
      </w:r>
      <w:proofErr w:type="spellEnd"/>
      <w:r w:rsidRPr="00F07B69">
        <w:rPr>
          <w:sz w:val="26"/>
          <w:szCs w:val="26"/>
        </w:rPr>
        <w:t xml:space="preserve"> средствами</w:t>
      </w:r>
      <w:r w:rsidRPr="00F07B69">
        <w:rPr>
          <w:sz w:val="25"/>
          <w:szCs w:val="25"/>
        </w:rPr>
        <w:t xml:space="preserve"> АСУ УП, повышающее то</w:t>
      </w:r>
      <w:r w:rsidRPr="00F07B69">
        <w:rPr>
          <w:sz w:val="25"/>
          <w:szCs w:val="25"/>
        </w:rPr>
        <w:t>ч</w:t>
      </w:r>
      <w:r w:rsidRPr="00F07B69">
        <w:rPr>
          <w:sz w:val="25"/>
          <w:szCs w:val="25"/>
        </w:rPr>
        <w:t>ность оценивания уровня сформированности профессиональной компетентности б</w:t>
      </w:r>
      <w:r w:rsidRPr="00F07B69">
        <w:rPr>
          <w:sz w:val="25"/>
          <w:szCs w:val="25"/>
        </w:rPr>
        <w:t>у</w:t>
      </w:r>
      <w:r w:rsidRPr="00F07B69">
        <w:rPr>
          <w:sz w:val="25"/>
          <w:szCs w:val="25"/>
        </w:rPr>
        <w:t>дущего специалиста по сравнению с подходом, основанным на расчете среднего арифметического полученных оценок, что подтверждено в ходе эксперимента стат</w:t>
      </w:r>
      <w:r w:rsidRPr="00F07B69">
        <w:rPr>
          <w:sz w:val="25"/>
          <w:szCs w:val="25"/>
        </w:rPr>
        <w:t>и</w:t>
      </w:r>
      <w:r w:rsidRPr="00F07B69">
        <w:rPr>
          <w:sz w:val="25"/>
          <w:szCs w:val="25"/>
        </w:rPr>
        <w:t>стически несущественным расхождением полученных оценок с коллегиальным мн</w:t>
      </w:r>
      <w:r w:rsidRPr="00F07B69">
        <w:rPr>
          <w:sz w:val="25"/>
          <w:szCs w:val="25"/>
        </w:rPr>
        <w:t>е</w:t>
      </w:r>
      <w:r w:rsidRPr="00F07B69">
        <w:rPr>
          <w:sz w:val="25"/>
          <w:szCs w:val="25"/>
        </w:rPr>
        <w:t>нием экспертной комиссии</w:t>
      </w:r>
      <w:r w:rsidRPr="00F07B69">
        <w:rPr>
          <w:iCs/>
          <w:sz w:val="26"/>
          <w:szCs w:val="26"/>
        </w:rPr>
        <w:t>;</w:t>
      </w:r>
    </w:p>
    <w:p w:rsidR="00440630" w:rsidRDefault="00440630" w:rsidP="00440630">
      <w:pPr>
        <w:numPr>
          <w:ilvl w:val="0"/>
          <w:numId w:val="38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182F87">
        <w:rPr>
          <w:sz w:val="25"/>
          <w:szCs w:val="25"/>
        </w:rPr>
        <w:t xml:space="preserve">Разработанное алгоритмическое обеспечение программно реализовано в подсистеме оценивания профессиональной компетентности будущих специалистов, входящей в блок контроля учебных достижений АСУ УП. </w:t>
      </w:r>
      <w:r w:rsidRPr="00182F87">
        <w:rPr>
          <w:sz w:val="26"/>
          <w:szCs w:val="26"/>
        </w:rPr>
        <w:t>Сформулирована методика его пр</w:t>
      </w:r>
      <w:r w:rsidRPr="00182F87">
        <w:rPr>
          <w:sz w:val="26"/>
          <w:szCs w:val="26"/>
        </w:rPr>
        <w:t>и</w:t>
      </w:r>
      <w:r w:rsidRPr="00182F87">
        <w:rPr>
          <w:sz w:val="26"/>
          <w:szCs w:val="26"/>
        </w:rPr>
        <w:t>менения для контроля учебных достижений студентов вуза, состоящая в послед</w:t>
      </w:r>
      <w:r w:rsidRPr="00182F87">
        <w:rPr>
          <w:sz w:val="26"/>
          <w:szCs w:val="26"/>
        </w:rPr>
        <w:t>о</w:t>
      </w:r>
      <w:r w:rsidRPr="00182F87">
        <w:rPr>
          <w:sz w:val="26"/>
          <w:szCs w:val="26"/>
        </w:rPr>
        <w:t>вательном выполнении таких этапов оценивания как: ввод начальных параметров, коэффициентов и условий оценивания; вывод частных оценок квалификационных характеристик; предварительный анализ частных оценок квалификационных х</w:t>
      </w:r>
      <w:r w:rsidRPr="00182F87">
        <w:rPr>
          <w:sz w:val="26"/>
          <w:szCs w:val="26"/>
        </w:rPr>
        <w:t>а</w:t>
      </w:r>
      <w:r w:rsidRPr="00182F87">
        <w:rPr>
          <w:sz w:val="26"/>
          <w:szCs w:val="26"/>
        </w:rPr>
        <w:t xml:space="preserve">рактеристик; вывод комплексной оценки уровня сформированности </w:t>
      </w:r>
      <w:proofErr w:type="spellStart"/>
      <w:r w:rsidRPr="00182F87">
        <w:rPr>
          <w:sz w:val="26"/>
          <w:szCs w:val="26"/>
        </w:rPr>
        <w:t>ПКц</w:t>
      </w:r>
      <w:proofErr w:type="spellEnd"/>
      <w:r w:rsidRPr="00182F87">
        <w:rPr>
          <w:sz w:val="26"/>
          <w:szCs w:val="26"/>
        </w:rPr>
        <w:t>. Испол</w:t>
      </w:r>
      <w:r w:rsidRPr="00182F87">
        <w:rPr>
          <w:sz w:val="26"/>
          <w:szCs w:val="26"/>
        </w:rPr>
        <w:t>ь</w:t>
      </w:r>
      <w:r w:rsidRPr="00182F87">
        <w:rPr>
          <w:sz w:val="26"/>
          <w:szCs w:val="26"/>
        </w:rPr>
        <w:t>зование предложенной методики</w:t>
      </w:r>
      <w:r w:rsidRPr="00182F87">
        <w:rPr>
          <w:b/>
          <w:sz w:val="26"/>
          <w:szCs w:val="26"/>
        </w:rPr>
        <w:t xml:space="preserve"> </w:t>
      </w:r>
      <w:r w:rsidRPr="00182F87">
        <w:rPr>
          <w:sz w:val="26"/>
          <w:szCs w:val="26"/>
        </w:rPr>
        <w:t xml:space="preserve">многокритериального оценивания </w:t>
      </w:r>
      <w:r w:rsidRPr="00182F87">
        <w:rPr>
          <w:sz w:val="25"/>
          <w:szCs w:val="25"/>
        </w:rPr>
        <w:t>уровня сфо</w:t>
      </w:r>
      <w:r w:rsidRPr="00182F87">
        <w:rPr>
          <w:sz w:val="25"/>
          <w:szCs w:val="25"/>
        </w:rPr>
        <w:t>р</w:t>
      </w:r>
      <w:r w:rsidRPr="00182F87">
        <w:rPr>
          <w:sz w:val="25"/>
          <w:szCs w:val="25"/>
        </w:rPr>
        <w:t xml:space="preserve">мированности </w:t>
      </w:r>
      <w:proofErr w:type="spellStart"/>
      <w:r w:rsidRPr="00182F87">
        <w:rPr>
          <w:sz w:val="25"/>
          <w:szCs w:val="25"/>
        </w:rPr>
        <w:t>ПКц</w:t>
      </w:r>
      <w:proofErr w:type="spellEnd"/>
      <w:r w:rsidRPr="00182F87">
        <w:rPr>
          <w:sz w:val="25"/>
          <w:szCs w:val="25"/>
        </w:rPr>
        <w:t xml:space="preserve"> в составе автоматизированной системы управления учебным пр</w:t>
      </w:r>
      <w:r w:rsidRPr="00182F87">
        <w:rPr>
          <w:sz w:val="25"/>
          <w:szCs w:val="25"/>
        </w:rPr>
        <w:t>о</w:t>
      </w:r>
      <w:r w:rsidRPr="00182F87">
        <w:rPr>
          <w:sz w:val="25"/>
          <w:szCs w:val="25"/>
        </w:rPr>
        <w:t>цессом обеспечивает более объективное и достоверное оценивание уровня сформир</w:t>
      </w:r>
      <w:r w:rsidRPr="00182F87">
        <w:rPr>
          <w:sz w:val="25"/>
          <w:szCs w:val="25"/>
        </w:rPr>
        <w:t>о</w:t>
      </w:r>
      <w:r w:rsidRPr="00182F87">
        <w:rPr>
          <w:sz w:val="25"/>
          <w:szCs w:val="25"/>
        </w:rPr>
        <w:t>ванности профессиональных компетенций будущего специалиста, чем при традиц</w:t>
      </w:r>
      <w:r w:rsidRPr="00182F87">
        <w:rPr>
          <w:sz w:val="25"/>
          <w:szCs w:val="25"/>
        </w:rPr>
        <w:t>и</w:t>
      </w:r>
      <w:r w:rsidRPr="00182F87">
        <w:rPr>
          <w:sz w:val="25"/>
          <w:szCs w:val="25"/>
        </w:rPr>
        <w:t>онном раздельном оценивании учебных достижений по дисциплинам учебного плана</w:t>
      </w:r>
      <w:r>
        <w:rPr>
          <w:sz w:val="25"/>
          <w:szCs w:val="25"/>
        </w:rPr>
        <w:t>.</w:t>
      </w:r>
    </w:p>
    <w:p w:rsidR="00440630" w:rsidRDefault="00440630" w:rsidP="00F135A0">
      <w:pPr>
        <w:spacing w:line="264" w:lineRule="auto"/>
        <w:ind w:firstLine="294"/>
        <w:jc w:val="center"/>
        <w:rPr>
          <w:b/>
          <w:sz w:val="25"/>
          <w:szCs w:val="25"/>
        </w:rPr>
      </w:pPr>
    </w:p>
    <w:p w:rsidR="00440630" w:rsidRDefault="00440630" w:rsidP="00F135A0">
      <w:pPr>
        <w:spacing w:line="264" w:lineRule="auto"/>
        <w:ind w:firstLine="294"/>
        <w:jc w:val="center"/>
        <w:rPr>
          <w:b/>
          <w:sz w:val="25"/>
          <w:szCs w:val="25"/>
        </w:rPr>
      </w:pPr>
    </w:p>
    <w:p w:rsidR="00440630" w:rsidRDefault="00440630" w:rsidP="00F135A0">
      <w:pPr>
        <w:spacing w:line="264" w:lineRule="auto"/>
        <w:ind w:firstLine="294"/>
        <w:jc w:val="center"/>
        <w:rPr>
          <w:b/>
          <w:sz w:val="25"/>
          <w:szCs w:val="25"/>
        </w:rPr>
      </w:pPr>
    </w:p>
    <w:p w:rsidR="00380D88" w:rsidRPr="00F07B69" w:rsidRDefault="00380D88" w:rsidP="00F135A0">
      <w:pPr>
        <w:spacing w:line="264" w:lineRule="auto"/>
        <w:ind w:firstLine="294"/>
        <w:jc w:val="center"/>
        <w:rPr>
          <w:b/>
          <w:sz w:val="25"/>
          <w:szCs w:val="25"/>
        </w:rPr>
      </w:pPr>
      <w:r w:rsidRPr="00F07B69">
        <w:rPr>
          <w:b/>
          <w:sz w:val="25"/>
          <w:szCs w:val="25"/>
        </w:rPr>
        <w:t>ОСНОВНЫЕ ПУБЛИКАЦИИ ПО ТЕМЕ ДИССЕРТАЦИИ</w:t>
      </w:r>
    </w:p>
    <w:p w:rsidR="001A0BA9" w:rsidRPr="00F07B69" w:rsidRDefault="001A0BA9" w:rsidP="00F135A0">
      <w:pPr>
        <w:spacing w:line="264" w:lineRule="auto"/>
        <w:ind w:firstLine="294"/>
        <w:jc w:val="center"/>
        <w:rPr>
          <w:b/>
          <w:sz w:val="25"/>
          <w:szCs w:val="25"/>
        </w:rPr>
      </w:pPr>
    </w:p>
    <w:p w:rsidR="00E84264" w:rsidRPr="00F07B69" w:rsidRDefault="00E84264" w:rsidP="00F135A0">
      <w:pPr>
        <w:spacing w:line="264" w:lineRule="auto"/>
        <w:rPr>
          <w:i/>
          <w:sz w:val="25"/>
          <w:szCs w:val="25"/>
        </w:rPr>
      </w:pPr>
      <w:r w:rsidRPr="00F07B69">
        <w:rPr>
          <w:i/>
          <w:sz w:val="25"/>
          <w:szCs w:val="25"/>
        </w:rPr>
        <w:t>Статьи, опубликованные в периодических изданиях, рекомендованных ВАК:</w:t>
      </w:r>
    </w:p>
    <w:p w:rsidR="00D04666" w:rsidRPr="00F07B69" w:rsidRDefault="00D04666" w:rsidP="00F135A0">
      <w:pPr>
        <w:numPr>
          <w:ilvl w:val="0"/>
          <w:numId w:val="12"/>
        </w:numPr>
        <w:spacing w:line="264" w:lineRule="auto"/>
        <w:ind w:left="0" w:firstLine="294"/>
        <w:jc w:val="both"/>
        <w:rPr>
          <w:b/>
          <w:sz w:val="25"/>
          <w:szCs w:val="25"/>
        </w:rPr>
      </w:pPr>
      <w:r w:rsidRPr="00F07B69">
        <w:rPr>
          <w:b/>
          <w:sz w:val="25"/>
          <w:szCs w:val="25"/>
        </w:rPr>
        <w:t>Аскеров Э.М. Автоматизация многокритериального оценивания професси</w:t>
      </w:r>
      <w:r w:rsidRPr="00F07B69">
        <w:rPr>
          <w:b/>
          <w:sz w:val="25"/>
          <w:szCs w:val="25"/>
        </w:rPr>
        <w:t>о</w:t>
      </w:r>
      <w:r w:rsidRPr="00F07B69">
        <w:rPr>
          <w:b/>
          <w:sz w:val="25"/>
          <w:szCs w:val="25"/>
        </w:rPr>
        <w:t>нальных компетенций будущих специалистов [Текст] / Аскеров Э.М., Рудинский И.Д.  // Информатизация образования и науки.- Москва.-2010.</w:t>
      </w:r>
      <w:r w:rsidR="00772872" w:rsidRPr="00F07B69">
        <w:rPr>
          <w:b/>
          <w:sz w:val="25"/>
          <w:szCs w:val="25"/>
        </w:rPr>
        <w:t xml:space="preserve"> – </w:t>
      </w:r>
      <w:proofErr w:type="spellStart"/>
      <w:r w:rsidRPr="00F07B69">
        <w:rPr>
          <w:b/>
          <w:sz w:val="25"/>
          <w:szCs w:val="25"/>
        </w:rPr>
        <w:t>Вып</w:t>
      </w:r>
      <w:proofErr w:type="spellEnd"/>
      <w:r w:rsidRPr="00F07B69">
        <w:rPr>
          <w:b/>
          <w:sz w:val="25"/>
          <w:szCs w:val="25"/>
        </w:rPr>
        <w:t>. 3(7).</w:t>
      </w:r>
      <w:r w:rsidR="00772872" w:rsidRPr="00F07B69">
        <w:rPr>
          <w:b/>
          <w:sz w:val="25"/>
          <w:szCs w:val="25"/>
        </w:rPr>
        <w:t xml:space="preserve"> – </w:t>
      </w:r>
      <w:r w:rsidRPr="00F07B69">
        <w:rPr>
          <w:b/>
          <w:sz w:val="25"/>
          <w:szCs w:val="25"/>
        </w:rPr>
        <w:t>С. 82-89</w:t>
      </w:r>
      <w:r w:rsidR="00772872" w:rsidRPr="00F07B69">
        <w:rPr>
          <w:b/>
          <w:sz w:val="25"/>
          <w:szCs w:val="25"/>
        </w:rPr>
        <w:t>.</w:t>
      </w:r>
      <w:r w:rsidRPr="00F07B69">
        <w:rPr>
          <w:b/>
          <w:sz w:val="25"/>
          <w:szCs w:val="25"/>
        </w:rPr>
        <w:t xml:space="preserve"> </w:t>
      </w:r>
    </w:p>
    <w:p w:rsidR="002424F3" w:rsidRPr="00F07B69" w:rsidRDefault="002424F3" w:rsidP="00F135A0">
      <w:pPr>
        <w:numPr>
          <w:ilvl w:val="0"/>
          <w:numId w:val="12"/>
        </w:numPr>
        <w:spacing w:line="264" w:lineRule="auto"/>
        <w:ind w:left="0" w:firstLine="294"/>
        <w:jc w:val="both"/>
        <w:rPr>
          <w:b/>
          <w:sz w:val="25"/>
          <w:szCs w:val="25"/>
        </w:rPr>
      </w:pPr>
      <w:r w:rsidRPr="00F07B69">
        <w:rPr>
          <w:b/>
          <w:sz w:val="25"/>
          <w:szCs w:val="25"/>
        </w:rPr>
        <w:t xml:space="preserve">Аскеров Э.М. Многокритериальная модель оценивания профессиональной компетенции специалистов [Текст] // Информатика и образование. – Москва. – 2009. – </w:t>
      </w:r>
      <w:proofErr w:type="spellStart"/>
      <w:r w:rsidRPr="00F07B69">
        <w:rPr>
          <w:b/>
          <w:sz w:val="25"/>
          <w:szCs w:val="25"/>
        </w:rPr>
        <w:t>Вып</w:t>
      </w:r>
      <w:proofErr w:type="spellEnd"/>
      <w:r w:rsidRPr="00F07B69">
        <w:rPr>
          <w:b/>
          <w:sz w:val="25"/>
          <w:szCs w:val="25"/>
        </w:rPr>
        <w:t>. 8. – С. 110-112.</w:t>
      </w:r>
    </w:p>
    <w:p w:rsidR="00D14DC7" w:rsidRPr="00F07B69" w:rsidRDefault="00246E15" w:rsidP="00F135A0">
      <w:pPr>
        <w:numPr>
          <w:ilvl w:val="0"/>
          <w:numId w:val="12"/>
        </w:numPr>
        <w:spacing w:line="264" w:lineRule="auto"/>
        <w:ind w:left="0" w:firstLine="294"/>
        <w:jc w:val="both"/>
        <w:rPr>
          <w:b/>
          <w:sz w:val="25"/>
          <w:szCs w:val="25"/>
        </w:rPr>
      </w:pPr>
      <w:r w:rsidRPr="00F07B69">
        <w:rPr>
          <w:b/>
          <w:sz w:val="25"/>
          <w:szCs w:val="25"/>
        </w:rPr>
        <w:lastRenderedPageBreak/>
        <w:t xml:space="preserve">Аскеров Э.М. </w:t>
      </w:r>
      <w:r w:rsidR="00D14DC7" w:rsidRPr="00F07B69">
        <w:rPr>
          <w:b/>
          <w:sz w:val="25"/>
          <w:szCs w:val="25"/>
        </w:rPr>
        <w:t>Многокритериальная модель оценивания учебных достиже</w:t>
      </w:r>
      <w:r w:rsidRPr="00F07B69">
        <w:rPr>
          <w:b/>
          <w:sz w:val="25"/>
          <w:szCs w:val="25"/>
        </w:rPr>
        <w:t xml:space="preserve">ний [Текст] // </w:t>
      </w:r>
      <w:r w:rsidR="00D14DC7" w:rsidRPr="00F07B69">
        <w:rPr>
          <w:b/>
          <w:sz w:val="25"/>
          <w:szCs w:val="25"/>
        </w:rPr>
        <w:t>Системы управления и и</w:t>
      </w:r>
      <w:r w:rsidRPr="00F07B69">
        <w:rPr>
          <w:b/>
          <w:sz w:val="25"/>
          <w:szCs w:val="25"/>
        </w:rPr>
        <w:t>нформационные технологии.</w:t>
      </w:r>
      <w:r w:rsidR="00B130C9" w:rsidRPr="00F07B69">
        <w:rPr>
          <w:b/>
          <w:sz w:val="25"/>
          <w:szCs w:val="25"/>
        </w:rPr>
        <w:t xml:space="preserve"> </w:t>
      </w:r>
      <w:r w:rsidR="00D872E5" w:rsidRPr="00F07B69">
        <w:rPr>
          <w:b/>
          <w:sz w:val="25"/>
          <w:szCs w:val="25"/>
        </w:rPr>
        <w:t xml:space="preserve">– Воронеж. </w:t>
      </w:r>
      <w:r w:rsidR="00B130C9" w:rsidRPr="00F07B69">
        <w:rPr>
          <w:b/>
          <w:sz w:val="25"/>
          <w:szCs w:val="25"/>
        </w:rPr>
        <w:t>–</w:t>
      </w:r>
      <w:r w:rsidRPr="00F07B69">
        <w:rPr>
          <w:b/>
          <w:sz w:val="25"/>
          <w:szCs w:val="25"/>
        </w:rPr>
        <w:t xml:space="preserve"> 2008.</w:t>
      </w:r>
      <w:r w:rsidR="00B130C9" w:rsidRPr="00F07B69">
        <w:rPr>
          <w:b/>
          <w:sz w:val="25"/>
          <w:szCs w:val="25"/>
        </w:rPr>
        <w:t xml:space="preserve"> –</w:t>
      </w:r>
      <w:r w:rsidR="00D14DC7" w:rsidRPr="00F07B69">
        <w:rPr>
          <w:b/>
          <w:sz w:val="25"/>
          <w:szCs w:val="25"/>
        </w:rPr>
        <w:t xml:space="preserve"> </w:t>
      </w:r>
      <w:proofErr w:type="spellStart"/>
      <w:r w:rsidRPr="00F07B69">
        <w:rPr>
          <w:b/>
          <w:sz w:val="25"/>
          <w:szCs w:val="25"/>
        </w:rPr>
        <w:t>Вып</w:t>
      </w:r>
      <w:proofErr w:type="spellEnd"/>
      <w:r w:rsidRPr="00F07B69">
        <w:rPr>
          <w:b/>
          <w:sz w:val="25"/>
          <w:szCs w:val="25"/>
        </w:rPr>
        <w:t>. 3(33).</w:t>
      </w:r>
      <w:r w:rsidR="00B130C9" w:rsidRPr="00F07B69">
        <w:rPr>
          <w:b/>
          <w:sz w:val="25"/>
          <w:szCs w:val="25"/>
        </w:rPr>
        <w:t xml:space="preserve"> –</w:t>
      </w:r>
      <w:r w:rsidR="00D14DC7" w:rsidRPr="00F07B69">
        <w:rPr>
          <w:b/>
          <w:sz w:val="25"/>
          <w:szCs w:val="25"/>
        </w:rPr>
        <w:t xml:space="preserve"> </w:t>
      </w:r>
      <w:r w:rsidRPr="00F07B69">
        <w:rPr>
          <w:b/>
          <w:sz w:val="25"/>
          <w:szCs w:val="25"/>
        </w:rPr>
        <w:t>С.</w:t>
      </w:r>
      <w:r w:rsidR="00D872E5" w:rsidRPr="00F07B69">
        <w:rPr>
          <w:b/>
          <w:sz w:val="25"/>
          <w:szCs w:val="25"/>
        </w:rPr>
        <w:t xml:space="preserve"> </w:t>
      </w:r>
      <w:r w:rsidR="00D14DC7" w:rsidRPr="00F07B69">
        <w:rPr>
          <w:b/>
          <w:sz w:val="25"/>
          <w:szCs w:val="25"/>
        </w:rPr>
        <w:t>74-78.</w:t>
      </w:r>
    </w:p>
    <w:p w:rsidR="00E84264" w:rsidRPr="00F07B69" w:rsidRDefault="00E84264" w:rsidP="00F135A0">
      <w:pPr>
        <w:spacing w:line="264" w:lineRule="auto"/>
        <w:jc w:val="both"/>
        <w:rPr>
          <w:b/>
          <w:sz w:val="25"/>
          <w:szCs w:val="25"/>
        </w:rPr>
      </w:pPr>
      <w:r w:rsidRPr="00F07B69">
        <w:rPr>
          <w:i/>
          <w:sz w:val="25"/>
          <w:szCs w:val="25"/>
        </w:rPr>
        <w:t>Статьи в сборниках научных трудов:</w:t>
      </w:r>
    </w:p>
    <w:p w:rsidR="002424F3" w:rsidRPr="00F07B69" w:rsidRDefault="002424F3" w:rsidP="00F135A0">
      <w:pPr>
        <w:numPr>
          <w:ilvl w:val="0"/>
          <w:numId w:val="12"/>
        </w:numPr>
        <w:spacing w:line="264" w:lineRule="auto"/>
        <w:ind w:left="0" w:firstLine="294"/>
        <w:jc w:val="both"/>
        <w:rPr>
          <w:sz w:val="25"/>
          <w:szCs w:val="25"/>
        </w:rPr>
      </w:pPr>
      <w:r w:rsidRPr="00F07B69">
        <w:rPr>
          <w:sz w:val="25"/>
          <w:szCs w:val="25"/>
        </w:rPr>
        <w:t>Аскеров Э.М. Методические рекомендации по использованию многокритериал</w:t>
      </w:r>
      <w:r w:rsidRPr="00F07B69">
        <w:rPr>
          <w:sz w:val="25"/>
          <w:szCs w:val="25"/>
        </w:rPr>
        <w:t>ь</w:t>
      </w:r>
      <w:r w:rsidRPr="00F07B69">
        <w:rPr>
          <w:sz w:val="25"/>
          <w:szCs w:val="25"/>
        </w:rPr>
        <w:t>ной модели оценивания учебных достижений [Текст] // Известия БГА РФ. – Калини</w:t>
      </w:r>
      <w:r w:rsidRPr="00F07B69">
        <w:rPr>
          <w:sz w:val="25"/>
          <w:szCs w:val="25"/>
        </w:rPr>
        <w:t>н</w:t>
      </w:r>
      <w:r w:rsidRPr="00F07B69">
        <w:rPr>
          <w:sz w:val="25"/>
          <w:szCs w:val="25"/>
        </w:rPr>
        <w:t>град. – 2008. – № 1(5) . – С. 174-176.</w:t>
      </w:r>
    </w:p>
    <w:p w:rsidR="002424F3" w:rsidRPr="00F07B69" w:rsidRDefault="002424F3" w:rsidP="00F135A0">
      <w:pPr>
        <w:numPr>
          <w:ilvl w:val="0"/>
          <w:numId w:val="12"/>
        </w:numPr>
        <w:spacing w:line="264" w:lineRule="auto"/>
        <w:ind w:left="0" w:firstLine="294"/>
        <w:jc w:val="both"/>
        <w:rPr>
          <w:sz w:val="25"/>
          <w:szCs w:val="25"/>
        </w:rPr>
      </w:pPr>
      <w:r w:rsidRPr="00F07B69">
        <w:rPr>
          <w:sz w:val="25"/>
          <w:szCs w:val="25"/>
        </w:rPr>
        <w:t xml:space="preserve">Аскеров Э.М. Многокритериальный подход к оцениванию учебных достижений [Текст] / Аскеров Э.М., Рудинский И.Д. // Информационные технологии моделирования и управления. –  Воронеж. –  2008. – </w:t>
      </w:r>
      <w:proofErr w:type="spellStart"/>
      <w:r w:rsidRPr="00F07B69">
        <w:rPr>
          <w:sz w:val="25"/>
          <w:szCs w:val="25"/>
        </w:rPr>
        <w:t>Вып</w:t>
      </w:r>
      <w:proofErr w:type="spellEnd"/>
      <w:r w:rsidRPr="00F07B69">
        <w:rPr>
          <w:sz w:val="25"/>
          <w:szCs w:val="25"/>
        </w:rPr>
        <w:t>. 1(44) . –  С. 4-11.</w:t>
      </w:r>
    </w:p>
    <w:p w:rsidR="002424F3" w:rsidRPr="00F07B69" w:rsidRDefault="002424F3" w:rsidP="00F135A0">
      <w:pPr>
        <w:numPr>
          <w:ilvl w:val="0"/>
          <w:numId w:val="12"/>
        </w:numPr>
        <w:spacing w:line="264" w:lineRule="auto"/>
        <w:ind w:left="0" w:firstLine="294"/>
        <w:jc w:val="both"/>
        <w:rPr>
          <w:sz w:val="25"/>
          <w:szCs w:val="25"/>
        </w:rPr>
      </w:pPr>
      <w:r w:rsidRPr="00F07B69">
        <w:rPr>
          <w:sz w:val="25"/>
          <w:szCs w:val="25"/>
        </w:rPr>
        <w:t>Аскеров Э.М. О реализации многокритериального подхода к оцениванию учебных достижений [Текст] / Аскеров Э.М., Рудинский И.Д. // Конференция-выставка «Инфо</w:t>
      </w:r>
      <w:r w:rsidRPr="00F07B69">
        <w:rPr>
          <w:sz w:val="25"/>
          <w:szCs w:val="25"/>
        </w:rPr>
        <w:t>р</w:t>
      </w:r>
      <w:r w:rsidRPr="00F07B69">
        <w:rPr>
          <w:sz w:val="25"/>
          <w:szCs w:val="25"/>
        </w:rPr>
        <w:t>мационные технологии в образовании» - ИТО 2007. – Москва. – 2007. – С. 189-191.</w:t>
      </w:r>
    </w:p>
    <w:p w:rsidR="002424F3" w:rsidRPr="00CA2BC3" w:rsidRDefault="002424F3" w:rsidP="00F135A0">
      <w:pPr>
        <w:numPr>
          <w:ilvl w:val="0"/>
          <w:numId w:val="12"/>
        </w:numPr>
        <w:spacing w:line="264" w:lineRule="auto"/>
        <w:ind w:left="0" w:firstLine="294"/>
        <w:jc w:val="both"/>
        <w:rPr>
          <w:sz w:val="25"/>
          <w:szCs w:val="25"/>
          <w:lang w:val="en-US"/>
        </w:rPr>
      </w:pPr>
      <w:r w:rsidRPr="00F07B69">
        <w:rPr>
          <w:sz w:val="25"/>
          <w:szCs w:val="25"/>
        </w:rPr>
        <w:t>Аскеров</w:t>
      </w:r>
      <w:r w:rsidRPr="00CA2BC3">
        <w:rPr>
          <w:sz w:val="25"/>
          <w:szCs w:val="25"/>
          <w:lang w:val="en-US"/>
        </w:rPr>
        <w:t xml:space="preserve"> </w:t>
      </w:r>
      <w:r w:rsidRPr="00F07B69">
        <w:rPr>
          <w:sz w:val="25"/>
          <w:szCs w:val="25"/>
        </w:rPr>
        <w:t>Э</w:t>
      </w:r>
      <w:r w:rsidRPr="00CA2BC3">
        <w:rPr>
          <w:sz w:val="25"/>
          <w:szCs w:val="25"/>
          <w:lang w:val="en-US"/>
        </w:rPr>
        <w:t>.</w:t>
      </w:r>
      <w:r w:rsidRPr="00F07B69">
        <w:rPr>
          <w:sz w:val="25"/>
          <w:szCs w:val="25"/>
        </w:rPr>
        <w:t>М</w:t>
      </w:r>
      <w:r w:rsidRPr="00CA2BC3">
        <w:rPr>
          <w:sz w:val="25"/>
          <w:szCs w:val="25"/>
          <w:lang w:val="en-US"/>
        </w:rPr>
        <w:t xml:space="preserve">. </w:t>
      </w:r>
      <w:r w:rsidRPr="00F07B69">
        <w:rPr>
          <w:sz w:val="25"/>
          <w:szCs w:val="25"/>
          <w:lang w:val="en-US"/>
        </w:rPr>
        <w:t>Multiple</w:t>
      </w:r>
      <w:r w:rsidRPr="00CA2BC3">
        <w:rPr>
          <w:sz w:val="25"/>
          <w:szCs w:val="25"/>
          <w:lang w:val="en-US"/>
        </w:rPr>
        <w:t xml:space="preserve"> </w:t>
      </w:r>
      <w:r w:rsidRPr="00F07B69">
        <w:rPr>
          <w:sz w:val="25"/>
          <w:szCs w:val="25"/>
          <w:lang w:val="en-US"/>
        </w:rPr>
        <w:t>criteria</w:t>
      </w:r>
      <w:r w:rsidRPr="00CA2BC3">
        <w:rPr>
          <w:sz w:val="25"/>
          <w:szCs w:val="25"/>
          <w:lang w:val="en-US"/>
        </w:rPr>
        <w:t xml:space="preserve"> </w:t>
      </w:r>
      <w:r w:rsidRPr="00F07B69">
        <w:rPr>
          <w:sz w:val="25"/>
          <w:szCs w:val="25"/>
          <w:lang w:val="en-US"/>
        </w:rPr>
        <w:t>vector</w:t>
      </w:r>
      <w:r w:rsidRPr="00CA2BC3">
        <w:rPr>
          <w:sz w:val="25"/>
          <w:szCs w:val="25"/>
          <w:lang w:val="en-US"/>
        </w:rPr>
        <w:t xml:space="preserve"> </w:t>
      </w:r>
      <w:r w:rsidRPr="00F07B69">
        <w:rPr>
          <w:sz w:val="25"/>
          <w:szCs w:val="25"/>
          <w:lang w:val="en-US"/>
        </w:rPr>
        <w:t>testing</w:t>
      </w:r>
      <w:r w:rsidRPr="00CA2BC3">
        <w:rPr>
          <w:sz w:val="25"/>
          <w:szCs w:val="25"/>
          <w:lang w:val="en-US"/>
        </w:rPr>
        <w:t xml:space="preserve"> </w:t>
      </w:r>
      <w:r w:rsidRPr="00F07B69">
        <w:rPr>
          <w:sz w:val="25"/>
          <w:szCs w:val="25"/>
          <w:lang w:val="en-US"/>
        </w:rPr>
        <w:t>results</w:t>
      </w:r>
      <w:r w:rsidRPr="00CA2BC3">
        <w:rPr>
          <w:sz w:val="25"/>
          <w:szCs w:val="25"/>
          <w:lang w:val="en-US"/>
        </w:rPr>
        <w:t xml:space="preserve"> </w:t>
      </w:r>
      <w:r w:rsidRPr="00F07B69">
        <w:rPr>
          <w:sz w:val="25"/>
          <w:szCs w:val="25"/>
          <w:lang w:val="en-US"/>
        </w:rPr>
        <w:t>evaluation</w:t>
      </w:r>
      <w:r w:rsidRPr="00CA2BC3">
        <w:rPr>
          <w:sz w:val="25"/>
          <w:szCs w:val="25"/>
          <w:lang w:val="en-US"/>
        </w:rPr>
        <w:t xml:space="preserve"> </w:t>
      </w:r>
      <w:r w:rsidRPr="00F07B69">
        <w:rPr>
          <w:sz w:val="25"/>
          <w:szCs w:val="25"/>
          <w:lang w:val="en-US"/>
        </w:rPr>
        <w:t>model</w:t>
      </w:r>
      <w:r w:rsidRPr="00CA2BC3">
        <w:rPr>
          <w:sz w:val="25"/>
          <w:szCs w:val="25"/>
          <w:lang w:val="en-US"/>
        </w:rPr>
        <w:t xml:space="preserve"> [</w:t>
      </w:r>
      <w:r w:rsidRPr="00F07B69">
        <w:rPr>
          <w:sz w:val="25"/>
          <w:szCs w:val="25"/>
        </w:rPr>
        <w:t>Текст</w:t>
      </w:r>
      <w:r w:rsidRPr="00CA2BC3">
        <w:rPr>
          <w:sz w:val="25"/>
          <w:szCs w:val="25"/>
          <w:lang w:val="en-US"/>
        </w:rPr>
        <w:t xml:space="preserve">] / </w:t>
      </w:r>
      <w:r w:rsidRPr="00F07B69">
        <w:rPr>
          <w:sz w:val="25"/>
          <w:szCs w:val="25"/>
        </w:rPr>
        <w:t>Аск</w:t>
      </w:r>
      <w:r w:rsidRPr="00F07B69">
        <w:rPr>
          <w:sz w:val="25"/>
          <w:szCs w:val="25"/>
        </w:rPr>
        <w:t>е</w:t>
      </w:r>
      <w:r w:rsidRPr="00F07B69">
        <w:rPr>
          <w:sz w:val="25"/>
          <w:szCs w:val="25"/>
        </w:rPr>
        <w:t>ров</w:t>
      </w:r>
      <w:r w:rsidRPr="00CA2BC3">
        <w:rPr>
          <w:sz w:val="25"/>
          <w:szCs w:val="25"/>
          <w:lang w:val="en-US"/>
        </w:rPr>
        <w:t xml:space="preserve"> </w:t>
      </w:r>
      <w:r w:rsidRPr="00F07B69">
        <w:rPr>
          <w:sz w:val="25"/>
          <w:szCs w:val="25"/>
        </w:rPr>
        <w:t>Э</w:t>
      </w:r>
      <w:r w:rsidRPr="00CA2BC3">
        <w:rPr>
          <w:sz w:val="25"/>
          <w:szCs w:val="25"/>
          <w:lang w:val="en-US"/>
        </w:rPr>
        <w:t>.</w:t>
      </w:r>
      <w:r w:rsidRPr="00F07B69">
        <w:rPr>
          <w:sz w:val="25"/>
          <w:szCs w:val="25"/>
        </w:rPr>
        <w:t>М</w:t>
      </w:r>
      <w:r w:rsidRPr="00CA2BC3">
        <w:rPr>
          <w:sz w:val="25"/>
          <w:szCs w:val="25"/>
          <w:lang w:val="en-US"/>
        </w:rPr>
        <w:t xml:space="preserve">., </w:t>
      </w:r>
      <w:proofErr w:type="spellStart"/>
      <w:r w:rsidRPr="00F07B69">
        <w:rPr>
          <w:sz w:val="25"/>
          <w:szCs w:val="25"/>
        </w:rPr>
        <w:t>Емелин</w:t>
      </w:r>
      <w:proofErr w:type="spellEnd"/>
      <w:r w:rsidRPr="00CA2BC3">
        <w:rPr>
          <w:sz w:val="25"/>
          <w:szCs w:val="25"/>
          <w:lang w:val="en-US"/>
        </w:rPr>
        <w:t xml:space="preserve"> </w:t>
      </w:r>
      <w:r w:rsidRPr="00F07B69">
        <w:rPr>
          <w:sz w:val="25"/>
          <w:szCs w:val="25"/>
          <w:lang w:val="en-US"/>
        </w:rPr>
        <w:t>M</w:t>
      </w:r>
      <w:r w:rsidRPr="00CA2BC3">
        <w:rPr>
          <w:sz w:val="25"/>
          <w:szCs w:val="25"/>
          <w:lang w:val="en-US"/>
        </w:rPr>
        <w:t>.</w:t>
      </w:r>
      <w:r w:rsidRPr="00F07B69">
        <w:rPr>
          <w:sz w:val="25"/>
          <w:szCs w:val="25"/>
        </w:rPr>
        <w:t>А</w:t>
      </w:r>
      <w:r w:rsidRPr="00CA2BC3">
        <w:rPr>
          <w:sz w:val="25"/>
          <w:szCs w:val="25"/>
          <w:lang w:val="en-US"/>
        </w:rPr>
        <w:t xml:space="preserve">., </w:t>
      </w:r>
      <w:proofErr w:type="spellStart"/>
      <w:r w:rsidRPr="00F07B69">
        <w:rPr>
          <w:sz w:val="25"/>
          <w:szCs w:val="25"/>
        </w:rPr>
        <w:t>Рудинский</w:t>
      </w:r>
      <w:proofErr w:type="spellEnd"/>
      <w:r w:rsidRPr="00CA2BC3">
        <w:rPr>
          <w:sz w:val="25"/>
          <w:szCs w:val="25"/>
          <w:lang w:val="en-US"/>
        </w:rPr>
        <w:t xml:space="preserve"> </w:t>
      </w:r>
      <w:r w:rsidRPr="00F07B69">
        <w:rPr>
          <w:sz w:val="25"/>
          <w:szCs w:val="25"/>
        </w:rPr>
        <w:t>И</w:t>
      </w:r>
      <w:r w:rsidRPr="00CA2BC3">
        <w:rPr>
          <w:sz w:val="25"/>
          <w:szCs w:val="25"/>
          <w:lang w:val="en-US"/>
        </w:rPr>
        <w:t>.</w:t>
      </w:r>
      <w:r w:rsidRPr="00F07B69">
        <w:rPr>
          <w:sz w:val="25"/>
          <w:szCs w:val="25"/>
        </w:rPr>
        <w:t>Д</w:t>
      </w:r>
      <w:r w:rsidRPr="00CA2BC3">
        <w:rPr>
          <w:sz w:val="25"/>
          <w:szCs w:val="25"/>
          <w:lang w:val="en-US"/>
        </w:rPr>
        <w:t xml:space="preserve">. // </w:t>
      </w:r>
      <w:r w:rsidRPr="00F07B69">
        <w:rPr>
          <w:sz w:val="25"/>
          <w:szCs w:val="25"/>
          <w:lang w:val="en-US"/>
        </w:rPr>
        <w:t>International</w:t>
      </w:r>
      <w:r w:rsidRPr="00CA2BC3">
        <w:rPr>
          <w:sz w:val="25"/>
          <w:szCs w:val="25"/>
          <w:lang w:val="en-US"/>
        </w:rPr>
        <w:t xml:space="preserve"> </w:t>
      </w:r>
      <w:r w:rsidRPr="00F07B69">
        <w:rPr>
          <w:sz w:val="25"/>
          <w:szCs w:val="25"/>
          <w:lang w:val="en-US"/>
        </w:rPr>
        <w:t>Workshop</w:t>
      </w:r>
      <w:r w:rsidRPr="00CA2BC3">
        <w:rPr>
          <w:sz w:val="25"/>
          <w:szCs w:val="25"/>
          <w:lang w:val="en-US"/>
        </w:rPr>
        <w:t xml:space="preserve"> </w:t>
      </w:r>
      <w:r w:rsidRPr="00F07B69">
        <w:rPr>
          <w:sz w:val="25"/>
          <w:szCs w:val="25"/>
          <w:lang w:val="en-US"/>
        </w:rPr>
        <w:t>on</w:t>
      </w:r>
      <w:r w:rsidRPr="00CA2BC3">
        <w:rPr>
          <w:sz w:val="25"/>
          <w:szCs w:val="25"/>
          <w:lang w:val="en-US"/>
        </w:rPr>
        <w:t xml:space="preserve"> </w:t>
      </w:r>
      <w:r w:rsidRPr="00F07B69">
        <w:rPr>
          <w:sz w:val="25"/>
          <w:szCs w:val="25"/>
          <w:lang w:val="en-US"/>
        </w:rPr>
        <w:t>Multiple</w:t>
      </w:r>
      <w:r w:rsidRPr="00CA2BC3">
        <w:rPr>
          <w:sz w:val="25"/>
          <w:szCs w:val="25"/>
          <w:lang w:val="en-US"/>
        </w:rPr>
        <w:t xml:space="preserve"> </w:t>
      </w:r>
      <w:r w:rsidRPr="00F07B69">
        <w:rPr>
          <w:sz w:val="25"/>
          <w:szCs w:val="25"/>
          <w:lang w:val="en-US"/>
        </w:rPr>
        <w:t>Criteria</w:t>
      </w:r>
      <w:r w:rsidRPr="00CA2BC3">
        <w:rPr>
          <w:sz w:val="25"/>
          <w:szCs w:val="25"/>
          <w:lang w:val="en-US"/>
        </w:rPr>
        <w:t xml:space="preserve"> </w:t>
      </w:r>
      <w:r w:rsidRPr="00F07B69">
        <w:rPr>
          <w:sz w:val="25"/>
          <w:szCs w:val="25"/>
          <w:lang w:val="en-US"/>
        </w:rPr>
        <w:t>Dec</w:t>
      </w:r>
      <w:r w:rsidRPr="00F07B69">
        <w:rPr>
          <w:sz w:val="25"/>
          <w:szCs w:val="25"/>
          <w:lang w:val="en-US"/>
        </w:rPr>
        <w:t>i</w:t>
      </w:r>
      <w:r w:rsidRPr="00F07B69">
        <w:rPr>
          <w:sz w:val="25"/>
          <w:szCs w:val="25"/>
          <w:lang w:val="en-US"/>
        </w:rPr>
        <w:t>sion</w:t>
      </w:r>
      <w:r w:rsidRPr="00CA2BC3">
        <w:rPr>
          <w:sz w:val="25"/>
          <w:szCs w:val="25"/>
          <w:lang w:val="en-US"/>
        </w:rPr>
        <w:t xml:space="preserve"> </w:t>
      </w:r>
      <w:r w:rsidRPr="00F07B69">
        <w:rPr>
          <w:sz w:val="25"/>
          <w:szCs w:val="25"/>
          <w:lang w:val="en-US"/>
        </w:rPr>
        <w:t>Making</w:t>
      </w:r>
      <w:r w:rsidRPr="00CA2BC3">
        <w:rPr>
          <w:sz w:val="25"/>
          <w:szCs w:val="25"/>
          <w:lang w:val="en-US"/>
        </w:rPr>
        <w:t xml:space="preserve">. – </w:t>
      </w:r>
      <w:smartTag w:uri="urn:schemas-microsoft-com:office:smarttags" w:element="City">
        <w:smartTag w:uri="urn:schemas-microsoft-com:office:smarttags" w:element="place">
          <w:r w:rsidRPr="00F07B69">
            <w:rPr>
              <w:sz w:val="25"/>
              <w:szCs w:val="25"/>
              <w:lang w:val="en-US"/>
            </w:rPr>
            <w:t>Katowice</w:t>
          </w:r>
        </w:smartTag>
      </w:smartTag>
      <w:r w:rsidRPr="00CA2BC3">
        <w:rPr>
          <w:sz w:val="25"/>
          <w:szCs w:val="25"/>
          <w:lang w:val="en-US"/>
        </w:rPr>
        <w:t xml:space="preserve">. – 2007. – </w:t>
      </w:r>
      <w:r w:rsidRPr="00F07B69">
        <w:rPr>
          <w:sz w:val="25"/>
          <w:szCs w:val="25"/>
          <w:lang w:val="en-US"/>
        </w:rPr>
        <w:t>P</w:t>
      </w:r>
      <w:r w:rsidRPr="00CA2BC3">
        <w:rPr>
          <w:sz w:val="25"/>
          <w:szCs w:val="25"/>
          <w:lang w:val="en-US"/>
        </w:rPr>
        <w:t>. 215-221.</w:t>
      </w:r>
    </w:p>
    <w:p w:rsidR="002424F3" w:rsidRPr="00F07B69" w:rsidRDefault="002424F3" w:rsidP="00F135A0">
      <w:pPr>
        <w:numPr>
          <w:ilvl w:val="0"/>
          <w:numId w:val="12"/>
        </w:numPr>
        <w:spacing w:line="264" w:lineRule="auto"/>
        <w:ind w:left="0" w:firstLine="294"/>
        <w:jc w:val="both"/>
        <w:rPr>
          <w:sz w:val="25"/>
          <w:szCs w:val="25"/>
        </w:rPr>
      </w:pPr>
      <w:r w:rsidRPr="00F07B69">
        <w:rPr>
          <w:sz w:val="25"/>
          <w:szCs w:val="25"/>
        </w:rPr>
        <w:t>Аскеров Э.М. Автоматизированное тестирование знаний как элемент информац</w:t>
      </w:r>
      <w:r w:rsidRPr="00F07B69">
        <w:rPr>
          <w:sz w:val="25"/>
          <w:szCs w:val="25"/>
        </w:rPr>
        <w:t>и</w:t>
      </w:r>
      <w:r w:rsidRPr="00F07B69">
        <w:rPr>
          <w:sz w:val="25"/>
          <w:szCs w:val="25"/>
        </w:rPr>
        <w:t>онной компетентности преподавателей [Текст] / Аскеров Э.М., Емелин M.А., Рудинский И.Д. // Международная научно-практическая конференция «Формирование професси</w:t>
      </w:r>
      <w:r w:rsidRPr="00F07B69">
        <w:rPr>
          <w:sz w:val="25"/>
          <w:szCs w:val="25"/>
        </w:rPr>
        <w:t>о</w:t>
      </w:r>
      <w:r w:rsidRPr="00F07B69">
        <w:rPr>
          <w:sz w:val="25"/>
          <w:szCs w:val="25"/>
        </w:rPr>
        <w:t>нальной компетентности специалиста в условиях непрерывного образования». – Кал</w:t>
      </w:r>
      <w:r w:rsidRPr="00F07B69">
        <w:rPr>
          <w:sz w:val="25"/>
          <w:szCs w:val="25"/>
        </w:rPr>
        <w:t>и</w:t>
      </w:r>
      <w:r w:rsidRPr="00F07B69">
        <w:rPr>
          <w:sz w:val="25"/>
          <w:szCs w:val="25"/>
        </w:rPr>
        <w:t>нинград. – 2007. – С. 220-223.</w:t>
      </w:r>
    </w:p>
    <w:p w:rsidR="002424F3" w:rsidRPr="00F07B69" w:rsidRDefault="002424F3" w:rsidP="00F135A0">
      <w:pPr>
        <w:numPr>
          <w:ilvl w:val="0"/>
          <w:numId w:val="12"/>
        </w:numPr>
        <w:spacing w:line="264" w:lineRule="auto"/>
        <w:ind w:left="0" w:firstLine="294"/>
        <w:jc w:val="both"/>
        <w:rPr>
          <w:sz w:val="25"/>
          <w:szCs w:val="25"/>
        </w:rPr>
      </w:pPr>
      <w:r w:rsidRPr="00F07B69">
        <w:rPr>
          <w:sz w:val="25"/>
          <w:szCs w:val="25"/>
        </w:rPr>
        <w:t>Аскеров Э.М. О классификации моделей оценивания знаний [Текст] / Аскеров Э.М., Рудинский И.Д. // Международная научно-практическая конференция «Новые и</w:t>
      </w:r>
      <w:r w:rsidRPr="00F07B69">
        <w:rPr>
          <w:sz w:val="25"/>
          <w:szCs w:val="25"/>
        </w:rPr>
        <w:t>н</w:t>
      </w:r>
      <w:r w:rsidRPr="00F07B69">
        <w:rPr>
          <w:sz w:val="25"/>
          <w:szCs w:val="25"/>
        </w:rPr>
        <w:t>формационные технологии в образовании». – Екатеринбург. – 2007. – С. 92-93.</w:t>
      </w:r>
    </w:p>
    <w:p w:rsidR="002424F3" w:rsidRPr="00F07B69" w:rsidRDefault="002424F3" w:rsidP="00F135A0">
      <w:pPr>
        <w:numPr>
          <w:ilvl w:val="0"/>
          <w:numId w:val="12"/>
        </w:numPr>
        <w:spacing w:line="264" w:lineRule="auto"/>
        <w:ind w:left="0" w:firstLine="294"/>
        <w:jc w:val="both"/>
        <w:rPr>
          <w:sz w:val="25"/>
          <w:szCs w:val="25"/>
        </w:rPr>
      </w:pPr>
      <w:r w:rsidRPr="00F07B69">
        <w:rPr>
          <w:sz w:val="25"/>
          <w:szCs w:val="25"/>
        </w:rPr>
        <w:t>Аскеров Э.М. Технология реализации автоматизированной системы контроля зн</w:t>
      </w:r>
      <w:r w:rsidRPr="00F07B69">
        <w:rPr>
          <w:sz w:val="25"/>
          <w:szCs w:val="25"/>
        </w:rPr>
        <w:t>а</w:t>
      </w:r>
      <w:r w:rsidRPr="00F07B69">
        <w:rPr>
          <w:sz w:val="25"/>
          <w:szCs w:val="25"/>
        </w:rPr>
        <w:t>ний [Текст] / Аскеров Э.М., Емелин M.А., Рудинский И.Д., Строилов Н.А. // Конфере</w:t>
      </w:r>
      <w:r w:rsidRPr="00F07B69">
        <w:rPr>
          <w:sz w:val="25"/>
          <w:szCs w:val="25"/>
        </w:rPr>
        <w:t>н</w:t>
      </w:r>
      <w:r w:rsidRPr="00F07B69">
        <w:rPr>
          <w:sz w:val="25"/>
          <w:szCs w:val="25"/>
        </w:rPr>
        <w:t xml:space="preserve">ция-выставка «Информационные технологии в образовании» ИТО-2006, Сб. трудов, </w:t>
      </w:r>
      <w:proofErr w:type="spellStart"/>
      <w:r w:rsidRPr="00F07B69">
        <w:rPr>
          <w:sz w:val="25"/>
          <w:szCs w:val="25"/>
        </w:rPr>
        <w:t>ч.V</w:t>
      </w:r>
      <w:proofErr w:type="spellEnd"/>
      <w:r w:rsidRPr="00F07B69">
        <w:rPr>
          <w:sz w:val="25"/>
          <w:szCs w:val="25"/>
        </w:rPr>
        <w:t>. – Москва. – 2006. – С. 103-106.</w:t>
      </w:r>
    </w:p>
    <w:p w:rsidR="002424F3" w:rsidRPr="00F07B69" w:rsidRDefault="002424F3" w:rsidP="00F135A0">
      <w:pPr>
        <w:numPr>
          <w:ilvl w:val="0"/>
          <w:numId w:val="12"/>
        </w:numPr>
        <w:spacing w:line="264" w:lineRule="auto"/>
        <w:ind w:left="0" w:firstLine="294"/>
        <w:jc w:val="both"/>
        <w:rPr>
          <w:sz w:val="25"/>
          <w:szCs w:val="25"/>
        </w:rPr>
      </w:pPr>
      <w:r w:rsidRPr="00F07B69">
        <w:rPr>
          <w:sz w:val="25"/>
          <w:szCs w:val="25"/>
        </w:rPr>
        <w:t>Аскеров Э.М. О построении векторной модели оценивания знаний [Текст] / Аск</w:t>
      </w:r>
      <w:r w:rsidRPr="00F07B69">
        <w:rPr>
          <w:sz w:val="25"/>
          <w:szCs w:val="25"/>
        </w:rPr>
        <w:t>е</w:t>
      </w:r>
      <w:r w:rsidRPr="00F07B69">
        <w:rPr>
          <w:sz w:val="25"/>
          <w:szCs w:val="25"/>
        </w:rPr>
        <w:t>ров Э.М., Емелин M.А., Рудинский И.Д. // Ученые записки ИИО РАО. – Т. 20. – Москва. – 2006. – С. 65-71.</w:t>
      </w:r>
    </w:p>
    <w:p w:rsidR="002424F3" w:rsidRPr="00F07B69" w:rsidRDefault="002424F3" w:rsidP="00F135A0">
      <w:pPr>
        <w:numPr>
          <w:ilvl w:val="0"/>
          <w:numId w:val="12"/>
        </w:numPr>
        <w:spacing w:line="264" w:lineRule="auto"/>
        <w:ind w:left="0" w:firstLine="294"/>
        <w:jc w:val="both"/>
        <w:rPr>
          <w:sz w:val="25"/>
          <w:szCs w:val="25"/>
        </w:rPr>
      </w:pPr>
      <w:r w:rsidRPr="00F07B69">
        <w:rPr>
          <w:sz w:val="25"/>
          <w:szCs w:val="25"/>
        </w:rPr>
        <w:t>Аскеров Э.М. Принципы и технологии создания интегрированной автоматизир</w:t>
      </w:r>
      <w:r w:rsidRPr="00F07B69">
        <w:rPr>
          <w:sz w:val="25"/>
          <w:szCs w:val="25"/>
        </w:rPr>
        <w:t>о</w:t>
      </w:r>
      <w:r w:rsidRPr="00F07B69">
        <w:rPr>
          <w:sz w:val="25"/>
          <w:szCs w:val="25"/>
        </w:rPr>
        <w:t>ванной системы контроля знаний [Текст] / Аскеров Э.М., Емелин M.А., Рудинский И.Д., Строилов Н.А. // Всероссийская научно-практическая конференция «ИТОН-2006»: сбо</w:t>
      </w:r>
      <w:r w:rsidRPr="00F07B69">
        <w:rPr>
          <w:sz w:val="25"/>
          <w:szCs w:val="25"/>
        </w:rPr>
        <w:t>р</w:t>
      </w:r>
      <w:r w:rsidRPr="00F07B69">
        <w:rPr>
          <w:sz w:val="25"/>
          <w:szCs w:val="25"/>
        </w:rPr>
        <w:t>ник научных тезисов. – Москва. – 2006. – С. 481-484.</w:t>
      </w:r>
    </w:p>
    <w:p w:rsidR="002424F3" w:rsidRPr="00F07B69" w:rsidRDefault="002424F3" w:rsidP="00F135A0">
      <w:pPr>
        <w:numPr>
          <w:ilvl w:val="0"/>
          <w:numId w:val="12"/>
        </w:numPr>
        <w:spacing w:line="264" w:lineRule="auto"/>
        <w:ind w:left="0" w:firstLine="294"/>
        <w:jc w:val="both"/>
        <w:rPr>
          <w:sz w:val="25"/>
          <w:szCs w:val="25"/>
        </w:rPr>
      </w:pPr>
      <w:r w:rsidRPr="00F07B69">
        <w:rPr>
          <w:sz w:val="25"/>
          <w:szCs w:val="25"/>
        </w:rPr>
        <w:t>Аскеров Э.М. Интеллектуальные информационные технологии тестирования зн</w:t>
      </w:r>
      <w:r w:rsidRPr="00F07B69">
        <w:rPr>
          <w:sz w:val="25"/>
          <w:szCs w:val="25"/>
        </w:rPr>
        <w:t>а</w:t>
      </w:r>
      <w:r w:rsidRPr="00F07B69">
        <w:rPr>
          <w:sz w:val="25"/>
          <w:szCs w:val="25"/>
        </w:rPr>
        <w:t>ний – как фактор повышения качества образовательного процесса [Текст] / Аскеров Э.М., Емелин М.А., Рудинский И.Д., Седова А.Е., Строилов Н.А. // Сб. трудов II МНПК «И</w:t>
      </w:r>
      <w:r w:rsidRPr="00F07B69">
        <w:rPr>
          <w:sz w:val="25"/>
          <w:szCs w:val="25"/>
        </w:rPr>
        <w:t>с</w:t>
      </w:r>
      <w:r w:rsidRPr="00F07B69">
        <w:rPr>
          <w:sz w:val="25"/>
          <w:szCs w:val="25"/>
        </w:rPr>
        <w:t>следование, разработка и применение высоких технологий в промышленности». – СПб. – 2006. – Том 6. – С. 421-423.</w:t>
      </w:r>
    </w:p>
    <w:p w:rsidR="002424F3" w:rsidRPr="00F07B69" w:rsidRDefault="002424F3" w:rsidP="00F135A0">
      <w:pPr>
        <w:numPr>
          <w:ilvl w:val="0"/>
          <w:numId w:val="12"/>
        </w:numPr>
        <w:spacing w:line="264" w:lineRule="auto"/>
        <w:ind w:left="0" w:firstLine="294"/>
        <w:jc w:val="both"/>
        <w:rPr>
          <w:sz w:val="25"/>
          <w:szCs w:val="25"/>
        </w:rPr>
      </w:pPr>
      <w:r w:rsidRPr="00F07B69">
        <w:rPr>
          <w:sz w:val="25"/>
          <w:szCs w:val="25"/>
        </w:rPr>
        <w:t>Аскеров Э.М. Опыт реализации интегрированной автоматизированной системы контроля знаний [Текст] /Аскеров Э.М., Емелин М.А., Рудинский И.Д.// В кн.: «Инстр</w:t>
      </w:r>
      <w:r w:rsidRPr="00F07B69">
        <w:rPr>
          <w:sz w:val="25"/>
          <w:szCs w:val="25"/>
        </w:rPr>
        <w:t>у</w:t>
      </w:r>
      <w:r w:rsidRPr="00F07B69">
        <w:rPr>
          <w:sz w:val="25"/>
          <w:szCs w:val="25"/>
        </w:rPr>
        <w:t>ментарий педагогической диагностики и мониторинга образовательных процессов». – Таганрог. – 2005. – С. 195-198.</w:t>
      </w:r>
    </w:p>
    <w:p w:rsidR="00380D88" w:rsidRPr="00F07B69" w:rsidRDefault="00246E15" w:rsidP="00F135A0">
      <w:pPr>
        <w:numPr>
          <w:ilvl w:val="0"/>
          <w:numId w:val="12"/>
        </w:numPr>
        <w:spacing w:line="264" w:lineRule="auto"/>
        <w:ind w:left="0" w:firstLine="294"/>
        <w:jc w:val="both"/>
        <w:rPr>
          <w:sz w:val="25"/>
          <w:szCs w:val="25"/>
        </w:rPr>
      </w:pPr>
      <w:r w:rsidRPr="00F07B69">
        <w:rPr>
          <w:sz w:val="25"/>
          <w:szCs w:val="25"/>
        </w:rPr>
        <w:lastRenderedPageBreak/>
        <w:t xml:space="preserve">Аскеров Э.М. </w:t>
      </w:r>
      <w:r w:rsidR="00380D88" w:rsidRPr="00F07B69">
        <w:rPr>
          <w:sz w:val="25"/>
          <w:szCs w:val="25"/>
        </w:rPr>
        <w:t>Программная реализация модели нечеткого оценивания в Интегр</w:t>
      </w:r>
      <w:r w:rsidR="00380D88" w:rsidRPr="00F07B69">
        <w:rPr>
          <w:sz w:val="25"/>
          <w:szCs w:val="25"/>
        </w:rPr>
        <w:t>и</w:t>
      </w:r>
      <w:r w:rsidR="00380D88" w:rsidRPr="00F07B69">
        <w:rPr>
          <w:sz w:val="25"/>
          <w:szCs w:val="25"/>
        </w:rPr>
        <w:t>р</w:t>
      </w:r>
      <w:r w:rsidRPr="00F07B69">
        <w:rPr>
          <w:sz w:val="25"/>
          <w:szCs w:val="25"/>
        </w:rPr>
        <w:t>ованной Системе Контроля Знаний</w:t>
      </w:r>
      <w:r w:rsidR="00B130C9" w:rsidRPr="00F07B69">
        <w:rPr>
          <w:sz w:val="25"/>
          <w:szCs w:val="25"/>
        </w:rPr>
        <w:t xml:space="preserve"> [Текст]</w:t>
      </w:r>
      <w:r w:rsidRPr="00F07B69">
        <w:rPr>
          <w:sz w:val="25"/>
          <w:szCs w:val="25"/>
        </w:rPr>
        <w:t xml:space="preserve"> // Ученые записки ИИО РАО.</w:t>
      </w:r>
      <w:r w:rsidR="00B130C9" w:rsidRPr="00F07B69">
        <w:rPr>
          <w:sz w:val="25"/>
          <w:szCs w:val="25"/>
        </w:rPr>
        <w:t xml:space="preserve"> –</w:t>
      </w:r>
      <w:r w:rsidRPr="00F07B69">
        <w:rPr>
          <w:sz w:val="25"/>
          <w:szCs w:val="25"/>
        </w:rPr>
        <w:t xml:space="preserve"> </w:t>
      </w:r>
      <w:r w:rsidR="00B130C9" w:rsidRPr="00F07B69">
        <w:rPr>
          <w:sz w:val="25"/>
          <w:szCs w:val="25"/>
        </w:rPr>
        <w:t>Т</w:t>
      </w:r>
      <w:r w:rsidRPr="00F07B69">
        <w:rPr>
          <w:sz w:val="25"/>
          <w:szCs w:val="25"/>
        </w:rPr>
        <w:t>. 13.</w:t>
      </w:r>
      <w:r w:rsidR="00B130C9" w:rsidRPr="00F07B69">
        <w:rPr>
          <w:sz w:val="25"/>
          <w:szCs w:val="25"/>
        </w:rPr>
        <w:t>–</w:t>
      </w:r>
      <w:r w:rsidRPr="00F07B69">
        <w:rPr>
          <w:sz w:val="25"/>
          <w:szCs w:val="25"/>
        </w:rPr>
        <w:t xml:space="preserve"> Москва.</w:t>
      </w:r>
      <w:r w:rsidR="00B130C9" w:rsidRPr="00F07B69">
        <w:rPr>
          <w:sz w:val="25"/>
          <w:szCs w:val="25"/>
        </w:rPr>
        <w:t xml:space="preserve"> – </w:t>
      </w:r>
      <w:r w:rsidR="00380D88" w:rsidRPr="00F07B69">
        <w:rPr>
          <w:sz w:val="25"/>
          <w:szCs w:val="25"/>
        </w:rPr>
        <w:t>2004.</w:t>
      </w:r>
      <w:r w:rsidR="00B130C9" w:rsidRPr="00F07B69">
        <w:rPr>
          <w:sz w:val="25"/>
          <w:szCs w:val="25"/>
        </w:rPr>
        <w:t xml:space="preserve"> –</w:t>
      </w:r>
      <w:r w:rsidR="00380D88" w:rsidRPr="00F07B69">
        <w:rPr>
          <w:sz w:val="25"/>
          <w:szCs w:val="25"/>
        </w:rPr>
        <w:t xml:space="preserve"> </w:t>
      </w:r>
      <w:r w:rsidRPr="00F07B69">
        <w:rPr>
          <w:sz w:val="25"/>
          <w:szCs w:val="25"/>
        </w:rPr>
        <w:t>С.</w:t>
      </w:r>
      <w:r w:rsidR="00254736" w:rsidRPr="00F07B69">
        <w:rPr>
          <w:sz w:val="25"/>
          <w:szCs w:val="25"/>
        </w:rPr>
        <w:t xml:space="preserve"> </w:t>
      </w:r>
      <w:r w:rsidR="00380D88" w:rsidRPr="00F07B69">
        <w:rPr>
          <w:sz w:val="25"/>
          <w:szCs w:val="25"/>
        </w:rPr>
        <w:t>306</w:t>
      </w:r>
      <w:r w:rsidR="00DA38BF" w:rsidRPr="00F07B69">
        <w:rPr>
          <w:sz w:val="25"/>
          <w:szCs w:val="25"/>
        </w:rPr>
        <w:t>-</w:t>
      </w:r>
      <w:r w:rsidR="00380D88" w:rsidRPr="00F07B69">
        <w:rPr>
          <w:sz w:val="25"/>
          <w:szCs w:val="25"/>
        </w:rPr>
        <w:t>310.</w:t>
      </w:r>
    </w:p>
    <w:p w:rsidR="00F822E2" w:rsidRPr="00F07B69" w:rsidRDefault="00F822E2" w:rsidP="00F135A0">
      <w:pPr>
        <w:spacing w:line="264" w:lineRule="auto"/>
        <w:rPr>
          <w:sz w:val="25"/>
          <w:szCs w:val="25"/>
        </w:rPr>
      </w:pPr>
    </w:p>
    <w:p w:rsidR="00E85678" w:rsidRPr="003D19A1" w:rsidRDefault="00E85678" w:rsidP="00E85678">
      <w:pPr>
        <w:jc w:val="center"/>
        <w:rPr>
          <w:b/>
          <w:color w:val="1F497D"/>
        </w:rPr>
      </w:pPr>
      <w:r w:rsidRPr="003D19A1">
        <w:rPr>
          <w:b/>
          <w:color w:val="1F497D"/>
        </w:rPr>
        <w:t>-----------------------------------------------------------------------------------------------------------------------</w:t>
      </w:r>
    </w:p>
    <w:p w:rsidR="00E85678" w:rsidRPr="003D19A1" w:rsidRDefault="00964F1A" w:rsidP="00E85678">
      <w:pPr>
        <w:jc w:val="both"/>
        <w:rPr>
          <w:color w:val="1F497D"/>
          <w:u w:val="single"/>
        </w:rPr>
      </w:pPr>
      <w:r>
        <w:rPr>
          <w:noProof/>
          <w:color w:val="1F497D"/>
        </w:rPr>
        <w:pict>
          <v:shape id="_x0000_s1058" type="#_x0000_t75" style="position:absolute;left:0;text-align:left;margin-left:1.05pt;margin-top:6.15pt;width:58.5pt;height:75pt;z-index:7;mso-wrap-distance-left:2.85pt;mso-wrap-distance-top:2.85pt;mso-wrap-distance-right:8.5pt;mso-wrap-distance-bottom:2.85pt" o:allowoverlap="f" fillcolor="#1f497d" stroked="t" strokecolor="#1f497d" strokeweight=".25pt">
            <v:imagedata r:id="rId154" o:title="1"/>
            <w10:wrap type="square"/>
          </v:shape>
        </w:pict>
      </w:r>
      <w:r w:rsidR="00E85678">
        <w:rPr>
          <w:color w:val="1F497D"/>
          <w:u w:val="single"/>
        </w:rPr>
        <w:t>Российский портал информатизации образования</w:t>
      </w:r>
      <w:r w:rsidR="00E85678" w:rsidRPr="003D19A1">
        <w:rPr>
          <w:color w:val="1F497D"/>
        </w:rPr>
        <w:t xml:space="preserve"> </w:t>
      </w:r>
      <w:hyperlink r:id="rId155" w:history="1">
        <w:r w:rsidR="00E85678" w:rsidRPr="003D19A1">
          <w:rPr>
            <w:rStyle w:val="af0"/>
            <w:color w:val="1F497D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</w:t>
        </w:r>
        <w:r w:rsidR="00E85678" w:rsidRPr="003D19A1">
          <w:rPr>
            <w:rStyle w:val="af0"/>
            <w:color w:val="1F497D"/>
            <w:u w:val="single"/>
          </w:rPr>
          <w:t>а</w:t>
        </w:r>
        <w:r w:rsidR="00E85678" w:rsidRPr="003D19A1">
          <w:rPr>
            <w:rStyle w:val="af0"/>
            <w:color w:val="1F497D"/>
            <w:u w:val="single"/>
          </w:rPr>
          <w:t>фию по проблемам информатизации образования, по учебникам дисциплин цикла Информатика, научно-популярные, документальные видео м</w:t>
        </w:r>
        <w:r w:rsidR="00E85678" w:rsidRPr="003D19A1">
          <w:rPr>
            <w:rStyle w:val="af0"/>
            <w:color w:val="1F497D"/>
            <w:u w:val="single"/>
          </w:rPr>
          <w:t>а</w:t>
        </w:r>
        <w:r w:rsidR="00E85678" w:rsidRPr="003D19A1">
          <w:rPr>
            <w:rStyle w:val="af0"/>
            <w:color w:val="1F497D"/>
            <w:u w:val="single"/>
          </w:rPr>
          <w:t>териалы и фильмы, периодические издания по информатизации образования и многое др</w:t>
        </w:r>
        <w:r w:rsidR="00E85678" w:rsidRPr="003D19A1">
          <w:rPr>
            <w:rStyle w:val="af0"/>
            <w:color w:val="1F497D"/>
            <w:u w:val="single"/>
          </w:rPr>
          <w:t>у</w:t>
        </w:r>
        <w:r w:rsidR="00E85678" w:rsidRPr="003D19A1">
          <w:rPr>
            <w:rStyle w:val="af0"/>
            <w:color w:val="1F497D"/>
            <w:u w:val="single"/>
          </w:rPr>
          <w:t>гое.</w:t>
        </w:r>
      </w:hyperlink>
    </w:p>
    <w:sectPr w:rsidR="00E85678" w:rsidRPr="003D19A1" w:rsidSect="00C24940">
      <w:headerReference w:type="even" r:id="rId156"/>
      <w:footerReference w:type="even" r:id="rId157"/>
      <w:footerReference w:type="default" r:id="rId15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F1A" w:rsidRDefault="00964F1A">
      <w:r>
        <w:separator/>
      </w:r>
    </w:p>
  </w:endnote>
  <w:endnote w:type="continuationSeparator" w:id="0">
    <w:p w:rsidR="00964F1A" w:rsidRDefault="0096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4B" w:rsidRDefault="00CC154B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CC154B" w:rsidRDefault="00CC154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4B" w:rsidRPr="0097051F" w:rsidRDefault="00CC154B">
    <w:pPr>
      <w:pStyle w:val="a8"/>
      <w:jc w:val="right"/>
      <w:rPr>
        <w:rFonts w:ascii="Times New Roman" w:hAnsi="Times New Roman"/>
        <w:sz w:val="25"/>
        <w:szCs w:val="25"/>
      </w:rPr>
    </w:pPr>
    <w:r w:rsidRPr="0097051F">
      <w:rPr>
        <w:rFonts w:ascii="Times New Roman" w:hAnsi="Times New Roman"/>
        <w:sz w:val="25"/>
        <w:szCs w:val="25"/>
      </w:rPr>
      <w:fldChar w:fldCharType="begin"/>
    </w:r>
    <w:r w:rsidRPr="0097051F">
      <w:rPr>
        <w:rFonts w:ascii="Times New Roman" w:hAnsi="Times New Roman"/>
        <w:sz w:val="25"/>
        <w:szCs w:val="25"/>
      </w:rPr>
      <w:instrText xml:space="preserve"> PAGE   \* MERGEFORMAT </w:instrText>
    </w:r>
    <w:r w:rsidRPr="0097051F">
      <w:rPr>
        <w:rFonts w:ascii="Times New Roman" w:hAnsi="Times New Roman"/>
        <w:sz w:val="25"/>
        <w:szCs w:val="25"/>
      </w:rPr>
      <w:fldChar w:fldCharType="separate"/>
    </w:r>
    <w:r w:rsidR="00CA2BC3">
      <w:rPr>
        <w:rFonts w:ascii="Times New Roman" w:hAnsi="Times New Roman"/>
        <w:noProof/>
        <w:sz w:val="25"/>
        <w:szCs w:val="25"/>
      </w:rPr>
      <w:t>2</w:t>
    </w:r>
    <w:r w:rsidRPr="0097051F">
      <w:rPr>
        <w:rFonts w:ascii="Times New Roman" w:hAnsi="Times New Roman"/>
        <w:sz w:val="25"/>
        <w:szCs w:val="25"/>
      </w:rPr>
      <w:fldChar w:fldCharType="end"/>
    </w:r>
  </w:p>
  <w:p w:rsidR="00CC154B" w:rsidRDefault="00CC154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F1A" w:rsidRDefault="00964F1A">
      <w:r>
        <w:separator/>
      </w:r>
    </w:p>
  </w:footnote>
  <w:footnote w:type="continuationSeparator" w:id="0">
    <w:p w:rsidR="00964F1A" w:rsidRDefault="00964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4B" w:rsidRDefault="00CC15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CC154B" w:rsidRDefault="00CC15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4193"/>
    <w:multiLevelType w:val="hybridMultilevel"/>
    <w:tmpl w:val="B902F3E8"/>
    <w:lvl w:ilvl="0" w:tplc="1E54B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E3CED"/>
    <w:multiLevelType w:val="multilevel"/>
    <w:tmpl w:val="3956076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b/>
      </w:rPr>
    </w:lvl>
    <w:lvl w:ilvl="1">
      <w:start w:val="1"/>
      <w:numFmt w:val="russianLow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5D27072"/>
    <w:multiLevelType w:val="hybridMultilevel"/>
    <w:tmpl w:val="592089F2"/>
    <w:lvl w:ilvl="0" w:tplc="915AB6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571E7A"/>
    <w:multiLevelType w:val="multilevel"/>
    <w:tmpl w:val="592089F2"/>
    <w:lvl w:ilvl="0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130FF8"/>
    <w:multiLevelType w:val="hybridMultilevel"/>
    <w:tmpl w:val="0F00ED5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62947EF"/>
    <w:multiLevelType w:val="hybridMultilevel"/>
    <w:tmpl w:val="9DDC7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660F8"/>
    <w:multiLevelType w:val="hybridMultilevel"/>
    <w:tmpl w:val="A2F2C210"/>
    <w:lvl w:ilvl="0" w:tplc="9C6ED010">
      <w:start w:val="1"/>
      <w:numFmt w:val="decimal"/>
      <w:lvlText w:val="%1."/>
      <w:lvlJc w:val="left"/>
      <w:pPr>
        <w:ind w:left="177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CA75B69"/>
    <w:multiLevelType w:val="hybridMultilevel"/>
    <w:tmpl w:val="41105B2C"/>
    <w:lvl w:ilvl="0" w:tplc="5EAA1B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b/>
      </w:rPr>
    </w:lvl>
    <w:lvl w:ilvl="1" w:tplc="E18668D0">
      <w:start w:val="1"/>
      <w:numFmt w:val="russianLower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1DB84400"/>
    <w:multiLevelType w:val="hybridMultilevel"/>
    <w:tmpl w:val="D94E228E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3F52CD1"/>
    <w:multiLevelType w:val="hybridMultilevel"/>
    <w:tmpl w:val="2968D84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CA3AA2"/>
    <w:multiLevelType w:val="multilevel"/>
    <w:tmpl w:val="FC7EFCF0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b/>
      </w:rPr>
    </w:lvl>
    <w:lvl w:ilvl="1">
      <w:start w:val="1"/>
      <w:numFmt w:val="russianLower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9A96C46"/>
    <w:multiLevelType w:val="hybridMultilevel"/>
    <w:tmpl w:val="F75E6AC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E1213C3"/>
    <w:multiLevelType w:val="hybridMultilevel"/>
    <w:tmpl w:val="0E567436"/>
    <w:lvl w:ilvl="0" w:tplc="1E54B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B6A0F"/>
    <w:multiLevelType w:val="hybridMultilevel"/>
    <w:tmpl w:val="043A80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1CD4CC2"/>
    <w:multiLevelType w:val="hybridMultilevel"/>
    <w:tmpl w:val="2DB270D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8031B7B"/>
    <w:multiLevelType w:val="hybridMultilevel"/>
    <w:tmpl w:val="E6F87018"/>
    <w:lvl w:ilvl="0" w:tplc="0E924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4926E5"/>
    <w:multiLevelType w:val="hybridMultilevel"/>
    <w:tmpl w:val="C78CEE7A"/>
    <w:lvl w:ilvl="0" w:tplc="1E54B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F54DBE"/>
    <w:multiLevelType w:val="multilevel"/>
    <w:tmpl w:val="72B06BC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24EEC"/>
    <w:multiLevelType w:val="multilevel"/>
    <w:tmpl w:val="EC4237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507EA"/>
    <w:multiLevelType w:val="hybridMultilevel"/>
    <w:tmpl w:val="6A4EBEAE"/>
    <w:lvl w:ilvl="0" w:tplc="04190011">
      <w:start w:val="1"/>
      <w:numFmt w:val="decimal"/>
      <w:lvlText w:val="%1)"/>
      <w:lvlJc w:val="left"/>
      <w:pPr>
        <w:ind w:left="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9317CD"/>
    <w:multiLevelType w:val="multilevel"/>
    <w:tmpl w:val="F75E6ACE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90B6574"/>
    <w:multiLevelType w:val="hybridMultilevel"/>
    <w:tmpl w:val="EC4237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6162A"/>
    <w:multiLevelType w:val="multilevel"/>
    <w:tmpl w:val="0F00ED58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AEA25A9"/>
    <w:multiLevelType w:val="hybridMultilevel"/>
    <w:tmpl w:val="F4F0659A"/>
    <w:lvl w:ilvl="0" w:tplc="9C6ED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85979"/>
    <w:multiLevelType w:val="hybridMultilevel"/>
    <w:tmpl w:val="85384F9A"/>
    <w:lvl w:ilvl="0" w:tplc="0E924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B057E7"/>
    <w:multiLevelType w:val="hybridMultilevel"/>
    <w:tmpl w:val="28D24CB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E851265"/>
    <w:multiLevelType w:val="multilevel"/>
    <w:tmpl w:val="3956076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b/>
      </w:rPr>
    </w:lvl>
    <w:lvl w:ilvl="1">
      <w:start w:val="1"/>
      <w:numFmt w:val="russianLow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515C7DA9"/>
    <w:multiLevelType w:val="hybridMultilevel"/>
    <w:tmpl w:val="1096AD2C"/>
    <w:lvl w:ilvl="0" w:tplc="1E54B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B978EF"/>
    <w:multiLevelType w:val="hybridMultilevel"/>
    <w:tmpl w:val="90B4BF40"/>
    <w:lvl w:ilvl="0" w:tplc="1E54B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317BF5"/>
    <w:multiLevelType w:val="multilevel"/>
    <w:tmpl w:val="90B4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382166"/>
    <w:multiLevelType w:val="multilevel"/>
    <w:tmpl w:val="DE6ED88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156FA"/>
    <w:multiLevelType w:val="hybridMultilevel"/>
    <w:tmpl w:val="5022B994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6DC615C3"/>
    <w:multiLevelType w:val="hybridMultilevel"/>
    <w:tmpl w:val="3FE0FAD6"/>
    <w:lvl w:ilvl="0" w:tplc="0E924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B51AC9"/>
    <w:multiLevelType w:val="multilevel"/>
    <w:tmpl w:val="6A4EBEAE"/>
    <w:lvl w:ilvl="0">
      <w:start w:val="1"/>
      <w:numFmt w:val="decimal"/>
      <w:lvlText w:val="%1)"/>
      <w:lvlJc w:val="left"/>
      <w:pPr>
        <w:ind w:left="8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930641"/>
    <w:multiLevelType w:val="hybridMultilevel"/>
    <w:tmpl w:val="1D06C138"/>
    <w:lvl w:ilvl="0" w:tplc="0E924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7D2C80"/>
    <w:multiLevelType w:val="hybridMultilevel"/>
    <w:tmpl w:val="D82472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DB25E75"/>
    <w:multiLevelType w:val="hybridMultilevel"/>
    <w:tmpl w:val="F08E1F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F2C7FDF"/>
    <w:multiLevelType w:val="hybridMultilevel"/>
    <w:tmpl w:val="72B06BC0"/>
    <w:lvl w:ilvl="0" w:tplc="2C06343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36"/>
  </w:num>
  <w:num w:numId="4">
    <w:abstractNumId w:val="35"/>
  </w:num>
  <w:num w:numId="5">
    <w:abstractNumId w:val="13"/>
  </w:num>
  <w:num w:numId="6">
    <w:abstractNumId w:val="4"/>
  </w:num>
  <w:num w:numId="7">
    <w:abstractNumId w:val="12"/>
  </w:num>
  <w:num w:numId="8">
    <w:abstractNumId w:val="6"/>
  </w:num>
  <w:num w:numId="9">
    <w:abstractNumId w:val="23"/>
  </w:num>
  <w:num w:numId="10">
    <w:abstractNumId w:val="25"/>
  </w:num>
  <w:num w:numId="11">
    <w:abstractNumId w:val="19"/>
  </w:num>
  <w:num w:numId="12">
    <w:abstractNumId w:val="9"/>
  </w:num>
  <w:num w:numId="13">
    <w:abstractNumId w:val="8"/>
  </w:num>
  <w:num w:numId="14">
    <w:abstractNumId w:val="7"/>
  </w:num>
  <w:num w:numId="15">
    <w:abstractNumId w:val="21"/>
  </w:num>
  <w:num w:numId="16">
    <w:abstractNumId w:val="14"/>
  </w:num>
  <w:num w:numId="17">
    <w:abstractNumId w:val="37"/>
  </w:num>
  <w:num w:numId="18">
    <w:abstractNumId w:val="11"/>
  </w:num>
  <w:num w:numId="19">
    <w:abstractNumId w:val="2"/>
  </w:num>
  <w:num w:numId="20">
    <w:abstractNumId w:val="30"/>
  </w:num>
  <w:num w:numId="21">
    <w:abstractNumId w:val="22"/>
  </w:num>
  <w:num w:numId="22">
    <w:abstractNumId w:val="0"/>
  </w:num>
  <w:num w:numId="23">
    <w:abstractNumId w:val="33"/>
  </w:num>
  <w:num w:numId="24">
    <w:abstractNumId w:val="27"/>
  </w:num>
  <w:num w:numId="25">
    <w:abstractNumId w:val="20"/>
  </w:num>
  <w:num w:numId="26">
    <w:abstractNumId w:val="16"/>
  </w:num>
  <w:num w:numId="27">
    <w:abstractNumId w:val="26"/>
  </w:num>
  <w:num w:numId="28">
    <w:abstractNumId w:val="28"/>
  </w:num>
  <w:num w:numId="29">
    <w:abstractNumId w:val="1"/>
  </w:num>
  <w:num w:numId="30">
    <w:abstractNumId w:val="29"/>
  </w:num>
  <w:num w:numId="31">
    <w:abstractNumId w:val="24"/>
  </w:num>
  <w:num w:numId="32">
    <w:abstractNumId w:val="10"/>
  </w:num>
  <w:num w:numId="33">
    <w:abstractNumId w:val="3"/>
  </w:num>
  <w:num w:numId="34">
    <w:abstractNumId w:val="34"/>
  </w:num>
  <w:num w:numId="35">
    <w:abstractNumId w:val="18"/>
  </w:num>
  <w:num w:numId="36">
    <w:abstractNumId w:val="32"/>
  </w:num>
  <w:num w:numId="37">
    <w:abstractNumId w:val="1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77F"/>
    <w:rsid w:val="000001B2"/>
    <w:rsid w:val="00004C1B"/>
    <w:rsid w:val="00012F65"/>
    <w:rsid w:val="00015A65"/>
    <w:rsid w:val="00016404"/>
    <w:rsid w:val="00016768"/>
    <w:rsid w:val="0001699A"/>
    <w:rsid w:val="000177E9"/>
    <w:rsid w:val="00017CDD"/>
    <w:rsid w:val="00021C61"/>
    <w:rsid w:val="00025904"/>
    <w:rsid w:val="000270FF"/>
    <w:rsid w:val="00033A61"/>
    <w:rsid w:val="00037E3F"/>
    <w:rsid w:val="0004337B"/>
    <w:rsid w:val="00043731"/>
    <w:rsid w:val="00045BC4"/>
    <w:rsid w:val="00045CEC"/>
    <w:rsid w:val="000467D7"/>
    <w:rsid w:val="0004721B"/>
    <w:rsid w:val="00054CF2"/>
    <w:rsid w:val="00061526"/>
    <w:rsid w:val="000616CD"/>
    <w:rsid w:val="00062560"/>
    <w:rsid w:val="000630E7"/>
    <w:rsid w:val="00064522"/>
    <w:rsid w:val="00064F74"/>
    <w:rsid w:val="00070997"/>
    <w:rsid w:val="00070CCD"/>
    <w:rsid w:val="000718C7"/>
    <w:rsid w:val="0007284B"/>
    <w:rsid w:val="00072888"/>
    <w:rsid w:val="00072AA2"/>
    <w:rsid w:val="000732F3"/>
    <w:rsid w:val="000738E8"/>
    <w:rsid w:val="0008241F"/>
    <w:rsid w:val="000840B9"/>
    <w:rsid w:val="0008696B"/>
    <w:rsid w:val="000869F5"/>
    <w:rsid w:val="00087814"/>
    <w:rsid w:val="000902D8"/>
    <w:rsid w:val="000944A6"/>
    <w:rsid w:val="0009597F"/>
    <w:rsid w:val="00096FB7"/>
    <w:rsid w:val="000A4B24"/>
    <w:rsid w:val="000A6E4D"/>
    <w:rsid w:val="000B0CEC"/>
    <w:rsid w:val="000B3750"/>
    <w:rsid w:val="000C0854"/>
    <w:rsid w:val="000C3BC7"/>
    <w:rsid w:val="000C62AD"/>
    <w:rsid w:val="000D241E"/>
    <w:rsid w:val="000D3CBB"/>
    <w:rsid w:val="000D623C"/>
    <w:rsid w:val="000D6767"/>
    <w:rsid w:val="000D6B38"/>
    <w:rsid w:val="000E1E22"/>
    <w:rsid w:val="000E514C"/>
    <w:rsid w:val="000E5A4D"/>
    <w:rsid w:val="000E5D10"/>
    <w:rsid w:val="000E6ED6"/>
    <w:rsid w:val="000F2AD0"/>
    <w:rsid w:val="000F33D6"/>
    <w:rsid w:val="000F3474"/>
    <w:rsid w:val="000F49B8"/>
    <w:rsid w:val="000F4CAF"/>
    <w:rsid w:val="001000DE"/>
    <w:rsid w:val="001007F6"/>
    <w:rsid w:val="00101037"/>
    <w:rsid w:val="0010699A"/>
    <w:rsid w:val="00107D10"/>
    <w:rsid w:val="00107D1F"/>
    <w:rsid w:val="00107DC5"/>
    <w:rsid w:val="00107F3C"/>
    <w:rsid w:val="001107A0"/>
    <w:rsid w:val="00112673"/>
    <w:rsid w:val="001163AE"/>
    <w:rsid w:val="0011655A"/>
    <w:rsid w:val="00117B4F"/>
    <w:rsid w:val="0012136F"/>
    <w:rsid w:val="00124FFC"/>
    <w:rsid w:val="00125964"/>
    <w:rsid w:val="0013122E"/>
    <w:rsid w:val="001359E3"/>
    <w:rsid w:val="00137D84"/>
    <w:rsid w:val="0014316B"/>
    <w:rsid w:val="00143F99"/>
    <w:rsid w:val="00147145"/>
    <w:rsid w:val="00152923"/>
    <w:rsid w:val="0015440F"/>
    <w:rsid w:val="001544A3"/>
    <w:rsid w:val="00156B88"/>
    <w:rsid w:val="00160CCB"/>
    <w:rsid w:val="00160DCC"/>
    <w:rsid w:val="00161530"/>
    <w:rsid w:val="001673C5"/>
    <w:rsid w:val="0017062C"/>
    <w:rsid w:val="00173230"/>
    <w:rsid w:val="00173E3B"/>
    <w:rsid w:val="00175150"/>
    <w:rsid w:val="0017702F"/>
    <w:rsid w:val="00177614"/>
    <w:rsid w:val="00180186"/>
    <w:rsid w:val="001813B7"/>
    <w:rsid w:val="00183074"/>
    <w:rsid w:val="001843EE"/>
    <w:rsid w:val="001847B5"/>
    <w:rsid w:val="00185C25"/>
    <w:rsid w:val="00190A0F"/>
    <w:rsid w:val="0019240A"/>
    <w:rsid w:val="00193B26"/>
    <w:rsid w:val="00194655"/>
    <w:rsid w:val="00194DE8"/>
    <w:rsid w:val="00195112"/>
    <w:rsid w:val="00196EC9"/>
    <w:rsid w:val="001A0156"/>
    <w:rsid w:val="001A0BA9"/>
    <w:rsid w:val="001A1B13"/>
    <w:rsid w:val="001A66C7"/>
    <w:rsid w:val="001B1C0B"/>
    <w:rsid w:val="001B2802"/>
    <w:rsid w:val="001B2C8E"/>
    <w:rsid w:val="001B2F17"/>
    <w:rsid w:val="001B447D"/>
    <w:rsid w:val="001C175F"/>
    <w:rsid w:val="001C1B45"/>
    <w:rsid w:val="001C2621"/>
    <w:rsid w:val="001C2788"/>
    <w:rsid w:val="001C7BFB"/>
    <w:rsid w:val="001D0198"/>
    <w:rsid w:val="001D041F"/>
    <w:rsid w:val="001D06CE"/>
    <w:rsid w:val="001D16E6"/>
    <w:rsid w:val="001D17A5"/>
    <w:rsid w:val="001D6AC4"/>
    <w:rsid w:val="001D7BA1"/>
    <w:rsid w:val="001E1A7C"/>
    <w:rsid w:val="001E1B45"/>
    <w:rsid w:val="001E2E2F"/>
    <w:rsid w:val="001E2F57"/>
    <w:rsid w:val="001E6F61"/>
    <w:rsid w:val="001E79EA"/>
    <w:rsid w:val="001F0D09"/>
    <w:rsid w:val="001F125A"/>
    <w:rsid w:val="001F3CC4"/>
    <w:rsid w:val="001F4787"/>
    <w:rsid w:val="001F47EF"/>
    <w:rsid w:val="00202C0D"/>
    <w:rsid w:val="00203CA7"/>
    <w:rsid w:val="0020649A"/>
    <w:rsid w:val="0020695B"/>
    <w:rsid w:val="00210C5B"/>
    <w:rsid w:val="00211D09"/>
    <w:rsid w:val="00211F67"/>
    <w:rsid w:val="002122FE"/>
    <w:rsid w:val="00212318"/>
    <w:rsid w:val="00213DA0"/>
    <w:rsid w:val="00213EBD"/>
    <w:rsid w:val="00214965"/>
    <w:rsid w:val="0021671A"/>
    <w:rsid w:val="00223819"/>
    <w:rsid w:val="00224EDC"/>
    <w:rsid w:val="00226BAE"/>
    <w:rsid w:val="00230D2D"/>
    <w:rsid w:val="002321E1"/>
    <w:rsid w:val="00233546"/>
    <w:rsid w:val="00235A83"/>
    <w:rsid w:val="00236DBD"/>
    <w:rsid w:val="002424F3"/>
    <w:rsid w:val="00242690"/>
    <w:rsid w:val="00246E15"/>
    <w:rsid w:val="00251360"/>
    <w:rsid w:val="002527DA"/>
    <w:rsid w:val="0025368D"/>
    <w:rsid w:val="00253AFF"/>
    <w:rsid w:val="00254736"/>
    <w:rsid w:val="00254C0C"/>
    <w:rsid w:val="00257D20"/>
    <w:rsid w:val="00260641"/>
    <w:rsid w:val="002612CF"/>
    <w:rsid w:val="0026287B"/>
    <w:rsid w:val="0026672E"/>
    <w:rsid w:val="00271D1E"/>
    <w:rsid w:val="00272535"/>
    <w:rsid w:val="00273347"/>
    <w:rsid w:val="0027387E"/>
    <w:rsid w:val="0027395D"/>
    <w:rsid w:val="00274AD3"/>
    <w:rsid w:val="00275437"/>
    <w:rsid w:val="00275982"/>
    <w:rsid w:val="00276108"/>
    <w:rsid w:val="002807B8"/>
    <w:rsid w:val="00282096"/>
    <w:rsid w:val="00282C8A"/>
    <w:rsid w:val="00284A30"/>
    <w:rsid w:val="00291DB8"/>
    <w:rsid w:val="002935C6"/>
    <w:rsid w:val="002935D1"/>
    <w:rsid w:val="0029392F"/>
    <w:rsid w:val="00294E4A"/>
    <w:rsid w:val="00295040"/>
    <w:rsid w:val="0029566D"/>
    <w:rsid w:val="002A2DC8"/>
    <w:rsid w:val="002A4CE3"/>
    <w:rsid w:val="002A5324"/>
    <w:rsid w:val="002B2F92"/>
    <w:rsid w:val="002B5842"/>
    <w:rsid w:val="002B5B34"/>
    <w:rsid w:val="002C196F"/>
    <w:rsid w:val="002C24F6"/>
    <w:rsid w:val="002C3206"/>
    <w:rsid w:val="002C441C"/>
    <w:rsid w:val="002D25A7"/>
    <w:rsid w:val="002D3316"/>
    <w:rsid w:val="002D5426"/>
    <w:rsid w:val="002D6542"/>
    <w:rsid w:val="002D6CEA"/>
    <w:rsid w:val="002E137A"/>
    <w:rsid w:val="002E324A"/>
    <w:rsid w:val="002E34F2"/>
    <w:rsid w:val="002E477E"/>
    <w:rsid w:val="002F07A8"/>
    <w:rsid w:val="002F09EB"/>
    <w:rsid w:val="002F43DB"/>
    <w:rsid w:val="002F71AE"/>
    <w:rsid w:val="00305AB7"/>
    <w:rsid w:val="00306109"/>
    <w:rsid w:val="00311705"/>
    <w:rsid w:val="0031277D"/>
    <w:rsid w:val="003139C2"/>
    <w:rsid w:val="0031555F"/>
    <w:rsid w:val="00315E87"/>
    <w:rsid w:val="0031680D"/>
    <w:rsid w:val="00316FAD"/>
    <w:rsid w:val="00321AF2"/>
    <w:rsid w:val="003221B6"/>
    <w:rsid w:val="00322EFA"/>
    <w:rsid w:val="00323878"/>
    <w:rsid w:val="00323BC3"/>
    <w:rsid w:val="003257EE"/>
    <w:rsid w:val="00325A5D"/>
    <w:rsid w:val="00326861"/>
    <w:rsid w:val="00326EE3"/>
    <w:rsid w:val="003276DD"/>
    <w:rsid w:val="00332BD7"/>
    <w:rsid w:val="003330D5"/>
    <w:rsid w:val="003336DD"/>
    <w:rsid w:val="00336932"/>
    <w:rsid w:val="00336AFD"/>
    <w:rsid w:val="0033754D"/>
    <w:rsid w:val="003378A5"/>
    <w:rsid w:val="00343331"/>
    <w:rsid w:val="00344121"/>
    <w:rsid w:val="00345CBC"/>
    <w:rsid w:val="00345E45"/>
    <w:rsid w:val="003477A7"/>
    <w:rsid w:val="00347D15"/>
    <w:rsid w:val="00351172"/>
    <w:rsid w:val="00355335"/>
    <w:rsid w:val="003614B1"/>
    <w:rsid w:val="00361F19"/>
    <w:rsid w:val="003648DC"/>
    <w:rsid w:val="00364A27"/>
    <w:rsid w:val="00365D78"/>
    <w:rsid w:val="00366156"/>
    <w:rsid w:val="003665E8"/>
    <w:rsid w:val="00366B30"/>
    <w:rsid w:val="00370B9E"/>
    <w:rsid w:val="003711AE"/>
    <w:rsid w:val="00373E30"/>
    <w:rsid w:val="0037786A"/>
    <w:rsid w:val="00377E2A"/>
    <w:rsid w:val="0038082E"/>
    <w:rsid w:val="00380D88"/>
    <w:rsid w:val="0038319A"/>
    <w:rsid w:val="0038469A"/>
    <w:rsid w:val="00387D67"/>
    <w:rsid w:val="0039150D"/>
    <w:rsid w:val="00391AA6"/>
    <w:rsid w:val="00393216"/>
    <w:rsid w:val="00393404"/>
    <w:rsid w:val="00393A6B"/>
    <w:rsid w:val="00394BEE"/>
    <w:rsid w:val="0039514D"/>
    <w:rsid w:val="003963BB"/>
    <w:rsid w:val="003A004D"/>
    <w:rsid w:val="003A027E"/>
    <w:rsid w:val="003A09E7"/>
    <w:rsid w:val="003A3B05"/>
    <w:rsid w:val="003B3B30"/>
    <w:rsid w:val="003B599E"/>
    <w:rsid w:val="003C05B8"/>
    <w:rsid w:val="003C1438"/>
    <w:rsid w:val="003C2DC9"/>
    <w:rsid w:val="003C3C2A"/>
    <w:rsid w:val="003C4FD8"/>
    <w:rsid w:val="003D0A19"/>
    <w:rsid w:val="003D434B"/>
    <w:rsid w:val="003D5680"/>
    <w:rsid w:val="003D5BE4"/>
    <w:rsid w:val="003D5D52"/>
    <w:rsid w:val="003D60D0"/>
    <w:rsid w:val="003D62EF"/>
    <w:rsid w:val="003D78F8"/>
    <w:rsid w:val="003E1BD7"/>
    <w:rsid w:val="003E3876"/>
    <w:rsid w:val="003E588C"/>
    <w:rsid w:val="003E6886"/>
    <w:rsid w:val="003E68E8"/>
    <w:rsid w:val="003E7DBB"/>
    <w:rsid w:val="003F03B7"/>
    <w:rsid w:val="003F1E36"/>
    <w:rsid w:val="003F2A99"/>
    <w:rsid w:val="003F61EE"/>
    <w:rsid w:val="003F6E1B"/>
    <w:rsid w:val="003F733A"/>
    <w:rsid w:val="004012AA"/>
    <w:rsid w:val="00403614"/>
    <w:rsid w:val="0040401A"/>
    <w:rsid w:val="00405198"/>
    <w:rsid w:val="004051EA"/>
    <w:rsid w:val="00405C79"/>
    <w:rsid w:val="0040753F"/>
    <w:rsid w:val="0041106F"/>
    <w:rsid w:val="00411D77"/>
    <w:rsid w:val="00422173"/>
    <w:rsid w:val="004224B1"/>
    <w:rsid w:val="004226D4"/>
    <w:rsid w:val="00423A0E"/>
    <w:rsid w:val="00426A81"/>
    <w:rsid w:val="0042790B"/>
    <w:rsid w:val="00427BF9"/>
    <w:rsid w:val="00427F4A"/>
    <w:rsid w:val="004321A7"/>
    <w:rsid w:val="00432AE4"/>
    <w:rsid w:val="00433687"/>
    <w:rsid w:val="00433861"/>
    <w:rsid w:val="00436F4F"/>
    <w:rsid w:val="00440032"/>
    <w:rsid w:val="00440630"/>
    <w:rsid w:val="00440BEE"/>
    <w:rsid w:val="00441B56"/>
    <w:rsid w:val="00442CB2"/>
    <w:rsid w:val="00443449"/>
    <w:rsid w:val="0044430F"/>
    <w:rsid w:val="00444876"/>
    <w:rsid w:val="004464D7"/>
    <w:rsid w:val="004468B1"/>
    <w:rsid w:val="00446FE7"/>
    <w:rsid w:val="00447940"/>
    <w:rsid w:val="00451B3A"/>
    <w:rsid w:val="00453A74"/>
    <w:rsid w:val="00455A3D"/>
    <w:rsid w:val="00457DA2"/>
    <w:rsid w:val="0046209A"/>
    <w:rsid w:val="00463373"/>
    <w:rsid w:val="0046467A"/>
    <w:rsid w:val="00464BA5"/>
    <w:rsid w:val="00464D91"/>
    <w:rsid w:val="00465FDC"/>
    <w:rsid w:val="00467C73"/>
    <w:rsid w:val="00471B3D"/>
    <w:rsid w:val="00481F1B"/>
    <w:rsid w:val="00485176"/>
    <w:rsid w:val="00485603"/>
    <w:rsid w:val="00486D10"/>
    <w:rsid w:val="00491AF9"/>
    <w:rsid w:val="00495635"/>
    <w:rsid w:val="004967EE"/>
    <w:rsid w:val="00496CDC"/>
    <w:rsid w:val="00496CE4"/>
    <w:rsid w:val="004A18EF"/>
    <w:rsid w:val="004A1E64"/>
    <w:rsid w:val="004A2737"/>
    <w:rsid w:val="004A4DF9"/>
    <w:rsid w:val="004A52DD"/>
    <w:rsid w:val="004A5F17"/>
    <w:rsid w:val="004B4141"/>
    <w:rsid w:val="004B582D"/>
    <w:rsid w:val="004B7F77"/>
    <w:rsid w:val="004C0D46"/>
    <w:rsid w:val="004C2FE6"/>
    <w:rsid w:val="004C5F6C"/>
    <w:rsid w:val="004C795D"/>
    <w:rsid w:val="004D0EB4"/>
    <w:rsid w:val="004D5282"/>
    <w:rsid w:val="004E1123"/>
    <w:rsid w:val="004E2E9B"/>
    <w:rsid w:val="004E70FF"/>
    <w:rsid w:val="004E7C80"/>
    <w:rsid w:val="004E7D24"/>
    <w:rsid w:val="004F33F7"/>
    <w:rsid w:val="004F66D1"/>
    <w:rsid w:val="00500FC0"/>
    <w:rsid w:val="00503D5F"/>
    <w:rsid w:val="005048A2"/>
    <w:rsid w:val="00505B57"/>
    <w:rsid w:val="00506F13"/>
    <w:rsid w:val="00507AEE"/>
    <w:rsid w:val="00510739"/>
    <w:rsid w:val="0051257A"/>
    <w:rsid w:val="0051492A"/>
    <w:rsid w:val="00515153"/>
    <w:rsid w:val="0051771A"/>
    <w:rsid w:val="00517BBD"/>
    <w:rsid w:val="005206D9"/>
    <w:rsid w:val="005217F0"/>
    <w:rsid w:val="00524B2E"/>
    <w:rsid w:val="005273CC"/>
    <w:rsid w:val="00530749"/>
    <w:rsid w:val="00532A75"/>
    <w:rsid w:val="005334C7"/>
    <w:rsid w:val="00537F70"/>
    <w:rsid w:val="005404A4"/>
    <w:rsid w:val="005407A4"/>
    <w:rsid w:val="00540AFF"/>
    <w:rsid w:val="00540FA6"/>
    <w:rsid w:val="00543199"/>
    <w:rsid w:val="0054473D"/>
    <w:rsid w:val="005463FA"/>
    <w:rsid w:val="00547804"/>
    <w:rsid w:val="00552593"/>
    <w:rsid w:val="0055294D"/>
    <w:rsid w:val="005554C5"/>
    <w:rsid w:val="00556E17"/>
    <w:rsid w:val="0056024B"/>
    <w:rsid w:val="00561FC0"/>
    <w:rsid w:val="005642B3"/>
    <w:rsid w:val="005711E7"/>
    <w:rsid w:val="005715F8"/>
    <w:rsid w:val="00571ADF"/>
    <w:rsid w:val="00573872"/>
    <w:rsid w:val="0057577F"/>
    <w:rsid w:val="00577860"/>
    <w:rsid w:val="00577A24"/>
    <w:rsid w:val="00581290"/>
    <w:rsid w:val="00581674"/>
    <w:rsid w:val="0058182E"/>
    <w:rsid w:val="00582E9A"/>
    <w:rsid w:val="00583FE2"/>
    <w:rsid w:val="005850C4"/>
    <w:rsid w:val="00585EDA"/>
    <w:rsid w:val="00586365"/>
    <w:rsid w:val="005873D8"/>
    <w:rsid w:val="00590BE2"/>
    <w:rsid w:val="00595FB7"/>
    <w:rsid w:val="005A09A6"/>
    <w:rsid w:val="005A137A"/>
    <w:rsid w:val="005A1C67"/>
    <w:rsid w:val="005A293D"/>
    <w:rsid w:val="005A2EC4"/>
    <w:rsid w:val="005A38B6"/>
    <w:rsid w:val="005A4187"/>
    <w:rsid w:val="005A5272"/>
    <w:rsid w:val="005B03AE"/>
    <w:rsid w:val="005B05CA"/>
    <w:rsid w:val="005B0CBC"/>
    <w:rsid w:val="005B3254"/>
    <w:rsid w:val="005B4591"/>
    <w:rsid w:val="005B5A4C"/>
    <w:rsid w:val="005B5F55"/>
    <w:rsid w:val="005B736A"/>
    <w:rsid w:val="005B76E2"/>
    <w:rsid w:val="005C0D43"/>
    <w:rsid w:val="005C120C"/>
    <w:rsid w:val="005C1C9E"/>
    <w:rsid w:val="005C2A0E"/>
    <w:rsid w:val="005C5CAA"/>
    <w:rsid w:val="005C61B8"/>
    <w:rsid w:val="005D4C4D"/>
    <w:rsid w:val="005D50CE"/>
    <w:rsid w:val="005D6057"/>
    <w:rsid w:val="005D6CE9"/>
    <w:rsid w:val="005E026F"/>
    <w:rsid w:val="005E0E5F"/>
    <w:rsid w:val="005E1733"/>
    <w:rsid w:val="005E468D"/>
    <w:rsid w:val="005E4E64"/>
    <w:rsid w:val="005E5A49"/>
    <w:rsid w:val="005E6B2A"/>
    <w:rsid w:val="005F13B8"/>
    <w:rsid w:val="005F2416"/>
    <w:rsid w:val="005F29D0"/>
    <w:rsid w:val="005F5413"/>
    <w:rsid w:val="005F5B79"/>
    <w:rsid w:val="005F63B2"/>
    <w:rsid w:val="0060000D"/>
    <w:rsid w:val="00601B87"/>
    <w:rsid w:val="00601DC1"/>
    <w:rsid w:val="006071B8"/>
    <w:rsid w:val="0061018B"/>
    <w:rsid w:val="00610E86"/>
    <w:rsid w:val="006115CB"/>
    <w:rsid w:val="0061213D"/>
    <w:rsid w:val="006127C7"/>
    <w:rsid w:val="006127F8"/>
    <w:rsid w:val="00614320"/>
    <w:rsid w:val="0061756C"/>
    <w:rsid w:val="00617888"/>
    <w:rsid w:val="00617C90"/>
    <w:rsid w:val="0062020E"/>
    <w:rsid w:val="00620298"/>
    <w:rsid w:val="00620C55"/>
    <w:rsid w:val="006236AB"/>
    <w:rsid w:val="00623D21"/>
    <w:rsid w:val="0062586B"/>
    <w:rsid w:val="00626780"/>
    <w:rsid w:val="00627296"/>
    <w:rsid w:val="00630356"/>
    <w:rsid w:val="00636322"/>
    <w:rsid w:val="006364B4"/>
    <w:rsid w:val="00640866"/>
    <w:rsid w:val="00640F4C"/>
    <w:rsid w:val="0064368A"/>
    <w:rsid w:val="00643740"/>
    <w:rsid w:val="00643812"/>
    <w:rsid w:val="0064447E"/>
    <w:rsid w:val="006452CD"/>
    <w:rsid w:val="00646EEE"/>
    <w:rsid w:val="00647404"/>
    <w:rsid w:val="0065015F"/>
    <w:rsid w:val="0065045D"/>
    <w:rsid w:val="006508B5"/>
    <w:rsid w:val="00652E5D"/>
    <w:rsid w:val="006544F8"/>
    <w:rsid w:val="00656F17"/>
    <w:rsid w:val="006611A1"/>
    <w:rsid w:val="00662C49"/>
    <w:rsid w:val="00664DCA"/>
    <w:rsid w:val="00665A81"/>
    <w:rsid w:val="00670D81"/>
    <w:rsid w:val="00673283"/>
    <w:rsid w:val="00673DA8"/>
    <w:rsid w:val="00677D4B"/>
    <w:rsid w:val="00677D6A"/>
    <w:rsid w:val="006826F9"/>
    <w:rsid w:val="00683BE9"/>
    <w:rsid w:val="00683C1D"/>
    <w:rsid w:val="00686743"/>
    <w:rsid w:val="0069019D"/>
    <w:rsid w:val="00690E12"/>
    <w:rsid w:val="00691710"/>
    <w:rsid w:val="0069356C"/>
    <w:rsid w:val="00694A0E"/>
    <w:rsid w:val="00694A38"/>
    <w:rsid w:val="00694A70"/>
    <w:rsid w:val="006972E0"/>
    <w:rsid w:val="006A139D"/>
    <w:rsid w:val="006A1D6B"/>
    <w:rsid w:val="006A53FF"/>
    <w:rsid w:val="006A5897"/>
    <w:rsid w:val="006A58DC"/>
    <w:rsid w:val="006A789A"/>
    <w:rsid w:val="006B18EE"/>
    <w:rsid w:val="006B198E"/>
    <w:rsid w:val="006B3B1D"/>
    <w:rsid w:val="006B6AE8"/>
    <w:rsid w:val="006B76C4"/>
    <w:rsid w:val="006C2B6D"/>
    <w:rsid w:val="006C312E"/>
    <w:rsid w:val="006C4676"/>
    <w:rsid w:val="006C5E25"/>
    <w:rsid w:val="006C675C"/>
    <w:rsid w:val="006C773D"/>
    <w:rsid w:val="006D29C7"/>
    <w:rsid w:val="006D310B"/>
    <w:rsid w:val="006D398D"/>
    <w:rsid w:val="006E02BD"/>
    <w:rsid w:val="006E1127"/>
    <w:rsid w:val="006E18E4"/>
    <w:rsid w:val="006E28E4"/>
    <w:rsid w:val="006E344C"/>
    <w:rsid w:val="006E3D72"/>
    <w:rsid w:val="006E46B6"/>
    <w:rsid w:val="006E7194"/>
    <w:rsid w:val="006E788A"/>
    <w:rsid w:val="006E7B59"/>
    <w:rsid w:val="006F00CA"/>
    <w:rsid w:val="006F074E"/>
    <w:rsid w:val="006F3582"/>
    <w:rsid w:val="006F3DEC"/>
    <w:rsid w:val="006F696F"/>
    <w:rsid w:val="006F72A7"/>
    <w:rsid w:val="00701ABE"/>
    <w:rsid w:val="00701ACB"/>
    <w:rsid w:val="00705EE1"/>
    <w:rsid w:val="007066FD"/>
    <w:rsid w:val="00706C87"/>
    <w:rsid w:val="0071311A"/>
    <w:rsid w:val="00713BB3"/>
    <w:rsid w:val="00715F5A"/>
    <w:rsid w:val="00717890"/>
    <w:rsid w:val="007205F9"/>
    <w:rsid w:val="00723ACC"/>
    <w:rsid w:val="00723FBA"/>
    <w:rsid w:val="00724675"/>
    <w:rsid w:val="0072641A"/>
    <w:rsid w:val="0073182C"/>
    <w:rsid w:val="00732AFB"/>
    <w:rsid w:val="00734050"/>
    <w:rsid w:val="00734627"/>
    <w:rsid w:val="00735E5E"/>
    <w:rsid w:val="007404AF"/>
    <w:rsid w:val="00741FF4"/>
    <w:rsid w:val="00742136"/>
    <w:rsid w:val="007434C3"/>
    <w:rsid w:val="00743FB7"/>
    <w:rsid w:val="00746918"/>
    <w:rsid w:val="00750A4C"/>
    <w:rsid w:val="00751CAA"/>
    <w:rsid w:val="0075241B"/>
    <w:rsid w:val="00753566"/>
    <w:rsid w:val="007548D8"/>
    <w:rsid w:val="00754C3F"/>
    <w:rsid w:val="007552BF"/>
    <w:rsid w:val="00755880"/>
    <w:rsid w:val="00757F3D"/>
    <w:rsid w:val="007609D1"/>
    <w:rsid w:val="00761FA3"/>
    <w:rsid w:val="0076479E"/>
    <w:rsid w:val="00766C15"/>
    <w:rsid w:val="00770690"/>
    <w:rsid w:val="0077078C"/>
    <w:rsid w:val="00771186"/>
    <w:rsid w:val="007719FA"/>
    <w:rsid w:val="00771C29"/>
    <w:rsid w:val="00772872"/>
    <w:rsid w:val="00776C97"/>
    <w:rsid w:val="00781A3F"/>
    <w:rsid w:val="00782AC5"/>
    <w:rsid w:val="00783AA4"/>
    <w:rsid w:val="00784FB6"/>
    <w:rsid w:val="00784FDF"/>
    <w:rsid w:val="007901D5"/>
    <w:rsid w:val="00790B15"/>
    <w:rsid w:val="00790B5D"/>
    <w:rsid w:val="00790C0F"/>
    <w:rsid w:val="00793D50"/>
    <w:rsid w:val="007A264B"/>
    <w:rsid w:val="007A2990"/>
    <w:rsid w:val="007A3EC6"/>
    <w:rsid w:val="007A4154"/>
    <w:rsid w:val="007A4926"/>
    <w:rsid w:val="007A4FA0"/>
    <w:rsid w:val="007A7C58"/>
    <w:rsid w:val="007B0D0B"/>
    <w:rsid w:val="007B189A"/>
    <w:rsid w:val="007B1F19"/>
    <w:rsid w:val="007B30BC"/>
    <w:rsid w:val="007B475A"/>
    <w:rsid w:val="007C238F"/>
    <w:rsid w:val="007C3B14"/>
    <w:rsid w:val="007C6239"/>
    <w:rsid w:val="007C7A7E"/>
    <w:rsid w:val="007D0F0B"/>
    <w:rsid w:val="007D1183"/>
    <w:rsid w:val="007D5B9B"/>
    <w:rsid w:val="007D6869"/>
    <w:rsid w:val="007D68B2"/>
    <w:rsid w:val="007D75E7"/>
    <w:rsid w:val="007E0207"/>
    <w:rsid w:val="007E1945"/>
    <w:rsid w:val="007E1B52"/>
    <w:rsid w:val="007E2838"/>
    <w:rsid w:val="007E40D7"/>
    <w:rsid w:val="007F2C8C"/>
    <w:rsid w:val="007F461F"/>
    <w:rsid w:val="007F6214"/>
    <w:rsid w:val="007F731D"/>
    <w:rsid w:val="00800430"/>
    <w:rsid w:val="008039DF"/>
    <w:rsid w:val="00803E23"/>
    <w:rsid w:val="00805F69"/>
    <w:rsid w:val="0080682E"/>
    <w:rsid w:val="0081312F"/>
    <w:rsid w:val="008158E9"/>
    <w:rsid w:val="00815CFB"/>
    <w:rsid w:val="00816D19"/>
    <w:rsid w:val="00816D81"/>
    <w:rsid w:val="008172D3"/>
    <w:rsid w:val="008204A4"/>
    <w:rsid w:val="008233CF"/>
    <w:rsid w:val="00823CA6"/>
    <w:rsid w:val="00824133"/>
    <w:rsid w:val="00824C02"/>
    <w:rsid w:val="00826942"/>
    <w:rsid w:val="00827C80"/>
    <w:rsid w:val="00827D52"/>
    <w:rsid w:val="00831EC8"/>
    <w:rsid w:val="008347A2"/>
    <w:rsid w:val="00835A58"/>
    <w:rsid w:val="00842588"/>
    <w:rsid w:val="00844472"/>
    <w:rsid w:val="00845589"/>
    <w:rsid w:val="00845E65"/>
    <w:rsid w:val="00846229"/>
    <w:rsid w:val="008474C5"/>
    <w:rsid w:val="00852DA8"/>
    <w:rsid w:val="00855646"/>
    <w:rsid w:val="00855AAE"/>
    <w:rsid w:val="008604FF"/>
    <w:rsid w:val="00860C29"/>
    <w:rsid w:val="00864002"/>
    <w:rsid w:val="0086603A"/>
    <w:rsid w:val="0086685B"/>
    <w:rsid w:val="00867A4B"/>
    <w:rsid w:val="00871845"/>
    <w:rsid w:val="00874CFF"/>
    <w:rsid w:val="00875870"/>
    <w:rsid w:val="00875C00"/>
    <w:rsid w:val="00880E44"/>
    <w:rsid w:val="00881D36"/>
    <w:rsid w:val="00881F2E"/>
    <w:rsid w:val="00882FEE"/>
    <w:rsid w:val="008841D4"/>
    <w:rsid w:val="008861E3"/>
    <w:rsid w:val="008865B5"/>
    <w:rsid w:val="00886F44"/>
    <w:rsid w:val="0089120E"/>
    <w:rsid w:val="008914BE"/>
    <w:rsid w:val="008948B2"/>
    <w:rsid w:val="00894D07"/>
    <w:rsid w:val="00897707"/>
    <w:rsid w:val="008978B5"/>
    <w:rsid w:val="008A0A2A"/>
    <w:rsid w:val="008A0A69"/>
    <w:rsid w:val="008A41B0"/>
    <w:rsid w:val="008A4CAC"/>
    <w:rsid w:val="008A5CB0"/>
    <w:rsid w:val="008A6492"/>
    <w:rsid w:val="008B0021"/>
    <w:rsid w:val="008B059C"/>
    <w:rsid w:val="008B0693"/>
    <w:rsid w:val="008B22EB"/>
    <w:rsid w:val="008B593C"/>
    <w:rsid w:val="008B668E"/>
    <w:rsid w:val="008B7C66"/>
    <w:rsid w:val="008C07A0"/>
    <w:rsid w:val="008C3802"/>
    <w:rsid w:val="008C69B9"/>
    <w:rsid w:val="008D0CD3"/>
    <w:rsid w:val="008D1CD7"/>
    <w:rsid w:val="008D670A"/>
    <w:rsid w:val="008E28AE"/>
    <w:rsid w:val="008E3064"/>
    <w:rsid w:val="008E3959"/>
    <w:rsid w:val="008E3E26"/>
    <w:rsid w:val="008E41FE"/>
    <w:rsid w:val="008E428D"/>
    <w:rsid w:val="008E6A43"/>
    <w:rsid w:val="008E7C7C"/>
    <w:rsid w:val="008F10F7"/>
    <w:rsid w:val="008F3F12"/>
    <w:rsid w:val="008F53DC"/>
    <w:rsid w:val="008F6760"/>
    <w:rsid w:val="008F6829"/>
    <w:rsid w:val="00900483"/>
    <w:rsid w:val="00901851"/>
    <w:rsid w:val="0090196A"/>
    <w:rsid w:val="00902954"/>
    <w:rsid w:val="00904B17"/>
    <w:rsid w:val="00905113"/>
    <w:rsid w:val="00906F30"/>
    <w:rsid w:val="00907EAE"/>
    <w:rsid w:val="0091271D"/>
    <w:rsid w:val="00912796"/>
    <w:rsid w:val="009137EA"/>
    <w:rsid w:val="00913BAD"/>
    <w:rsid w:val="0091448E"/>
    <w:rsid w:val="00917099"/>
    <w:rsid w:val="00917804"/>
    <w:rsid w:val="00921D9A"/>
    <w:rsid w:val="00922D9E"/>
    <w:rsid w:val="00924099"/>
    <w:rsid w:val="009274EA"/>
    <w:rsid w:val="00930414"/>
    <w:rsid w:val="009343F5"/>
    <w:rsid w:val="00937701"/>
    <w:rsid w:val="00937738"/>
    <w:rsid w:val="00943F69"/>
    <w:rsid w:val="00943F84"/>
    <w:rsid w:val="00944268"/>
    <w:rsid w:val="009475EE"/>
    <w:rsid w:val="00950875"/>
    <w:rsid w:val="009509A3"/>
    <w:rsid w:val="009529B8"/>
    <w:rsid w:val="00954116"/>
    <w:rsid w:val="00954B6B"/>
    <w:rsid w:val="00955338"/>
    <w:rsid w:val="009562DF"/>
    <w:rsid w:val="009604A0"/>
    <w:rsid w:val="00960D8E"/>
    <w:rsid w:val="0096170D"/>
    <w:rsid w:val="009619C5"/>
    <w:rsid w:val="00962929"/>
    <w:rsid w:val="009644B8"/>
    <w:rsid w:val="00964F1A"/>
    <w:rsid w:val="00966C64"/>
    <w:rsid w:val="0097051F"/>
    <w:rsid w:val="00972D46"/>
    <w:rsid w:val="00972DEB"/>
    <w:rsid w:val="00972E9B"/>
    <w:rsid w:val="00976581"/>
    <w:rsid w:val="00976D85"/>
    <w:rsid w:val="009817CC"/>
    <w:rsid w:val="009844CC"/>
    <w:rsid w:val="0098740E"/>
    <w:rsid w:val="009874BF"/>
    <w:rsid w:val="00990230"/>
    <w:rsid w:val="00990C70"/>
    <w:rsid w:val="00992AFE"/>
    <w:rsid w:val="00995218"/>
    <w:rsid w:val="00995B79"/>
    <w:rsid w:val="009A04EE"/>
    <w:rsid w:val="009A11E4"/>
    <w:rsid w:val="009A12B3"/>
    <w:rsid w:val="009A5179"/>
    <w:rsid w:val="009A554A"/>
    <w:rsid w:val="009A6151"/>
    <w:rsid w:val="009A6572"/>
    <w:rsid w:val="009A66F9"/>
    <w:rsid w:val="009A73F4"/>
    <w:rsid w:val="009A7FC9"/>
    <w:rsid w:val="009B16E7"/>
    <w:rsid w:val="009B1A78"/>
    <w:rsid w:val="009B2013"/>
    <w:rsid w:val="009B208C"/>
    <w:rsid w:val="009B224A"/>
    <w:rsid w:val="009B3710"/>
    <w:rsid w:val="009B39F7"/>
    <w:rsid w:val="009B4B8C"/>
    <w:rsid w:val="009B5BE1"/>
    <w:rsid w:val="009B6B68"/>
    <w:rsid w:val="009B6DAF"/>
    <w:rsid w:val="009B71B3"/>
    <w:rsid w:val="009B7E17"/>
    <w:rsid w:val="009C0F6E"/>
    <w:rsid w:val="009C22DB"/>
    <w:rsid w:val="009C414F"/>
    <w:rsid w:val="009C4B89"/>
    <w:rsid w:val="009C56C3"/>
    <w:rsid w:val="009D0F3C"/>
    <w:rsid w:val="009D19CD"/>
    <w:rsid w:val="009D2481"/>
    <w:rsid w:val="009D2666"/>
    <w:rsid w:val="009E2EFD"/>
    <w:rsid w:val="009E7247"/>
    <w:rsid w:val="009F09CC"/>
    <w:rsid w:val="009F40B1"/>
    <w:rsid w:val="009F5338"/>
    <w:rsid w:val="009F58B4"/>
    <w:rsid w:val="009F5FF0"/>
    <w:rsid w:val="009F69A6"/>
    <w:rsid w:val="009F7823"/>
    <w:rsid w:val="009F79B0"/>
    <w:rsid w:val="00A017E4"/>
    <w:rsid w:val="00A058B3"/>
    <w:rsid w:val="00A05F16"/>
    <w:rsid w:val="00A06B25"/>
    <w:rsid w:val="00A07806"/>
    <w:rsid w:val="00A07CE9"/>
    <w:rsid w:val="00A10BBB"/>
    <w:rsid w:val="00A11374"/>
    <w:rsid w:val="00A13383"/>
    <w:rsid w:val="00A13847"/>
    <w:rsid w:val="00A14F2B"/>
    <w:rsid w:val="00A21098"/>
    <w:rsid w:val="00A21982"/>
    <w:rsid w:val="00A22A76"/>
    <w:rsid w:val="00A23BA4"/>
    <w:rsid w:val="00A24724"/>
    <w:rsid w:val="00A25688"/>
    <w:rsid w:val="00A263D1"/>
    <w:rsid w:val="00A272CD"/>
    <w:rsid w:val="00A2744E"/>
    <w:rsid w:val="00A30870"/>
    <w:rsid w:val="00A30A5A"/>
    <w:rsid w:val="00A32E05"/>
    <w:rsid w:val="00A355EF"/>
    <w:rsid w:val="00A36C6D"/>
    <w:rsid w:val="00A37EDE"/>
    <w:rsid w:val="00A414A1"/>
    <w:rsid w:val="00A427C7"/>
    <w:rsid w:val="00A43F32"/>
    <w:rsid w:val="00A45CA5"/>
    <w:rsid w:val="00A46A87"/>
    <w:rsid w:val="00A508A3"/>
    <w:rsid w:val="00A50EED"/>
    <w:rsid w:val="00A52E4C"/>
    <w:rsid w:val="00A54E7A"/>
    <w:rsid w:val="00A62213"/>
    <w:rsid w:val="00A709D9"/>
    <w:rsid w:val="00A71C5B"/>
    <w:rsid w:val="00A71E7A"/>
    <w:rsid w:val="00A731FB"/>
    <w:rsid w:val="00A74E7F"/>
    <w:rsid w:val="00A75066"/>
    <w:rsid w:val="00A7553F"/>
    <w:rsid w:val="00A80698"/>
    <w:rsid w:val="00A820BA"/>
    <w:rsid w:val="00A903EC"/>
    <w:rsid w:val="00A9131F"/>
    <w:rsid w:val="00A9212C"/>
    <w:rsid w:val="00A96641"/>
    <w:rsid w:val="00A976F0"/>
    <w:rsid w:val="00AA2813"/>
    <w:rsid w:val="00AA4400"/>
    <w:rsid w:val="00AA7528"/>
    <w:rsid w:val="00AB3BA8"/>
    <w:rsid w:val="00AB3BDC"/>
    <w:rsid w:val="00AB4AF2"/>
    <w:rsid w:val="00AB720A"/>
    <w:rsid w:val="00AC0618"/>
    <w:rsid w:val="00AC07CE"/>
    <w:rsid w:val="00AC3A95"/>
    <w:rsid w:val="00AC3D1E"/>
    <w:rsid w:val="00AC47AA"/>
    <w:rsid w:val="00AC4942"/>
    <w:rsid w:val="00AC4E9F"/>
    <w:rsid w:val="00AC689B"/>
    <w:rsid w:val="00AC743A"/>
    <w:rsid w:val="00AC7FE0"/>
    <w:rsid w:val="00AD0029"/>
    <w:rsid w:val="00AD1129"/>
    <w:rsid w:val="00AD1DF5"/>
    <w:rsid w:val="00AD3D8F"/>
    <w:rsid w:val="00AE0314"/>
    <w:rsid w:val="00AE0E6A"/>
    <w:rsid w:val="00AE27C3"/>
    <w:rsid w:val="00AE3232"/>
    <w:rsid w:val="00AE3351"/>
    <w:rsid w:val="00AF2880"/>
    <w:rsid w:val="00AF33DE"/>
    <w:rsid w:val="00AF4532"/>
    <w:rsid w:val="00AF48F3"/>
    <w:rsid w:val="00AF599B"/>
    <w:rsid w:val="00AF6059"/>
    <w:rsid w:val="00AF6A40"/>
    <w:rsid w:val="00AF7D56"/>
    <w:rsid w:val="00AF7ECD"/>
    <w:rsid w:val="00B017E6"/>
    <w:rsid w:val="00B01AE9"/>
    <w:rsid w:val="00B02E82"/>
    <w:rsid w:val="00B036F2"/>
    <w:rsid w:val="00B0478C"/>
    <w:rsid w:val="00B06BF9"/>
    <w:rsid w:val="00B11C8A"/>
    <w:rsid w:val="00B130C9"/>
    <w:rsid w:val="00B13CBD"/>
    <w:rsid w:val="00B14314"/>
    <w:rsid w:val="00B15807"/>
    <w:rsid w:val="00B162A9"/>
    <w:rsid w:val="00B16E32"/>
    <w:rsid w:val="00B17F35"/>
    <w:rsid w:val="00B22672"/>
    <w:rsid w:val="00B2283E"/>
    <w:rsid w:val="00B23109"/>
    <w:rsid w:val="00B23D47"/>
    <w:rsid w:val="00B243DB"/>
    <w:rsid w:val="00B249A0"/>
    <w:rsid w:val="00B26FB2"/>
    <w:rsid w:val="00B32CBA"/>
    <w:rsid w:val="00B3432D"/>
    <w:rsid w:val="00B3544A"/>
    <w:rsid w:val="00B359ED"/>
    <w:rsid w:val="00B37010"/>
    <w:rsid w:val="00B37441"/>
    <w:rsid w:val="00B44F0C"/>
    <w:rsid w:val="00B47063"/>
    <w:rsid w:val="00B47636"/>
    <w:rsid w:val="00B5063A"/>
    <w:rsid w:val="00B5264F"/>
    <w:rsid w:val="00B53BBC"/>
    <w:rsid w:val="00B540E5"/>
    <w:rsid w:val="00B547AB"/>
    <w:rsid w:val="00B54DC8"/>
    <w:rsid w:val="00B54E67"/>
    <w:rsid w:val="00B555E8"/>
    <w:rsid w:val="00B558AF"/>
    <w:rsid w:val="00B55B99"/>
    <w:rsid w:val="00B57533"/>
    <w:rsid w:val="00B6053F"/>
    <w:rsid w:val="00B641B0"/>
    <w:rsid w:val="00B6441A"/>
    <w:rsid w:val="00B667D2"/>
    <w:rsid w:val="00B70CAE"/>
    <w:rsid w:val="00B71545"/>
    <w:rsid w:val="00B72E16"/>
    <w:rsid w:val="00B73FFB"/>
    <w:rsid w:val="00B74163"/>
    <w:rsid w:val="00B7683C"/>
    <w:rsid w:val="00B771C2"/>
    <w:rsid w:val="00B77CDE"/>
    <w:rsid w:val="00B82786"/>
    <w:rsid w:val="00B8354B"/>
    <w:rsid w:val="00B87ED7"/>
    <w:rsid w:val="00B91220"/>
    <w:rsid w:val="00B941CE"/>
    <w:rsid w:val="00B97673"/>
    <w:rsid w:val="00BA1EDC"/>
    <w:rsid w:val="00BA26AD"/>
    <w:rsid w:val="00BA736F"/>
    <w:rsid w:val="00BA7F76"/>
    <w:rsid w:val="00BB0338"/>
    <w:rsid w:val="00BB0ECD"/>
    <w:rsid w:val="00BB1D0B"/>
    <w:rsid w:val="00BB1EAA"/>
    <w:rsid w:val="00BB4D6B"/>
    <w:rsid w:val="00BB50A1"/>
    <w:rsid w:val="00BC114B"/>
    <w:rsid w:val="00BC4158"/>
    <w:rsid w:val="00BC61A0"/>
    <w:rsid w:val="00BC727F"/>
    <w:rsid w:val="00BD0612"/>
    <w:rsid w:val="00BD16D9"/>
    <w:rsid w:val="00BD37B4"/>
    <w:rsid w:val="00BE0CA9"/>
    <w:rsid w:val="00BE2F4E"/>
    <w:rsid w:val="00BE42B3"/>
    <w:rsid w:val="00BE5C68"/>
    <w:rsid w:val="00BE5FE4"/>
    <w:rsid w:val="00BE6234"/>
    <w:rsid w:val="00BE6781"/>
    <w:rsid w:val="00BF14DF"/>
    <w:rsid w:val="00BF1FA0"/>
    <w:rsid w:val="00BF20E6"/>
    <w:rsid w:val="00BF47A5"/>
    <w:rsid w:val="00BF47F9"/>
    <w:rsid w:val="00BF560A"/>
    <w:rsid w:val="00BF65C6"/>
    <w:rsid w:val="00C004FD"/>
    <w:rsid w:val="00C039EF"/>
    <w:rsid w:val="00C04383"/>
    <w:rsid w:val="00C0455E"/>
    <w:rsid w:val="00C059FB"/>
    <w:rsid w:val="00C10189"/>
    <w:rsid w:val="00C12607"/>
    <w:rsid w:val="00C13D2C"/>
    <w:rsid w:val="00C1540D"/>
    <w:rsid w:val="00C2079E"/>
    <w:rsid w:val="00C21C00"/>
    <w:rsid w:val="00C2381E"/>
    <w:rsid w:val="00C24012"/>
    <w:rsid w:val="00C24940"/>
    <w:rsid w:val="00C249EA"/>
    <w:rsid w:val="00C258EC"/>
    <w:rsid w:val="00C27C67"/>
    <w:rsid w:val="00C335CF"/>
    <w:rsid w:val="00C33C69"/>
    <w:rsid w:val="00C345B1"/>
    <w:rsid w:val="00C35913"/>
    <w:rsid w:val="00C36102"/>
    <w:rsid w:val="00C375BE"/>
    <w:rsid w:val="00C409B0"/>
    <w:rsid w:val="00C43A6E"/>
    <w:rsid w:val="00C43A75"/>
    <w:rsid w:val="00C46308"/>
    <w:rsid w:val="00C47849"/>
    <w:rsid w:val="00C47D57"/>
    <w:rsid w:val="00C50B23"/>
    <w:rsid w:val="00C50B5E"/>
    <w:rsid w:val="00C51822"/>
    <w:rsid w:val="00C5190F"/>
    <w:rsid w:val="00C5287F"/>
    <w:rsid w:val="00C54182"/>
    <w:rsid w:val="00C547D6"/>
    <w:rsid w:val="00C60F43"/>
    <w:rsid w:val="00C626AF"/>
    <w:rsid w:val="00C63860"/>
    <w:rsid w:val="00C71B04"/>
    <w:rsid w:val="00C7258A"/>
    <w:rsid w:val="00C741FD"/>
    <w:rsid w:val="00C76FD1"/>
    <w:rsid w:val="00C77459"/>
    <w:rsid w:val="00C776C9"/>
    <w:rsid w:val="00C80940"/>
    <w:rsid w:val="00C80B04"/>
    <w:rsid w:val="00C81555"/>
    <w:rsid w:val="00C81835"/>
    <w:rsid w:val="00C81E2F"/>
    <w:rsid w:val="00C854C3"/>
    <w:rsid w:val="00C92A98"/>
    <w:rsid w:val="00C93912"/>
    <w:rsid w:val="00C95078"/>
    <w:rsid w:val="00C95154"/>
    <w:rsid w:val="00C95ADA"/>
    <w:rsid w:val="00C95D55"/>
    <w:rsid w:val="00C96333"/>
    <w:rsid w:val="00CA0672"/>
    <w:rsid w:val="00CA0DB3"/>
    <w:rsid w:val="00CA1C8C"/>
    <w:rsid w:val="00CA1FF6"/>
    <w:rsid w:val="00CA2BC3"/>
    <w:rsid w:val="00CA2D63"/>
    <w:rsid w:val="00CA383D"/>
    <w:rsid w:val="00CA4094"/>
    <w:rsid w:val="00CA40A2"/>
    <w:rsid w:val="00CA6EC4"/>
    <w:rsid w:val="00CA723F"/>
    <w:rsid w:val="00CB1C7B"/>
    <w:rsid w:val="00CB3195"/>
    <w:rsid w:val="00CB4932"/>
    <w:rsid w:val="00CB51E8"/>
    <w:rsid w:val="00CB5469"/>
    <w:rsid w:val="00CB582B"/>
    <w:rsid w:val="00CC02A6"/>
    <w:rsid w:val="00CC154B"/>
    <w:rsid w:val="00CC6211"/>
    <w:rsid w:val="00CD13C2"/>
    <w:rsid w:val="00CD1BE2"/>
    <w:rsid w:val="00CD1DFD"/>
    <w:rsid w:val="00CD2101"/>
    <w:rsid w:val="00CD316F"/>
    <w:rsid w:val="00CD3B8F"/>
    <w:rsid w:val="00CD3C84"/>
    <w:rsid w:val="00CD4236"/>
    <w:rsid w:val="00CD4B27"/>
    <w:rsid w:val="00CD6A02"/>
    <w:rsid w:val="00CE1082"/>
    <w:rsid w:val="00CE3DD5"/>
    <w:rsid w:val="00CE6C42"/>
    <w:rsid w:val="00CF0678"/>
    <w:rsid w:val="00CF2266"/>
    <w:rsid w:val="00CF31AE"/>
    <w:rsid w:val="00CF3974"/>
    <w:rsid w:val="00CF6DA1"/>
    <w:rsid w:val="00CF7AA7"/>
    <w:rsid w:val="00D00E4F"/>
    <w:rsid w:val="00D022B8"/>
    <w:rsid w:val="00D02836"/>
    <w:rsid w:val="00D03511"/>
    <w:rsid w:val="00D03A53"/>
    <w:rsid w:val="00D04087"/>
    <w:rsid w:val="00D04666"/>
    <w:rsid w:val="00D04821"/>
    <w:rsid w:val="00D102CA"/>
    <w:rsid w:val="00D10B3A"/>
    <w:rsid w:val="00D135EE"/>
    <w:rsid w:val="00D14DC7"/>
    <w:rsid w:val="00D16456"/>
    <w:rsid w:val="00D16810"/>
    <w:rsid w:val="00D17BAC"/>
    <w:rsid w:val="00D21172"/>
    <w:rsid w:val="00D21471"/>
    <w:rsid w:val="00D221A7"/>
    <w:rsid w:val="00D25055"/>
    <w:rsid w:val="00D257D6"/>
    <w:rsid w:val="00D25C13"/>
    <w:rsid w:val="00D25D49"/>
    <w:rsid w:val="00D26309"/>
    <w:rsid w:val="00D31655"/>
    <w:rsid w:val="00D33304"/>
    <w:rsid w:val="00D36C9E"/>
    <w:rsid w:val="00D37B1D"/>
    <w:rsid w:val="00D40905"/>
    <w:rsid w:val="00D4433A"/>
    <w:rsid w:val="00D50D9C"/>
    <w:rsid w:val="00D5104E"/>
    <w:rsid w:val="00D515FF"/>
    <w:rsid w:val="00D52FDC"/>
    <w:rsid w:val="00D569BA"/>
    <w:rsid w:val="00D574A0"/>
    <w:rsid w:val="00D575FD"/>
    <w:rsid w:val="00D576D7"/>
    <w:rsid w:val="00D62561"/>
    <w:rsid w:val="00D632DF"/>
    <w:rsid w:val="00D660E6"/>
    <w:rsid w:val="00D7110B"/>
    <w:rsid w:val="00D72924"/>
    <w:rsid w:val="00D72F4A"/>
    <w:rsid w:val="00D73102"/>
    <w:rsid w:val="00D75453"/>
    <w:rsid w:val="00D75C72"/>
    <w:rsid w:val="00D75D3B"/>
    <w:rsid w:val="00D76101"/>
    <w:rsid w:val="00D76A10"/>
    <w:rsid w:val="00D776F1"/>
    <w:rsid w:val="00D801EB"/>
    <w:rsid w:val="00D80A25"/>
    <w:rsid w:val="00D84381"/>
    <w:rsid w:val="00D85738"/>
    <w:rsid w:val="00D8640D"/>
    <w:rsid w:val="00D8704D"/>
    <w:rsid w:val="00D872E5"/>
    <w:rsid w:val="00D90677"/>
    <w:rsid w:val="00D90BEA"/>
    <w:rsid w:val="00D92319"/>
    <w:rsid w:val="00D9283F"/>
    <w:rsid w:val="00D9389D"/>
    <w:rsid w:val="00D93DF3"/>
    <w:rsid w:val="00D9676F"/>
    <w:rsid w:val="00DA2551"/>
    <w:rsid w:val="00DA2C15"/>
    <w:rsid w:val="00DA3623"/>
    <w:rsid w:val="00DA38BF"/>
    <w:rsid w:val="00DA38C5"/>
    <w:rsid w:val="00DA4B07"/>
    <w:rsid w:val="00DA58C8"/>
    <w:rsid w:val="00DA7323"/>
    <w:rsid w:val="00DB0D89"/>
    <w:rsid w:val="00DB0FC6"/>
    <w:rsid w:val="00DB106F"/>
    <w:rsid w:val="00DB12B1"/>
    <w:rsid w:val="00DB42D2"/>
    <w:rsid w:val="00DB5FB3"/>
    <w:rsid w:val="00DB7681"/>
    <w:rsid w:val="00DC1EB2"/>
    <w:rsid w:val="00DC30EB"/>
    <w:rsid w:val="00DD3229"/>
    <w:rsid w:val="00DD3E0D"/>
    <w:rsid w:val="00DD48B0"/>
    <w:rsid w:val="00DD51A5"/>
    <w:rsid w:val="00DD6171"/>
    <w:rsid w:val="00DD62E9"/>
    <w:rsid w:val="00DE0C19"/>
    <w:rsid w:val="00DE65D8"/>
    <w:rsid w:val="00DE715D"/>
    <w:rsid w:val="00DF17BF"/>
    <w:rsid w:val="00DF34DC"/>
    <w:rsid w:val="00DF34FB"/>
    <w:rsid w:val="00E000A8"/>
    <w:rsid w:val="00E00E04"/>
    <w:rsid w:val="00E03DD5"/>
    <w:rsid w:val="00E05BC1"/>
    <w:rsid w:val="00E05BDB"/>
    <w:rsid w:val="00E05D61"/>
    <w:rsid w:val="00E05D70"/>
    <w:rsid w:val="00E07191"/>
    <w:rsid w:val="00E077EB"/>
    <w:rsid w:val="00E13C3B"/>
    <w:rsid w:val="00E149E6"/>
    <w:rsid w:val="00E16A7B"/>
    <w:rsid w:val="00E179D1"/>
    <w:rsid w:val="00E2174A"/>
    <w:rsid w:val="00E21C91"/>
    <w:rsid w:val="00E2357F"/>
    <w:rsid w:val="00E24E3B"/>
    <w:rsid w:val="00E27F2D"/>
    <w:rsid w:val="00E31FCF"/>
    <w:rsid w:val="00E32CD4"/>
    <w:rsid w:val="00E37C41"/>
    <w:rsid w:val="00E40E22"/>
    <w:rsid w:val="00E416C9"/>
    <w:rsid w:val="00E455D5"/>
    <w:rsid w:val="00E47E2F"/>
    <w:rsid w:val="00E50FC1"/>
    <w:rsid w:val="00E532B1"/>
    <w:rsid w:val="00E53C01"/>
    <w:rsid w:val="00E5462D"/>
    <w:rsid w:val="00E55204"/>
    <w:rsid w:val="00E55208"/>
    <w:rsid w:val="00E57AE7"/>
    <w:rsid w:val="00E57C1F"/>
    <w:rsid w:val="00E614FD"/>
    <w:rsid w:val="00E61CBC"/>
    <w:rsid w:val="00E62318"/>
    <w:rsid w:val="00E64C74"/>
    <w:rsid w:val="00E64F20"/>
    <w:rsid w:val="00E67D42"/>
    <w:rsid w:val="00E71CB2"/>
    <w:rsid w:val="00E730F1"/>
    <w:rsid w:val="00E744BA"/>
    <w:rsid w:val="00E76803"/>
    <w:rsid w:val="00E76FDD"/>
    <w:rsid w:val="00E801DA"/>
    <w:rsid w:val="00E83C4A"/>
    <w:rsid w:val="00E84264"/>
    <w:rsid w:val="00E847BA"/>
    <w:rsid w:val="00E855E0"/>
    <w:rsid w:val="00E85678"/>
    <w:rsid w:val="00E869BC"/>
    <w:rsid w:val="00E86B11"/>
    <w:rsid w:val="00E92444"/>
    <w:rsid w:val="00E955AA"/>
    <w:rsid w:val="00E958F7"/>
    <w:rsid w:val="00E96909"/>
    <w:rsid w:val="00E97F0E"/>
    <w:rsid w:val="00EA04C8"/>
    <w:rsid w:val="00EA746B"/>
    <w:rsid w:val="00EB06C4"/>
    <w:rsid w:val="00EB08AF"/>
    <w:rsid w:val="00EB1901"/>
    <w:rsid w:val="00EB1AEB"/>
    <w:rsid w:val="00EB1B07"/>
    <w:rsid w:val="00EB3E16"/>
    <w:rsid w:val="00EB55EC"/>
    <w:rsid w:val="00EB5DC0"/>
    <w:rsid w:val="00EB6CF1"/>
    <w:rsid w:val="00EC0B4B"/>
    <w:rsid w:val="00EC1A52"/>
    <w:rsid w:val="00EC1D6A"/>
    <w:rsid w:val="00EC328F"/>
    <w:rsid w:val="00EC373D"/>
    <w:rsid w:val="00EC3A11"/>
    <w:rsid w:val="00EC426F"/>
    <w:rsid w:val="00EC4B3C"/>
    <w:rsid w:val="00EC58C4"/>
    <w:rsid w:val="00EC608A"/>
    <w:rsid w:val="00EC681F"/>
    <w:rsid w:val="00ED1485"/>
    <w:rsid w:val="00ED1FFB"/>
    <w:rsid w:val="00ED2801"/>
    <w:rsid w:val="00ED434D"/>
    <w:rsid w:val="00EE25AF"/>
    <w:rsid w:val="00EE6266"/>
    <w:rsid w:val="00EE692A"/>
    <w:rsid w:val="00EE72B7"/>
    <w:rsid w:val="00EE74FA"/>
    <w:rsid w:val="00EF09DB"/>
    <w:rsid w:val="00EF3CC1"/>
    <w:rsid w:val="00EF3F4C"/>
    <w:rsid w:val="00EF4C18"/>
    <w:rsid w:val="00EF5F81"/>
    <w:rsid w:val="00F00625"/>
    <w:rsid w:val="00F0290D"/>
    <w:rsid w:val="00F02B79"/>
    <w:rsid w:val="00F04C26"/>
    <w:rsid w:val="00F07B69"/>
    <w:rsid w:val="00F122E9"/>
    <w:rsid w:val="00F12BD6"/>
    <w:rsid w:val="00F135A0"/>
    <w:rsid w:val="00F13C95"/>
    <w:rsid w:val="00F15AF9"/>
    <w:rsid w:val="00F211C7"/>
    <w:rsid w:val="00F21D2D"/>
    <w:rsid w:val="00F23E2F"/>
    <w:rsid w:val="00F25F13"/>
    <w:rsid w:val="00F26EC8"/>
    <w:rsid w:val="00F27CF7"/>
    <w:rsid w:val="00F30ED5"/>
    <w:rsid w:val="00F335D2"/>
    <w:rsid w:val="00F35675"/>
    <w:rsid w:val="00F36F8E"/>
    <w:rsid w:val="00F43062"/>
    <w:rsid w:val="00F44B2F"/>
    <w:rsid w:val="00F508E4"/>
    <w:rsid w:val="00F5128E"/>
    <w:rsid w:val="00F51A07"/>
    <w:rsid w:val="00F5356A"/>
    <w:rsid w:val="00F54288"/>
    <w:rsid w:val="00F57CC0"/>
    <w:rsid w:val="00F622A0"/>
    <w:rsid w:val="00F6315C"/>
    <w:rsid w:val="00F63561"/>
    <w:rsid w:val="00F64A61"/>
    <w:rsid w:val="00F64E70"/>
    <w:rsid w:val="00F669B3"/>
    <w:rsid w:val="00F701B8"/>
    <w:rsid w:val="00F72364"/>
    <w:rsid w:val="00F81B56"/>
    <w:rsid w:val="00F822E2"/>
    <w:rsid w:val="00F84D60"/>
    <w:rsid w:val="00F85CAE"/>
    <w:rsid w:val="00F8722E"/>
    <w:rsid w:val="00F87A1F"/>
    <w:rsid w:val="00F90DE0"/>
    <w:rsid w:val="00F9242B"/>
    <w:rsid w:val="00F93E2D"/>
    <w:rsid w:val="00F94E41"/>
    <w:rsid w:val="00F955FB"/>
    <w:rsid w:val="00F9668D"/>
    <w:rsid w:val="00FA24F7"/>
    <w:rsid w:val="00FA7CDF"/>
    <w:rsid w:val="00FB1675"/>
    <w:rsid w:val="00FB3838"/>
    <w:rsid w:val="00FB3DFE"/>
    <w:rsid w:val="00FB551B"/>
    <w:rsid w:val="00FB67D3"/>
    <w:rsid w:val="00FB6E92"/>
    <w:rsid w:val="00FB7010"/>
    <w:rsid w:val="00FB72FC"/>
    <w:rsid w:val="00FC1328"/>
    <w:rsid w:val="00FC3ABD"/>
    <w:rsid w:val="00FC490A"/>
    <w:rsid w:val="00FC6555"/>
    <w:rsid w:val="00FC79B2"/>
    <w:rsid w:val="00FD07F5"/>
    <w:rsid w:val="00FD43CE"/>
    <w:rsid w:val="00FD4464"/>
    <w:rsid w:val="00FD4B81"/>
    <w:rsid w:val="00FD5D5E"/>
    <w:rsid w:val="00FE28C7"/>
    <w:rsid w:val="00FE3704"/>
    <w:rsid w:val="00FF2A1E"/>
    <w:rsid w:val="00FF3300"/>
    <w:rsid w:val="00FF498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qFormat/>
    <w:pPr>
      <w:keepNext/>
      <w:ind w:right="432"/>
      <w:jc w:val="right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Знак Знак6"/>
    <w:rPr>
      <w:rFonts w:ascii="Times New Roman" w:eastAsia="Times New Roman" w:hAnsi="Times New Roman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ind w:firstLine="709"/>
      <w:jc w:val="both"/>
    </w:pPr>
    <w:rPr>
      <w:rFonts w:ascii="Arial Narrow" w:hAnsi="Arial Narrow"/>
      <w:sz w:val="28"/>
      <w:lang w:val="x-none" w:eastAsia="x-none"/>
    </w:rPr>
  </w:style>
  <w:style w:type="character" w:customStyle="1" w:styleId="50">
    <w:name w:val="Знак Знак5"/>
    <w:semiHidden/>
    <w:rPr>
      <w:rFonts w:ascii="Arial Narrow" w:eastAsia="Times New Roman" w:hAnsi="Arial Narrow"/>
      <w:sz w:val="28"/>
      <w:szCs w:val="24"/>
    </w:r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pPr>
      <w:jc w:val="both"/>
    </w:pPr>
    <w:rPr>
      <w:rFonts w:ascii="Arial" w:hAnsi="Arial"/>
      <w:sz w:val="28"/>
    </w:rPr>
  </w:style>
  <w:style w:type="character" w:customStyle="1" w:styleId="4">
    <w:name w:val="Знак Знак4"/>
    <w:semiHidden/>
    <w:rPr>
      <w:rFonts w:ascii="Arial" w:eastAsia="Times New Roman" w:hAnsi="Arial"/>
      <w:sz w:val="28"/>
      <w:szCs w:val="24"/>
    </w:rPr>
  </w:style>
  <w:style w:type="paragraph" w:styleId="2">
    <w:name w:val="Body Text Indent 2"/>
    <w:basedOn w:val="a"/>
    <w:semiHidden/>
    <w:pPr>
      <w:spacing w:line="360" w:lineRule="auto"/>
      <w:ind w:firstLine="482"/>
      <w:jc w:val="both"/>
    </w:pPr>
    <w:rPr>
      <w:rFonts w:ascii="Arial" w:hAnsi="Arial"/>
      <w:sz w:val="28"/>
      <w:szCs w:val="28"/>
    </w:rPr>
  </w:style>
  <w:style w:type="character" w:customStyle="1" w:styleId="3">
    <w:name w:val="Знак Знак3"/>
    <w:semiHidden/>
    <w:rPr>
      <w:rFonts w:ascii="Arial" w:eastAsia="Times New Roman" w:hAnsi="Arial"/>
      <w:sz w:val="28"/>
      <w:szCs w:val="28"/>
    </w:rPr>
  </w:style>
  <w:style w:type="paragraph" w:styleId="a7">
    <w:name w:val="Normal (Web)"/>
    <w:basedOn w:val="a"/>
    <w:semiHidden/>
    <w:pPr>
      <w:spacing w:before="168" w:after="168"/>
      <w:ind w:left="168" w:right="168"/>
    </w:pPr>
    <w:rPr>
      <w:rFonts w:ascii="Verdana" w:hAnsi="Verdana"/>
      <w:sz w:val="16"/>
      <w:szCs w:val="16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ind w:firstLine="709"/>
      <w:jc w:val="both"/>
    </w:pPr>
    <w:rPr>
      <w:rFonts w:ascii="Arial" w:hAnsi="Arial"/>
      <w:sz w:val="28"/>
      <w:lang w:val="x-none" w:eastAsia="x-none"/>
    </w:rPr>
  </w:style>
  <w:style w:type="character" w:customStyle="1" w:styleId="20">
    <w:name w:val="Знак Знак2"/>
    <w:semiHidden/>
    <w:rPr>
      <w:rFonts w:ascii="Arial" w:eastAsia="Times New Roman" w:hAnsi="Arial"/>
      <w:sz w:val="28"/>
      <w:szCs w:val="24"/>
    </w:rPr>
  </w:style>
  <w:style w:type="paragraph" w:styleId="30">
    <w:name w:val="Body Text Indent 3"/>
    <w:basedOn w:val="a"/>
    <w:semiHidden/>
    <w:pPr>
      <w:ind w:firstLine="540"/>
      <w:jc w:val="both"/>
    </w:pPr>
    <w:rPr>
      <w:sz w:val="28"/>
      <w:szCs w:val="28"/>
    </w:rPr>
  </w:style>
  <w:style w:type="character" w:customStyle="1" w:styleId="11">
    <w:name w:val="Знак Знак1"/>
    <w:semiHidden/>
    <w:rPr>
      <w:rFonts w:ascii="Times New Roman" w:eastAsia="Times New Roman" w:hAnsi="Times New Roman"/>
      <w:sz w:val="28"/>
      <w:szCs w:val="28"/>
    </w:rPr>
  </w:style>
  <w:style w:type="character" w:customStyle="1" w:styleId="7">
    <w:name w:val="Знак Знак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 Indent"/>
    <w:basedOn w:val="a"/>
    <w:semiHidden/>
    <w:unhideWhenUsed/>
    <w:pPr>
      <w:spacing w:after="120"/>
      <w:ind w:left="283"/>
    </w:pPr>
  </w:style>
  <w:style w:type="character" w:customStyle="1" w:styleId="ab">
    <w:name w:val="Знак Знак"/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917804"/>
    <w:rPr>
      <w:rFonts w:ascii="Arial Narrow" w:eastAsia="Times New Roman" w:hAnsi="Arial Narrow"/>
      <w:sz w:val="28"/>
      <w:szCs w:val="24"/>
    </w:rPr>
  </w:style>
  <w:style w:type="paragraph" w:styleId="ac">
    <w:name w:val="footnote text"/>
    <w:basedOn w:val="a"/>
    <w:semiHidden/>
    <w:rsid w:val="0075241B"/>
    <w:rPr>
      <w:sz w:val="20"/>
      <w:szCs w:val="20"/>
    </w:rPr>
  </w:style>
  <w:style w:type="character" w:styleId="ad">
    <w:name w:val="footnote reference"/>
    <w:semiHidden/>
    <w:rsid w:val="0075241B"/>
    <w:rPr>
      <w:vertAlign w:val="superscript"/>
    </w:rPr>
  </w:style>
  <w:style w:type="table" w:styleId="ae">
    <w:name w:val="Table Grid"/>
    <w:basedOn w:val="a1"/>
    <w:rsid w:val="009C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C0B4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a9">
    <w:name w:val="Нижний колонтитул Знак"/>
    <w:link w:val="a8"/>
    <w:uiPriority w:val="99"/>
    <w:rsid w:val="0097051F"/>
    <w:rPr>
      <w:rFonts w:ascii="Arial" w:eastAsia="Times New Roman" w:hAnsi="Arial"/>
      <w:sz w:val="28"/>
      <w:szCs w:val="24"/>
    </w:rPr>
  </w:style>
  <w:style w:type="paragraph" w:styleId="af">
    <w:name w:val="Balloon Text"/>
    <w:basedOn w:val="a"/>
    <w:semiHidden/>
    <w:rsid w:val="00AF33DE"/>
    <w:rPr>
      <w:rFonts w:ascii="Tahoma" w:hAnsi="Tahoma" w:cs="Tahoma"/>
      <w:sz w:val="16"/>
      <w:szCs w:val="16"/>
    </w:rPr>
  </w:style>
  <w:style w:type="paragraph" w:customStyle="1" w:styleId="100">
    <w:name w:val="Знак Знак10"/>
    <w:basedOn w:val="a"/>
    <w:rsid w:val="00AC68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2536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f0">
    <w:name w:val="Hyperlink"/>
    <w:uiPriority w:val="99"/>
    <w:unhideWhenUsed/>
    <w:rsid w:val="00E85678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5.bin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6.bin"/><Relationship Id="rId138" Type="http://schemas.openxmlformats.org/officeDocument/2006/relationships/oleObject" Target="embeddings/oleObject71.bin"/><Relationship Id="rId154" Type="http://schemas.openxmlformats.org/officeDocument/2006/relationships/image" Target="media/image68.jpeg"/><Relationship Id="rId159" Type="http://schemas.openxmlformats.org/officeDocument/2006/relationships/fontTable" Target="fontTable.xml"/><Relationship Id="rId16" Type="http://schemas.openxmlformats.org/officeDocument/2006/relationships/oleObject" Target="embeddings/oleObject4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75.bin"/><Relationship Id="rId149" Type="http://schemas.openxmlformats.org/officeDocument/2006/relationships/image" Target="media/image64.png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160" Type="http://schemas.openxmlformats.org/officeDocument/2006/relationships/theme" Target="theme/theme1.xml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image" Target="media/image56.wmf"/><Relationship Id="rId134" Type="http://schemas.openxmlformats.org/officeDocument/2006/relationships/oleObject" Target="embeddings/oleObject67.bin"/><Relationship Id="rId139" Type="http://schemas.openxmlformats.org/officeDocument/2006/relationships/image" Target="media/image61.wmf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150" Type="http://schemas.openxmlformats.org/officeDocument/2006/relationships/image" Target="media/image65.jpeg"/><Relationship Id="rId155" Type="http://schemas.openxmlformats.org/officeDocument/2006/relationships/hyperlink" Target="http://portalsga.ru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9.bin"/><Relationship Id="rId129" Type="http://schemas.openxmlformats.org/officeDocument/2006/relationships/oleObject" Target="embeddings/oleObject62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5.bin"/><Relationship Id="rId140" Type="http://schemas.openxmlformats.org/officeDocument/2006/relationships/oleObject" Target="embeddings/oleObject72.bin"/><Relationship Id="rId145" Type="http://schemas.openxmlformats.org/officeDocument/2006/relationships/oleObject" Target="embeddings/oleObject76.bin"/><Relationship Id="rId153" Type="http://schemas.openxmlformats.org/officeDocument/2006/relationships/oleObject" Target="embeddings/oleObject79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oleObject" Target="embeddings/oleObject56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3.bin"/><Relationship Id="rId135" Type="http://schemas.openxmlformats.org/officeDocument/2006/relationships/oleObject" Target="embeddings/oleObject68.bin"/><Relationship Id="rId143" Type="http://schemas.openxmlformats.org/officeDocument/2006/relationships/oleObject" Target="embeddings/oleObject74.bin"/><Relationship Id="rId148" Type="http://schemas.openxmlformats.org/officeDocument/2006/relationships/image" Target="media/image63.png"/><Relationship Id="rId151" Type="http://schemas.openxmlformats.org/officeDocument/2006/relationships/image" Target="media/image66.jpeg"/><Relationship Id="rId156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120" Type="http://schemas.openxmlformats.org/officeDocument/2006/relationships/image" Target="media/image57.wmf"/><Relationship Id="rId125" Type="http://schemas.openxmlformats.org/officeDocument/2006/relationships/image" Target="media/image59.wmf"/><Relationship Id="rId141" Type="http://schemas.openxmlformats.org/officeDocument/2006/relationships/image" Target="media/image62.wmf"/><Relationship Id="rId146" Type="http://schemas.openxmlformats.org/officeDocument/2006/relationships/oleObject" Target="embeddings/oleObject77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4.bin"/><Relationship Id="rId136" Type="http://schemas.openxmlformats.org/officeDocument/2006/relationships/oleObject" Target="embeddings/oleObject69.bin"/><Relationship Id="rId157" Type="http://schemas.openxmlformats.org/officeDocument/2006/relationships/footer" Target="footer1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52" Type="http://schemas.openxmlformats.org/officeDocument/2006/relationships/image" Target="media/image67.wmf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8.bin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73.bin"/><Relationship Id="rId3" Type="http://schemas.microsoft.com/office/2007/relationships/stylesWithEffects" Target="stylesWithEffect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70.bin"/><Relationship Id="rId15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6639</Words>
  <Characters>37844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АВТОМАТИЗАЦИЯ МНОГОКРИТЕРИАЛЬНОГО ОЦЕНИВАНИЯ УРОВНЯ СФОРМИРОВАННОСТИ ПРОФЕССИОНАЛЬНЫХ</vt:lpstr>
    </vt:vector>
  </TitlesOfParts>
  <Company>Grizli777</Company>
  <LinksUpToDate>false</LinksUpToDate>
  <CharactersWithSpaces>44395</CharactersWithSpaces>
  <SharedDoc>false</SharedDoc>
  <HLinks>
    <vt:vector size="6" baseType="variant">
      <vt:variant>
        <vt:i4>458818</vt:i4>
      </vt:variant>
      <vt:variant>
        <vt:i4>237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АВТОМАТИЗАЦИЯ МНОГОКРИТЕРИАЛЬНОГО ОЦЕНИВАНИЯ УРОВНЯ СФОРМИРОВАННОСТИ ПРОФЕССИОНАЛЬНЫХ</dc:title>
  <dc:subject/>
  <dc:creator>portalsga.ru</dc:creator>
  <cp:keywords/>
  <cp:lastModifiedBy>Viktor</cp:lastModifiedBy>
  <cp:revision>3</cp:revision>
  <cp:lastPrinted>2010-09-23T08:08:00Z</cp:lastPrinted>
  <dcterms:created xsi:type="dcterms:W3CDTF">2017-04-14T11:24:00Z</dcterms:created>
  <dcterms:modified xsi:type="dcterms:W3CDTF">2017-05-02T13:45:00Z</dcterms:modified>
</cp:coreProperties>
</file>