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A7" w:rsidRDefault="009C54A7">
      <w:pPr>
        <w:pStyle w:val="ConsPlusTitle"/>
        <w:widowControl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9C54A7" w:rsidRDefault="009C54A7">
      <w:pPr>
        <w:pStyle w:val="ConsPlusTitle"/>
        <w:widowControl/>
        <w:jc w:val="center"/>
      </w:pPr>
    </w:p>
    <w:p w:rsidR="009C54A7" w:rsidRDefault="009C54A7">
      <w:pPr>
        <w:pStyle w:val="ConsPlusTitle"/>
        <w:widowControl/>
        <w:jc w:val="center"/>
      </w:pPr>
      <w:r>
        <w:t>ПОСТАНОВЛЕНИЕ</w:t>
      </w:r>
    </w:p>
    <w:p w:rsidR="009C54A7" w:rsidRDefault="009C54A7">
      <w:pPr>
        <w:pStyle w:val="ConsPlusTitle"/>
        <w:widowControl/>
        <w:jc w:val="center"/>
      </w:pPr>
      <w:r>
        <w:t>от 8 сентября 2010 г. N 697</w:t>
      </w:r>
    </w:p>
    <w:p w:rsidR="009C54A7" w:rsidRDefault="009C54A7">
      <w:pPr>
        <w:pStyle w:val="ConsPlusTitle"/>
        <w:widowControl/>
        <w:jc w:val="center"/>
      </w:pPr>
    </w:p>
    <w:p w:rsidR="009C54A7" w:rsidRDefault="009C54A7" w:rsidP="00573CFE">
      <w:pPr>
        <w:pStyle w:val="1"/>
        <w:jc w:val="center"/>
      </w:pPr>
      <w:r>
        <w:t>О ЕДИНОЙ СИСТЕМЕ</w:t>
      </w:r>
      <w:r w:rsidR="00573CFE">
        <w:t xml:space="preserve"> </w:t>
      </w:r>
      <w:r>
        <w:t>МЕЖВЕДОМСТВЕННОГО ЭЛЕКТРОННОГО ВЗАИМОДЕЙСТВИЯ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Правительство Российской Федерации постановляет: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 прилагаемое Положение о единой системе межведомственного электронного взаимодействия.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Установить, что Министерство связи и массовых коммуникаций Российской Федерации: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является государственным заказчиком и оператором единой системы межведомственного электронного взаимодействия;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осуществляет координацию деятельности по подключению к единой системе межведомственного электронного взаимодействия.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Министерству связи и массовых коммуникаций Российской Федерации в 3-месячный срок: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введение единой системы межведомственного электронного взаимодействия в эксплуатацию;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утвердить технические требования к взаимодействию информационных систем в единой системе межведомственного электронного взаимодействия и обеспечить их публикацию в федеральной государственной информационной системе "Единый портал государственных и муниципальных услуг (функций)".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Федеральным органам исполнительной власти в соответствии со сроками реализации этапов перехода на предоставление государственных услуг и исполнение государственных функций в электронном виде, установленных Правительством Российской Федерации, обеспечить подключение информационных систем, используемых при предоставлении государственных услуг и исполнении государственных функций, к единой системе межведомственного электронного взаимодействия в соответствии с Положением, утвержденным настоящим Постановлением.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Рекомендовать органам государственной власти субъектов Российской Федерации и органам местного самоуправления: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создание и функционирование региональных систем межведомственного электронного взаимодействия в соответствии с Положением, утвержденным настоящим Постановлением;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определить операторов региональных информационных систем межведомственного электронного взаимодействия и принять меры по заключению указанными операторами соглашений в соответствии с пунктом 14 Положения, утвержденного настоящим Постановлением.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C54A7" w:rsidRDefault="009C54A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C54A7" w:rsidRDefault="009C54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Утверждено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8 сентября 2010 г. N 697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C54A7" w:rsidRDefault="009C54A7">
      <w:pPr>
        <w:pStyle w:val="ConsPlusTitle"/>
        <w:widowControl/>
        <w:jc w:val="center"/>
      </w:pPr>
      <w:r>
        <w:t>ПОЛОЖЕНИЕ</w:t>
      </w:r>
    </w:p>
    <w:p w:rsidR="009C54A7" w:rsidRDefault="009C54A7">
      <w:pPr>
        <w:pStyle w:val="ConsPlusTitle"/>
        <w:widowControl/>
        <w:jc w:val="center"/>
      </w:pPr>
      <w:r>
        <w:t>О ЕДИНОЙ СИСТЕМЕ МЕЖВЕДОМСТВЕННОГО</w:t>
      </w:r>
    </w:p>
    <w:p w:rsidR="009C54A7" w:rsidRDefault="009C54A7">
      <w:pPr>
        <w:pStyle w:val="ConsPlusTitle"/>
        <w:widowControl/>
        <w:jc w:val="center"/>
      </w:pPr>
      <w:r>
        <w:t>ЭЛЕКТРОННОГО ВЗАИМОДЕЙСТВИЯ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Настоящее Положение определяет назначение и правила формирования и функционирования единой системы межведомственного электронного взаимодействия (далее - система взаимодействия), а также основы информационного обмена, осуществляемого с ее применением между информационными системами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иных органов и организаций (далее - органы и организации) в целях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Система взаимодействия представляет собой федеральную государственную информационную систему, включающую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(далее - электронные сервисы), сведения об истории движения в системе взаимодействия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форме, а также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Целью создания системы взаимодействия является технологическое обеспечение информационного взаимодействия при предоставлении государственных и муниципальных услуг и исполнении государственных и муниципальных функций в электронной форме.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Система взаимодействия предназначена для решения следующих задач: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исполнения государственных и муниципальных функций в электронной форме;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предоставления государственных и муниципальных услуг в электронной форме, в том числе с использованием универсальной электронной карты и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Технологическое обеспечение информационного взаимодействия органов и организаций с применением системы взаимодействия достигается путем использования сервис-ориентированной архитектуры, представляющей собой совокупность электронных сервисов, построенных по общепринятым стандартам, а также путем использования единых технологических решений и стандартов, единых классификаторов и описаний структур данных.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Основными функциями системы взаимодействия являются: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обеспечение передачи запросов, иных документов и сведений, необходимых для получения государственных и муниципальных услуг и поданных заявителями через единый портал, в подключенные к системе взаимодействия информационные системы органов и организаций, обязанных предоставить испрашиваемые государственные (муниципальные) услуги;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обеспечение обмена электронными сообщениями между органами и организациями, информационные системы которых подключены к системе взаимодействия, при предоставлении государственных и муниципальных услуг и исполнении государственных и муниципальных функций;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обеспечение передачи на единый портал запросов, иных документов и сведений, обработанных в информационных системах органов и организаций, а также информации о ходе </w:t>
      </w:r>
      <w:r>
        <w:rPr>
          <w:rFonts w:cs="Calibri"/>
        </w:rPr>
        <w:lastRenderedPageBreak/>
        <w:t>выполнения запросов о предоставлении государственных или муниципальных услуг и результатах их предоставления.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В целях исполнения своих функций система взаимодействия обеспечивает: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доступ к электронным сервисам информационных систем, подключенных к системе взаимодействия;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получение, обработку и доставку электронных сообщений в рамках информационного взаимодействия органов и организаций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возможность использования централизованных баз данных и классификаторов информационными системами, подключенными к системе взаимодействия;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защиту передаваемой информации от несанкционированного доступа,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хранение информации, содержащейся в реестре электронных сервисов информационных систем органов и организаций, подключенных к системе взаимодействия (далее - реестр электронных сервисов), и мониторинг работоспособности электронных сервисов, включенных в данный реестр.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Электронные сообщения, содержащие сведения, составляющие государственную тайну, не подлежат обработке в системе взаимодействия.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Оператор системы взаимодействия осуществляет: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обеспечение функционирования системы взаимодействия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подключение информационных систем к системе взаимодействия;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формирование и ведение реестра электронных сервисов.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Подключению к системе взаимодействия подлежат: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федеральные государственные информационные системы,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отдельные информационные системы иных органов и организаций, участвующих в предоставлении государственных и муниципальных услуг и исполнении государственных и муниципальных функций на основе договоренности указанных органов или организаций и оператора системы взаимодействия.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В целях осуществления информационного взаимодействия с использованием системы взаимодействия при предоставлении государственных и муниципальных услуг и исполнении государственных и муниципальных функций органы и организации в соответствии с техническими требованиями к взаимодействию информационных систем в системе взаимодействия, утверждаемыми Министерством связи и массовых коммуникаций Российской Федерации: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разрабатывают электронные сервисы и поддерживают их работоспособность;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поддерживают работоспособность программных и технических средств информационных систем, подключенных к системе взаимодействия;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осуществляют прием, обработку и передачу электронных сообщений с использованием системы взаимодействия;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обеспечивают достоверность информации, содержащейся в электронных сообщениях, передаваемых с использованием системы взаимодействия.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12. Использование системы взаимодействия органами и организациями, информационные системы которых подключены к системе взаимодействия, осуществляется на безвозмездной основе.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Доступ органов и организаций к электронным сервисам для осуществления информационного взаимодействия через систему взаимодействия предоставляется для получения информации, содержание и объем которой необходимы в целях реализации полномочий, возложенных на эти органы и организации нормативными правовыми актами.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Особенности использования системы взаимодействия и подключения к ней информационных систем отдельных органов и организаций определяются в рамках соглашений между Министерством связи и массовых коммуникаций Российской Федерации и органами и организациями, являющимися операторами указанных информационных систем.</w:t>
      </w:r>
    </w:p>
    <w:p w:rsidR="009C54A7" w:rsidRDefault="009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529CE" w:rsidRPr="00232313" w:rsidRDefault="008529CE" w:rsidP="008529CE">
      <w:pPr>
        <w:jc w:val="center"/>
        <w:rPr>
          <w:b/>
          <w:noProof/>
          <w:color w:val="1F497D"/>
          <w:sz w:val="28"/>
          <w:szCs w:val="28"/>
          <w:u w:val="single"/>
          <w:lang w:eastAsia="ru-RU"/>
        </w:rPr>
      </w:pPr>
      <w:r w:rsidRPr="00232313">
        <w:rPr>
          <w:b/>
          <w:noProof/>
          <w:color w:val="1F497D"/>
          <w:sz w:val="28"/>
          <w:szCs w:val="28"/>
          <w:u w:val="single"/>
          <w:lang w:eastAsia="ru-RU"/>
        </w:rPr>
        <w:t>---------------------------------------</w:t>
      </w:r>
    </w:p>
    <w:p w:rsidR="008529CE" w:rsidRPr="0032776F" w:rsidRDefault="008529CE" w:rsidP="008529CE">
      <w:pPr>
        <w:jc w:val="both"/>
        <w:rPr>
          <w:u w:val="single"/>
        </w:rPr>
      </w:pPr>
      <w:hyperlink r:id="rId4" w:history="1">
        <w:r w:rsidRPr="0032776F">
          <w:rPr>
            <w:rStyle w:val="a3"/>
            <w:u w:val="single"/>
          </w:rPr>
          <w:t>Р</w:t>
        </w:r>
      </w:hyperlink>
      <w:r w:rsidR="00905E1F">
        <w:rPr>
          <w:noProof/>
          <w:u w:val="single"/>
          <w:lang w:eastAsia="ru-RU"/>
        </w:rPr>
        <w:drawing>
          <wp:anchor distT="0" distB="0" distL="57150" distR="571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295275"/>
            <wp:effectExtent l="0" t="0" r="0" b="9525"/>
            <wp:wrapSquare wrapText="bothSides"/>
            <wp:docPr id="3" name="Рисунок 2" descr="http://referat.znate.ru/pars_docs/tw_refs/42/41249/41249_html_28feb4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ferat.znate.ru/pars_docs/tw_refs/42/41249/41249_html_28feb49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E1F">
        <w:rPr>
          <w:noProof/>
          <w:u w:val="single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647700"/>
            <wp:effectExtent l="0" t="0" r="0" b="0"/>
            <wp:wrapSquare wrapText="bothSides"/>
            <wp:docPr id="2" name="Рисунок 3" descr="http://referat.znate.ru/pars_docs/tw_refs/42/41249/41249_html_396e8e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ferat.znate.ru/pars_docs/tw_refs/42/41249/41249_html_396e8ea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32776F">
          <w:rPr>
            <w:rStyle w:val="a3"/>
            <w:u w:val="single"/>
          </w:rPr>
          <w:t>оссийский портал информатизации образования</w:t>
        </w:r>
      </w:hyperlink>
      <w:r w:rsidRPr="0032776F">
        <w:rPr>
          <w:u w:val="single"/>
        </w:rPr>
        <w:t xml:space="preserve"> </w:t>
      </w:r>
      <w:hyperlink r:id="rId8" w:history="1">
        <w:r w:rsidRPr="0032776F">
          <w:rPr>
            <w:rStyle w:val="a3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8529CE" w:rsidRDefault="0085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8529CE" w:rsidSect="009C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A7"/>
    <w:rsid w:val="00573CFE"/>
    <w:rsid w:val="008529CE"/>
    <w:rsid w:val="00905E1F"/>
    <w:rsid w:val="009C54A7"/>
    <w:rsid w:val="00E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98539C-C044-4092-9B11-C5963195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3C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54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C54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8529CE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73C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i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rpi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ЕДИНОЙ СИСТЕМЕ МЕЖВЕДОМСТВЕННОГО ЭЛЕКТРОННОГО ВЗАИМОДЕЙСТВИЯ</vt:lpstr>
    </vt:vector>
  </TitlesOfParts>
  <Company>ИИО РАО</Company>
  <LinksUpToDate>false</LinksUpToDate>
  <CharactersWithSpaces>11157</CharactersWithSpaces>
  <SharedDoc>false</SharedDoc>
  <HLinks>
    <vt:vector size="18" baseType="variant"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7012452</vt:i4>
      </vt:variant>
      <vt:variant>
        <vt:i4>3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ЕДИНОЙ СИСТЕМЕ МЕЖВЕДОМСТВЕННОГО ЭЛЕКТРОННОГО ВЗАИМОДЕЙСТВИЯ</dc:title>
  <dc:subject/>
  <dc:creator>rpio.ru</dc:creator>
  <cp:keywords/>
  <cp:lastModifiedBy>User</cp:lastModifiedBy>
  <cp:revision>2</cp:revision>
  <dcterms:created xsi:type="dcterms:W3CDTF">2020-03-13T14:14:00Z</dcterms:created>
  <dcterms:modified xsi:type="dcterms:W3CDTF">2020-03-13T14:14:00Z</dcterms:modified>
</cp:coreProperties>
</file>