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9C" w:rsidRDefault="00154B4C" w:rsidP="0088149C">
      <w:pPr>
        <w:pStyle w:val="1"/>
        <w:jc w:val="center"/>
        <w:rPr>
          <w:rFonts w:eastAsia="ArialNarrow-Bold"/>
          <w:lang w:eastAsia="en-US"/>
        </w:rPr>
      </w:pPr>
      <w:bookmarkStart w:id="0" w:name="_GoBack"/>
      <w:bookmarkEnd w:id="0"/>
      <w:r w:rsidRPr="00CA3088">
        <w:rPr>
          <w:rFonts w:eastAsia="ArialNarrow-Bold"/>
          <w:lang w:eastAsia="en-US"/>
        </w:rPr>
        <w:t>МОДЕЛЬ ИНТЕЛЛЕКТУАЛЬНОЙ ИНФОРМАЦИОННОЙ СИСТЕМЫ ДЛЯ ОБРАЗОВАНИЯ</w:t>
      </w:r>
    </w:p>
    <w:p w:rsidR="00154B4C" w:rsidRPr="00CA3088" w:rsidRDefault="00154B4C" w:rsidP="0088149C">
      <w:pPr>
        <w:pStyle w:val="1"/>
        <w:jc w:val="center"/>
        <w:rPr>
          <w:rFonts w:eastAsia="ArialNarrow-Bold"/>
          <w:lang w:val="en-US" w:eastAsia="en-US"/>
        </w:rPr>
      </w:pPr>
      <w:r w:rsidRPr="00CA3088">
        <w:rPr>
          <w:rFonts w:eastAsia="ArialNarrow-Bold"/>
          <w:lang w:val="en-US" w:eastAsia="en-US"/>
        </w:rPr>
        <w:t>MODEL OF INTELLECTUAL INFORMATION SYSTEM FOR EDUCATION</w:t>
      </w:r>
    </w:p>
    <w:p w:rsidR="00154B4C" w:rsidRPr="00CA3088" w:rsidRDefault="00154B4C" w:rsidP="0088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8"/>
          <w:szCs w:val="28"/>
          <w:lang w:val="en-US" w:eastAsia="en-US"/>
        </w:rPr>
        <w:sectPr w:rsidR="00154B4C" w:rsidRPr="00CA3088" w:rsidSect="00154B4C">
          <w:pgSz w:w="11906" w:h="16838"/>
          <w:pgMar w:top="1134" w:right="991" w:bottom="1134" w:left="1134" w:header="708" w:footer="708" w:gutter="0"/>
          <w:cols w:space="567"/>
          <w:docGrid w:linePitch="360"/>
        </w:sectPr>
      </w:pPr>
    </w:p>
    <w:p w:rsidR="00154B4C" w:rsidRPr="00CA3088" w:rsidRDefault="00154B4C" w:rsidP="00154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-Bold" w:hAnsi="Times New Roman"/>
          <w:b/>
          <w:bCs/>
          <w:sz w:val="28"/>
          <w:szCs w:val="28"/>
          <w:lang w:eastAsia="en-US"/>
        </w:rPr>
      </w:pPr>
    </w:p>
    <w:p w:rsidR="00D45EB1" w:rsidRPr="00CA3088" w:rsidRDefault="00D45EB1" w:rsidP="00154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-Bold" w:hAnsi="Times New Roman"/>
          <w:b/>
          <w:bCs/>
          <w:sz w:val="28"/>
          <w:szCs w:val="28"/>
          <w:lang w:eastAsia="en-US"/>
        </w:rPr>
      </w:pPr>
      <w:r w:rsidRPr="00CA3088">
        <w:rPr>
          <w:rFonts w:ascii="Times New Roman" w:eastAsia="ArialNarrow-Bold" w:hAnsi="Times New Roman"/>
          <w:b/>
          <w:bCs/>
          <w:sz w:val="28"/>
          <w:szCs w:val="28"/>
          <w:lang w:eastAsia="en-US"/>
        </w:rPr>
        <w:t xml:space="preserve">Казиахмедов </w:t>
      </w:r>
    </w:p>
    <w:p w:rsidR="00D45EB1" w:rsidRPr="00CA3088" w:rsidRDefault="00D45EB1" w:rsidP="00154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-Bold" w:hAnsi="Times New Roman"/>
          <w:b/>
          <w:bCs/>
          <w:sz w:val="28"/>
          <w:szCs w:val="28"/>
          <w:lang w:eastAsia="en-US"/>
        </w:rPr>
      </w:pPr>
      <w:r w:rsidRPr="00CA3088">
        <w:rPr>
          <w:rFonts w:ascii="Times New Roman" w:eastAsia="ArialNarrow-Bold" w:hAnsi="Times New Roman"/>
          <w:b/>
          <w:bCs/>
          <w:sz w:val="28"/>
          <w:szCs w:val="28"/>
          <w:lang w:eastAsia="en-US"/>
        </w:rPr>
        <w:t>Туфик Багатдинович,</w:t>
      </w:r>
    </w:p>
    <w:p w:rsidR="00D45EB1" w:rsidRPr="00CA3088" w:rsidRDefault="00D45EB1" w:rsidP="0015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-Bold" w:hAnsi="Times New Roman"/>
          <w:bCs/>
          <w:sz w:val="28"/>
          <w:szCs w:val="28"/>
          <w:lang w:eastAsia="en-US"/>
        </w:rPr>
      </w:pPr>
      <w:r w:rsidRPr="00CA3088">
        <w:rPr>
          <w:rFonts w:ascii="Times New Roman" w:eastAsia="ArialNarrow-Bold" w:hAnsi="Times New Roman"/>
          <w:bCs/>
          <w:sz w:val="28"/>
          <w:szCs w:val="28"/>
          <w:lang w:eastAsia="en-US"/>
        </w:rPr>
        <w:t>Нижневартовский государственный университет, г. Нижневартовск,</w:t>
      </w:r>
      <w:r w:rsidR="00352182">
        <w:rPr>
          <w:rFonts w:ascii="Times New Roman" w:eastAsia="ArialNarrow-Bold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CA3088">
        <w:rPr>
          <w:rFonts w:ascii="Times New Roman" w:eastAsia="ArialNarrow-Bold" w:hAnsi="Times New Roman"/>
          <w:bCs/>
          <w:sz w:val="28"/>
          <w:szCs w:val="28"/>
          <w:lang w:eastAsia="en-US"/>
        </w:rPr>
        <w:t>заведующий кафедры</w:t>
      </w:r>
      <w:proofErr w:type="gramEnd"/>
      <w:r w:rsidRPr="00CA3088">
        <w:rPr>
          <w:rFonts w:ascii="Times New Roman" w:eastAsia="ArialNarrow-Bold" w:hAnsi="Times New Roman"/>
          <w:bCs/>
          <w:sz w:val="28"/>
          <w:szCs w:val="28"/>
          <w:lang w:eastAsia="en-US"/>
        </w:rPr>
        <w:t xml:space="preserve"> информатики и методики преподавания информатики,</w:t>
      </w:r>
      <w:r w:rsidR="00352182">
        <w:rPr>
          <w:rFonts w:ascii="Times New Roman" w:eastAsia="ArialNarrow-Bold" w:hAnsi="Times New Roman"/>
          <w:bCs/>
          <w:sz w:val="28"/>
          <w:szCs w:val="28"/>
          <w:lang w:eastAsia="en-US"/>
        </w:rPr>
        <w:t xml:space="preserve"> </w:t>
      </w:r>
    </w:p>
    <w:p w:rsidR="00D45EB1" w:rsidRPr="00CA3088" w:rsidRDefault="00D45EB1" w:rsidP="0015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-Bold" w:hAnsi="Times New Roman"/>
          <w:bCs/>
          <w:sz w:val="28"/>
          <w:szCs w:val="28"/>
          <w:lang w:eastAsia="en-US"/>
        </w:rPr>
      </w:pPr>
      <w:r w:rsidRPr="00CA3088">
        <w:rPr>
          <w:rFonts w:ascii="Times New Roman" w:eastAsia="ArialNarrow-Bold" w:hAnsi="Times New Roman"/>
          <w:bCs/>
          <w:sz w:val="28"/>
          <w:szCs w:val="28"/>
          <w:lang w:eastAsia="en-US"/>
        </w:rPr>
        <w:t>кандидат педагогических наук, доцент,</w:t>
      </w:r>
    </w:p>
    <w:p w:rsidR="00D45EB1" w:rsidRPr="00CA3088" w:rsidRDefault="00D45EB1" w:rsidP="0015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-Bold" w:hAnsi="Times New Roman"/>
          <w:bCs/>
          <w:sz w:val="28"/>
          <w:szCs w:val="28"/>
          <w:lang w:eastAsia="en-US"/>
        </w:rPr>
      </w:pPr>
      <w:r w:rsidRPr="00CA3088">
        <w:rPr>
          <w:rFonts w:ascii="Times New Roman" w:eastAsia="ArialNarrow-Bold" w:hAnsi="Times New Roman"/>
          <w:bCs/>
          <w:sz w:val="28"/>
          <w:szCs w:val="28"/>
          <w:lang w:val="en-US" w:eastAsia="en-US"/>
        </w:rPr>
        <w:t>E</w:t>
      </w:r>
      <w:r w:rsidRPr="00CA3088">
        <w:rPr>
          <w:rFonts w:ascii="Times New Roman" w:eastAsia="ArialNarrow-Bold" w:hAnsi="Times New Roman"/>
          <w:bCs/>
          <w:sz w:val="28"/>
          <w:szCs w:val="28"/>
          <w:lang w:eastAsia="en-US"/>
        </w:rPr>
        <w:t>-</w:t>
      </w:r>
      <w:r w:rsidRPr="00CA3088">
        <w:rPr>
          <w:rFonts w:ascii="Times New Roman" w:eastAsia="ArialNarrow-Bold" w:hAnsi="Times New Roman"/>
          <w:bCs/>
          <w:sz w:val="28"/>
          <w:szCs w:val="28"/>
          <w:lang w:val="en-US" w:eastAsia="en-US"/>
        </w:rPr>
        <w:t>mail</w:t>
      </w:r>
      <w:r w:rsidRPr="00CA3088">
        <w:rPr>
          <w:rFonts w:ascii="Times New Roman" w:eastAsia="ArialNarrow-Bold" w:hAnsi="Times New Roman"/>
          <w:bCs/>
          <w:sz w:val="28"/>
          <w:szCs w:val="28"/>
          <w:lang w:eastAsia="en-US"/>
        </w:rPr>
        <w:t xml:space="preserve">: </w:t>
      </w:r>
      <w:hyperlink r:id="rId7" w:history="1">
        <w:r w:rsidRPr="00CA3088">
          <w:rPr>
            <w:rStyle w:val="a4"/>
            <w:rFonts w:ascii="Times New Roman" w:eastAsia="ArialNarrow-Bold" w:hAnsi="Times New Roman"/>
            <w:bCs/>
            <w:color w:val="auto"/>
            <w:sz w:val="28"/>
            <w:szCs w:val="28"/>
            <w:u w:val="none"/>
            <w:lang w:eastAsia="en-US"/>
          </w:rPr>
          <w:t>ktofik@yandex.ru</w:t>
        </w:r>
      </w:hyperlink>
      <w:r w:rsidRPr="00CA3088">
        <w:rPr>
          <w:rFonts w:ascii="Times New Roman" w:eastAsia="ArialNarrow-Bold" w:hAnsi="Times New Roman"/>
          <w:bCs/>
          <w:sz w:val="28"/>
          <w:szCs w:val="28"/>
          <w:lang w:eastAsia="en-US"/>
        </w:rPr>
        <w:t xml:space="preserve"> </w:t>
      </w:r>
    </w:p>
    <w:p w:rsidR="00D45EB1" w:rsidRPr="00CA3088" w:rsidRDefault="00D45EB1" w:rsidP="00154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-Bold" w:hAnsi="Times New Roman"/>
          <w:b/>
          <w:bCs/>
          <w:sz w:val="28"/>
          <w:szCs w:val="28"/>
          <w:lang w:eastAsia="en-US"/>
        </w:rPr>
      </w:pPr>
      <w:r w:rsidRPr="00CA3088">
        <w:rPr>
          <w:rFonts w:ascii="Times New Roman" w:eastAsia="ArialNarrow-Bold" w:hAnsi="Times New Roman"/>
          <w:b/>
          <w:bCs/>
          <w:sz w:val="28"/>
          <w:szCs w:val="28"/>
          <w:lang w:eastAsia="en-US"/>
        </w:rPr>
        <w:t>Мосягина</w:t>
      </w:r>
    </w:p>
    <w:p w:rsidR="00D45EB1" w:rsidRPr="00CA3088" w:rsidRDefault="00D45EB1" w:rsidP="00154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-Bold" w:hAnsi="Times New Roman"/>
          <w:b/>
          <w:bCs/>
          <w:sz w:val="28"/>
          <w:szCs w:val="28"/>
          <w:lang w:eastAsia="en-US"/>
        </w:rPr>
      </w:pPr>
      <w:r w:rsidRPr="00CA3088">
        <w:rPr>
          <w:rFonts w:ascii="Times New Roman" w:eastAsia="ArialNarrow-Bold" w:hAnsi="Times New Roman"/>
          <w:b/>
          <w:bCs/>
          <w:sz w:val="28"/>
          <w:szCs w:val="28"/>
          <w:lang w:eastAsia="en-US"/>
        </w:rPr>
        <w:t>Татьяна</w:t>
      </w:r>
      <w:r w:rsidR="00826DF4" w:rsidRPr="00CA3088">
        <w:rPr>
          <w:rFonts w:ascii="Times New Roman" w:eastAsia="ArialNarrow-Bold" w:hAnsi="Times New Roman"/>
          <w:b/>
          <w:bCs/>
          <w:sz w:val="28"/>
          <w:szCs w:val="28"/>
          <w:lang w:eastAsia="en-US"/>
        </w:rPr>
        <w:t xml:space="preserve"> </w:t>
      </w:r>
      <w:r w:rsidRPr="00CA3088">
        <w:rPr>
          <w:rFonts w:ascii="Times New Roman" w:eastAsia="ArialNarrow-Bold" w:hAnsi="Times New Roman"/>
          <w:b/>
          <w:bCs/>
          <w:sz w:val="28"/>
          <w:szCs w:val="28"/>
          <w:lang w:eastAsia="en-US"/>
        </w:rPr>
        <w:t>Васильевна,</w:t>
      </w:r>
    </w:p>
    <w:p w:rsidR="00D45EB1" w:rsidRPr="00CA3088" w:rsidRDefault="00D45EB1" w:rsidP="0015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-Bold" w:hAnsi="Times New Roman"/>
          <w:bCs/>
          <w:sz w:val="28"/>
          <w:szCs w:val="28"/>
          <w:lang w:eastAsia="en-US"/>
        </w:rPr>
      </w:pPr>
      <w:r w:rsidRPr="00CA3088">
        <w:rPr>
          <w:rFonts w:ascii="Times New Roman" w:eastAsia="ArialNarrow-Bold" w:hAnsi="Times New Roman"/>
          <w:bCs/>
          <w:sz w:val="28"/>
          <w:szCs w:val="28"/>
          <w:lang w:eastAsia="en-US"/>
        </w:rPr>
        <w:t>Нижневартовский государственный университет, г</w:t>
      </w:r>
      <w:proofErr w:type="gramStart"/>
      <w:r w:rsidRPr="00CA3088">
        <w:rPr>
          <w:rFonts w:ascii="Times New Roman" w:eastAsia="ArialNarrow-Bold" w:hAnsi="Times New Roman"/>
          <w:bCs/>
          <w:sz w:val="28"/>
          <w:szCs w:val="28"/>
          <w:lang w:eastAsia="en-US"/>
        </w:rPr>
        <w:t>.Н</w:t>
      </w:r>
      <w:proofErr w:type="gramEnd"/>
      <w:r w:rsidRPr="00CA3088">
        <w:rPr>
          <w:rFonts w:ascii="Times New Roman" w:eastAsia="ArialNarrow-Bold" w:hAnsi="Times New Roman"/>
          <w:bCs/>
          <w:sz w:val="28"/>
          <w:szCs w:val="28"/>
          <w:lang w:eastAsia="en-US"/>
        </w:rPr>
        <w:t>ижневартовск,</w:t>
      </w:r>
    </w:p>
    <w:p w:rsidR="00D45EB1" w:rsidRPr="00CA3088" w:rsidRDefault="00D45EB1" w:rsidP="0015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-Bold" w:hAnsi="Times New Roman"/>
          <w:bCs/>
          <w:sz w:val="28"/>
          <w:szCs w:val="28"/>
          <w:lang w:eastAsia="en-US"/>
        </w:rPr>
      </w:pPr>
      <w:r w:rsidRPr="00CA3088">
        <w:rPr>
          <w:rFonts w:ascii="Times New Roman" w:eastAsia="ArialNarrow-Bold" w:hAnsi="Times New Roman"/>
          <w:bCs/>
          <w:sz w:val="28"/>
          <w:szCs w:val="28"/>
          <w:lang w:eastAsia="en-US"/>
        </w:rPr>
        <w:t>преподаватель кафедры информатики и методики преподавания информатики</w:t>
      </w:r>
    </w:p>
    <w:p w:rsidR="00D45EB1" w:rsidRPr="00CA3088" w:rsidRDefault="00D45EB1" w:rsidP="0015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-Bold" w:hAnsi="Times New Roman"/>
          <w:bCs/>
          <w:sz w:val="28"/>
          <w:szCs w:val="28"/>
          <w:lang w:val="en-US" w:eastAsia="en-US"/>
        </w:rPr>
      </w:pPr>
      <w:r w:rsidRPr="00CA3088">
        <w:rPr>
          <w:rFonts w:ascii="Times New Roman" w:eastAsia="ArialNarrow-Bold" w:hAnsi="Times New Roman"/>
          <w:bCs/>
          <w:sz w:val="28"/>
          <w:szCs w:val="28"/>
          <w:lang w:val="en-US" w:eastAsia="en-US"/>
        </w:rPr>
        <w:t xml:space="preserve">E-mail: </w:t>
      </w:r>
      <w:hyperlink r:id="rId8" w:history="1">
        <w:r w:rsidR="00154B4C" w:rsidRPr="00CA3088">
          <w:rPr>
            <w:rStyle w:val="a4"/>
            <w:rFonts w:ascii="Times New Roman" w:eastAsia="ArialNarrow-Bold" w:hAnsi="Times New Roman"/>
            <w:bCs/>
            <w:sz w:val="28"/>
            <w:szCs w:val="28"/>
            <w:lang w:val="en-US" w:eastAsia="en-US"/>
          </w:rPr>
          <w:t>mt.skorp@yandex.ru</w:t>
        </w:r>
      </w:hyperlink>
    </w:p>
    <w:p w:rsidR="00D45EB1" w:rsidRPr="00CA3088" w:rsidRDefault="00D45EB1" w:rsidP="00154B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A3088">
        <w:rPr>
          <w:rFonts w:ascii="Times New Roman" w:hAnsi="Times New Roman"/>
          <w:b/>
          <w:sz w:val="28"/>
          <w:szCs w:val="28"/>
        </w:rPr>
        <w:t>Аннотация</w:t>
      </w:r>
    </w:p>
    <w:p w:rsidR="00D45EB1" w:rsidRPr="00CA3088" w:rsidRDefault="00D45EB1" w:rsidP="00154B4C">
      <w:pPr>
        <w:spacing w:after="0" w:line="240" w:lineRule="auto"/>
        <w:jc w:val="both"/>
        <w:rPr>
          <w:rFonts w:ascii="Times New Roman" w:eastAsia="ArialNarrow-Bold" w:hAnsi="Times New Roman"/>
          <w:bCs/>
          <w:sz w:val="28"/>
          <w:szCs w:val="28"/>
          <w:lang w:eastAsia="en-US"/>
        </w:rPr>
      </w:pPr>
      <w:r w:rsidRPr="00CA3088">
        <w:rPr>
          <w:rFonts w:ascii="Times New Roman" w:eastAsia="ArialNarrow-Bold" w:hAnsi="Times New Roman"/>
          <w:bCs/>
          <w:sz w:val="28"/>
          <w:szCs w:val="28"/>
          <w:lang w:eastAsia="en-US"/>
        </w:rPr>
        <w:t>Информатизация образования сегодня ставит новые требования к информационным системам. Главным из них является их интеллектуализация. Внедрение в информационные системы элементов искусственного интеллекта на всех уровнях их разработки и использования – это будущее информационных систем в образовании. В данной статье рассматривается модель такой информационной системы.</w:t>
      </w:r>
    </w:p>
    <w:p w:rsidR="00D45EB1" w:rsidRPr="00CA3088" w:rsidRDefault="00D45EB1" w:rsidP="00154B4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A3088">
        <w:rPr>
          <w:rFonts w:ascii="Times New Roman" w:hAnsi="Times New Roman"/>
          <w:b/>
          <w:sz w:val="28"/>
          <w:szCs w:val="28"/>
        </w:rPr>
        <w:t>Ключевые слова</w:t>
      </w:r>
    </w:p>
    <w:p w:rsidR="00D45EB1" w:rsidRPr="00CA3088" w:rsidRDefault="00D45EB1" w:rsidP="0015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-Bold" w:hAnsi="Times New Roman"/>
          <w:bCs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 xml:space="preserve">Искусственный интеллект, компоненты образовательных информационных систем, модуль реализации предметного содержания, </w:t>
      </w:r>
      <w:r w:rsidRPr="00CA3088">
        <w:rPr>
          <w:rFonts w:ascii="Times New Roman" w:eastAsia="ArialNarrow" w:hAnsi="Times New Roman"/>
          <w:sz w:val="28"/>
          <w:szCs w:val="28"/>
          <w:lang w:eastAsia="en-US"/>
        </w:rPr>
        <w:lastRenderedPageBreak/>
        <w:t>модуль интеллектуализации и правил, модуль обучения и самообучения</w:t>
      </w:r>
    </w:p>
    <w:p w:rsidR="00D45EB1" w:rsidRPr="00CA3088" w:rsidRDefault="00D45EB1" w:rsidP="00154B4C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Cs/>
          <w:sz w:val="28"/>
          <w:szCs w:val="28"/>
          <w:lang w:eastAsia="en-US"/>
        </w:rPr>
      </w:pPr>
    </w:p>
    <w:p w:rsidR="00154B4C" w:rsidRPr="00CA3088" w:rsidRDefault="00154B4C" w:rsidP="00154B4C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Cs/>
          <w:sz w:val="28"/>
          <w:szCs w:val="28"/>
          <w:lang w:eastAsia="en-US"/>
        </w:rPr>
      </w:pPr>
    </w:p>
    <w:p w:rsidR="00D45EB1" w:rsidRPr="00CA3088" w:rsidRDefault="00D45EB1" w:rsidP="00154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-Bold" w:hAnsi="Times New Roman"/>
          <w:b/>
          <w:bCs/>
          <w:sz w:val="28"/>
          <w:szCs w:val="28"/>
          <w:lang w:val="en-US" w:eastAsia="en-US"/>
        </w:rPr>
      </w:pPr>
      <w:proofErr w:type="spellStart"/>
      <w:r w:rsidRPr="00CA3088">
        <w:rPr>
          <w:rFonts w:ascii="Times New Roman" w:eastAsia="ArialNarrow-Bold" w:hAnsi="Times New Roman"/>
          <w:b/>
          <w:bCs/>
          <w:sz w:val="28"/>
          <w:szCs w:val="28"/>
          <w:lang w:val="en-US" w:eastAsia="en-US"/>
        </w:rPr>
        <w:t>Kaziahmedov</w:t>
      </w:r>
      <w:proofErr w:type="spellEnd"/>
    </w:p>
    <w:p w:rsidR="00D45EB1" w:rsidRPr="00CA3088" w:rsidRDefault="00D45EB1" w:rsidP="00154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-Bold" w:hAnsi="Times New Roman"/>
          <w:b/>
          <w:bCs/>
          <w:sz w:val="28"/>
          <w:szCs w:val="28"/>
          <w:lang w:val="en-US" w:eastAsia="en-US"/>
        </w:rPr>
      </w:pPr>
      <w:proofErr w:type="spellStart"/>
      <w:r w:rsidRPr="00CA3088">
        <w:rPr>
          <w:rFonts w:ascii="Times New Roman" w:eastAsia="ArialNarrow-Bold" w:hAnsi="Times New Roman"/>
          <w:b/>
          <w:bCs/>
          <w:sz w:val="28"/>
          <w:szCs w:val="28"/>
          <w:lang w:val="en-US" w:eastAsia="en-US"/>
        </w:rPr>
        <w:t>Toufik</w:t>
      </w:r>
      <w:proofErr w:type="spellEnd"/>
      <w:r w:rsidRPr="00CA3088">
        <w:rPr>
          <w:rFonts w:ascii="Times New Roman" w:eastAsia="ArialNarrow-Bold" w:hAnsi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CA3088">
        <w:rPr>
          <w:rFonts w:ascii="Times New Roman" w:eastAsia="ArialNarrow-Bold" w:hAnsi="Times New Roman"/>
          <w:b/>
          <w:bCs/>
          <w:sz w:val="28"/>
          <w:szCs w:val="28"/>
          <w:lang w:val="en-US" w:eastAsia="en-US"/>
        </w:rPr>
        <w:t>Bagautdinovich</w:t>
      </w:r>
      <w:proofErr w:type="spellEnd"/>
      <w:r w:rsidRPr="00CA3088">
        <w:rPr>
          <w:rFonts w:ascii="Times New Roman" w:eastAsia="ArialNarrow-Bold" w:hAnsi="Times New Roman"/>
          <w:b/>
          <w:bCs/>
          <w:sz w:val="28"/>
          <w:szCs w:val="28"/>
          <w:lang w:val="en-US" w:eastAsia="en-US"/>
        </w:rPr>
        <w:t>,</w:t>
      </w:r>
    </w:p>
    <w:p w:rsidR="00D45EB1" w:rsidRPr="00CA3088" w:rsidRDefault="00D45EB1" w:rsidP="0015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-Bold" w:hAnsi="Times New Roman"/>
          <w:bCs/>
          <w:sz w:val="28"/>
          <w:szCs w:val="28"/>
          <w:lang w:eastAsia="en-US"/>
        </w:rPr>
      </w:pPr>
      <w:smartTag w:uri="urn:schemas-microsoft-com:office:smarttags" w:element="City">
        <w:r w:rsidRPr="00CA3088">
          <w:rPr>
            <w:rFonts w:ascii="Times New Roman" w:eastAsia="ArialNarrow-Bold" w:hAnsi="Times New Roman"/>
            <w:bCs/>
            <w:sz w:val="28"/>
            <w:szCs w:val="28"/>
            <w:lang w:val="en-US" w:eastAsia="en-US"/>
          </w:rPr>
          <w:t>Nizhnevartovsk</w:t>
        </w:r>
      </w:smartTag>
      <w:r w:rsidRPr="00CA3088">
        <w:rPr>
          <w:rFonts w:ascii="Times New Roman" w:eastAsia="ArialNarrow-Bold" w:hAnsi="Times New Roman"/>
          <w:bCs/>
          <w:sz w:val="28"/>
          <w:szCs w:val="28"/>
          <w:lang w:val="en-US" w:eastAsia="en-US"/>
        </w:rPr>
        <w:t xml:space="preserve"> state University, </w:t>
      </w:r>
      <w:smartTag w:uri="urn:schemas-microsoft-com:office:smarttags" w:element="City">
        <w:smartTag w:uri="urn:schemas-microsoft-com:office:smarttags" w:element="place">
          <w:r w:rsidRPr="00CA3088">
            <w:rPr>
              <w:rFonts w:ascii="Times New Roman" w:eastAsia="ArialNarrow-Bold" w:hAnsi="Times New Roman"/>
              <w:bCs/>
              <w:sz w:val="28"/>
              <w:szCs w:val="28"/>
              <w:lang w:val="en-US" w:eastAsia="en-US"/>
            </w:rPr>
            <w:t>Nizhnevartovsk</w:t>
          </w:r>
        </w:smartTag>
      </w:smartTag>
      <w:r w:rsidRPr="00CA3088">
        <w:rPr>
          <w:rFonts w:ascii="Times New Roman" w:eastAsia="ArialNarrow-Bold" w:hAnsi="Times New Roman"/>
          <w:bCs/>
          <w:sz w:val="28"/>
          <w:szCs w:val="28"/>
          <w:lang w:val="en-US" w:eastAsia="en-US"/>
        </w:rPr>
        <w:t>, head of the Department of Informatics and methodology of teaching Informatics, the candidate of pedagogical Sciences, associate Professor,</w:t>
      </w:r>
    </w:p>
    <w:p w:rsidR="00826DF4" w:rsidRPr="00CA3088" w:rsidRDefault="00826DF4" w:rsidP="0015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-Bold" w:hAnsi="Times New Roman"/>
          <w:bCs/>
          <w:sz w:val="28"/>
          <w:szCs w:val="28"/>
          <w:lang w:val="en-US" w:eastAsia="en-US"/>
        </w:rPr>
      </w:pPr>
      <w:r w:rsidRPr="00CA3088">
        <w:rPr>
          <w:rFonts w:ascii="Times New Roman" w:eastAsia="ArialNarrow-Bold" w:hAnsi="Times New Roman"/>
          <w:bCs/>
          <w:sz w:val="28"/>
          <w:szCs w:val="28"/>
          <w:lang w:val="en-US" w:eastAsia="en-US"/>
        </w:rPr>
        <w:t xml:space="preserve">E-mail: </w:t>
      </w:r>
      <w:hyperlink r:id="rId9" w:history="1">
        <w:r w:rsidRPr="00CA3088">
          <w:rPr>
            <w:rStyle w:val="a4"/>
            <w:rFonts w:ascii="Times New Roman" w:eastAsia="ArialNarrow-Bold" w:hAnsi="Times New Roman"/>
            <w:bCs/>
            <w:color w:val="auto"/>
            <w:sz w:val="28"/>
            <w:szCs w:val="28"/>
            <w:u w:val="none"/>
            <w:lang w:val="en-US" w:eastAsia="en-US"/>
          </w:rPr>
          <w:t>ktofik@yandex.ru</w:t>
        </w:r>
      </w:hyperlink>
    </w:p>
    <w:p w:rsidR="005439ED" w:rsidRPr="00CA3088" w:rsidRDefault="005439ED" w:rsidP="00154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-Bold" w:hAnsi="Times New Roman"/>
          <w:b/>
          <w:bCs/>
          <w:sz w:val="28"/>
          <w:szCs w:val="28"/>
          <w:lang w:eastAsia="en-US"/>
        </w:rPr>
      </w:pPr>
    </w:p>
    <w:p w:rsidR="00826DF4" w:rsidRPr="00CA3088" w:rsidRDefault="00826DF4" w:rsidP="00154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-Bold" w:hAnsi="Times New Roman"/>
          <w:b/>
          <w:bCs/>
          <w:sz w:val="28"/>
          <w:szCs w:val="28"/>
          <w:lang w:val="en-US" w:eastAsia="en-US"/>
        </w:rPr>
      </w:pPr>
      <w:proofErr w:type="spellStart"/>
      <w:r w:rsidRPr="00CA3088">
        <w:rPr>
          <w:rFonts w:ascii="Times New Roman" w:eastAsia="ArialNarrow-Bold" w:hAnsi="Times New Roman"/>
          <w:b/>
          <w:bCs/>
          <w:sz w:val="28"/>
          <w:szCs w:val="28"/>
          <w:lang w:val="en-US" w:eastAsia="en-US"/>
        </w:rPr>
        <w:t>Mosyagina</w:t>
      </w:r>
      <w:proofErr w:type="spellEnd"/>
    </w:p>
    <w:p w:rsidR="00D45EB1" w:rsidRPr="00CA3088" w:rsidRDefault="00826DF4" w:rsidP="00154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-Bold" w:hAnsi="Times New Roman"/>
          <w:b/>
          <w:bCs/>
          <w:sz w:val="28"/>
          <w:szCs w:val="28"/>
          <w:lang w:val="en-US" w:eastAsia="en-US"/>
        </w:rPr>
      </w:pPr>
      <w:r w:rsidRPr="00CA3088">
        <w:rPr>
          <w:rFonts w:ascii="Times New Roman" w:eastAsia="ArialNarrow-Bold" w:hAnsi="Times New Roman"/>
          <w:b/>
          <w:bCs/>
          <w:sz w:val="28"/>
          <w:szCs w:val="28"/>
          <w:lang w:val="en-US" w:eastAsia="en-US"/>
        </w:rPr>
        <w:t xml:space="preserve"> Tatyana </w:t>
      </w:r>
      <w:proofErr w:type="spellStart"/>
      <w:r w:rsidRPr="00CA3088">
        <w:rPr>
          <w:rFonts w:ascii="Times New Roman" w:eastAsia="ArialNarrow-Bold" w:hAnsi="Times New Roman"/>
          <w:b/>
          <w:bCs/>
          <w:sz w:val="28"/>
          <w:szCs w:val="28"/>
          <w:lang w:val="en-US" w:eastAsia="en-US"/>
        </w:rPr>
        <w:t>Vasil’evna</w:t>
      </w:r>
      <w:proofErr w:type="spellEnd"/>
      <w:r w:rsidRPr="00CA3088">
        <w:rPr>
          <w:rFonts w:ascii="Times New Roman" w:eastAsia="ArialNarrow-Bold" w:hAnsi="Times New Roman"/>
          <w:b/>
          <w:bCs/>
          <w:sz w:val="28"/>
          <w:szCs w:val="28"/>
          <w:lang w:val="en-US" w:eastAsia="en-US"/>
        </w:rPr>
        <w:t>,</w:t>
      </w:r>
    </w:p>
    <w:p w:rsidR="00D45EB1" w:rsidRPr="00CA3088" w:rsidRDefault="00826DF4" w:rsidP="0015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-Bold" w:hAnsi="Times New Roman"/>
          <w:bCs/>
          <w:sz w:val="28"/>
          <w:szCs w:val="28"/>
          <w:lang w:val="en-US" w:eastAsia="en-US"/>
        </w:rPr>
      </w:pPr>
      <w:smartTag w:uri="urn:schemas-microsoft-com:office:smarttags" w:element="City">
        <w:r w:rsidRPr="00CA3088">
          <w:rPr>
            <w:rFonts w:ascii="Times New Roman" w:eastAsia="ArialNarrow-Bold" w:hAnsi="Times New Roman"/>
            <w:bCs/>
            <w:sz w:val="28"/>
            <w:szCs w:val="28"/>
            <w:lang w:val="en-US" w:eastAsia="en-US"/>
          </w:rPr>
          <w:t>Nizhnevartovsk</w:t>
        </w:r>
      </w:smartTag>
      <w:r w:rsidRPr="00CA3088">
        <w:rPr>
          <w:rFonts w:ascii="Times New Roman" w:eastAsia="ArialNarrow-Bold" w:hAnsi="Times New Roman"/>
          <w:bCs/>
          <w:sz w:val="28"/>
          <w:szCs w:val="28"/>
          <w:lang w:val="en-US" w:eastAsia="en-US"/>
        </w:rPr>
        <w:t xml:space="preserve"> state University, </w:t>
      </w:r>
      <w:smartTag w:uri="urn:schemas-microsoft-com:office:smarttags" w:element="City">
        <w:smartTag w:uri="urn:schemas-microsoft-com:office:smarttags" w:element="place">
          <w:r w:rsidRPr="00CA3088">
            <w:rPr>
              <w:rFonts w:ascii="Times New Roman" w:eastAsia="ArialNarrow-Bold" w:hAnsi="Times New Roman"/>
              <w:bCs/>
              <w:sz w:val="28"/>
              <w:szCs w:val="28"/>
              <w:lang w:val="en-US" w:eastAsia="en-US"/>
            </w:rPr>
            <w:t>Nizhnevartovsk</w:t>
          </w:r>
        </w:smartTag>
      </w:smartTag>
      <w:r w:rsidRPr="00CA3088">
        <w:rPr>
          <w:rFonts w:ascii="Times New Roman" w:eastAsia="ArialNarrow-Bold" w:hAnsi="Times New Roman"/>
          <w:bCs/>
          <w:sz w:val="28"/>
          <w:szCs w:val="28"/>
          <w:lang w:val="en-US" w:eastAsia="en-US"/>
        </w:rPr>
        <w:t>, lecturer in Informatics and methodology of teaching Informatics</w:t>
      </w:r>
    </w:p>
    <w:p w:rsidR="00D45EB1" w:rsidRPr="00CA3088" w:rsidRDefault="00D45EB1" w:rsidP="00154B4C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Cs/>
          <w:sz w:val="28"/>
          <w:szCs w:val="28"/>
          <w:lang w:val="en-US" w:eastAsia="en-US"/>
        </w:rPr>
      </w:pPr>
    </w:p>
    <w:p w:rsidR="00826DF4" w:rsidRPr="00CA3088" w:rsidRDefault="00826DF4" w:rsidP="0015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-Bold" w:hAnsi="Times New Roman"/>
          <w:bCs/>
          <w:sz w:val="28"/>
          <w:szCs w:val="28"/>
          <w:lang w:val="en-US" w:eastAsia="en-US"/>
        </w:rPr>
      </w:pPr>
      <w:r w:rsidRPr="00CA3088">
        <w:rPr>
          <w:rFonts w:ascii="Times New Roman" w:eastAsia="ArialNarrow-Bold" w:hAnsi="Times New Roman"/>
          <w:bCs/>
          <w:sz w:val="28"/>
          <w:szCs w:val="28"/>
          <w:lang w:val="en-US" w:eastAsia="en-US"/>
        </w:rPr>
        <w:t xml:space="preserve">E-mail: </w:t>
      </w:r>
      <w:hyperlink r:id="rId10" w:history="1">
        <w:r w:rsidR="00154B4C" w:rsidRPr="00CA3088">
          <w:rPr>
            <w:rStyle w:val="a4"/>
            <w:rFonts w:ascii="Times New Roman" w:eastAsia="ArialNarrow-Bold" w:hAnsi="Times New Roman"/>
            <w:bCs/>
            <w:sz w:val="28"/>
            <w:szCs w:val="28"/>
            <w:lang w:val="en-US" w:eastAsia="en-US"/>
          </w:rPr>
          <w:t>mt.skorp@yandex.ru</w:t>
        </w:r>
      </w:hyperlink>
    </w:p>
    <w:p w:rsidR="00826DF4" w:rsidRPr="00CA3088" w:rsidRDefault="00826DF4" w:rsidP="00154B4C">
      <w:pPr>
        <w:shd w:val="clear" w:color="auto" w:fill="FFFFFF"/>
        <w:spacing w:after="0" w:line="240" w:lineRule="auto"/>
        <w:jc w:val="right"/>
        <w:rPr>
          <w:rFonts w:ascii="Times New Roman" w:eastAsia="ArialNarrow-Bold" w:hAnsi="Times New Roman"/>
          <w:b/>
          <w:bCs/>
          <w:sz w:val="28"/>
          <w:szCs w:val="28"/>
          <w:lang w:val="en-US" w:eastAsia="en-US"/>
        </w:rPr>
      </w:pPr>
      <w:r w:rsidRPr="00CA3088">
        <w:rPr>
          <w:rFonts w:ascii="Times New Roman" w:eastAsia="ArialNarrow-Bold" w:hAnsi="Times New Roman"/>
          <w:b/>
          <w:bCs/>
          <w:sz w:val="28"/>
          <w:szCs w:val="28"/>
          <w:lang w:val="en-US" w:eastAsia="en-US"/>
        </w:rPr>
        <w:t>Abstract</w:t>
      </w:r>
    </w:p>
    <w:p w:rsidR="00826DF4" w:rsidRPr="00CA3088" w:rsidRDefault="00826DF4" w:rsidP="00154B4C">
      <w:pPr>
        <w:shd w:val="clear" w:color="auto" w:fill="FFFFFF"/>
        <w:spacing w:after="0" w:line="240" w:lineRule="auto"/>
        <w:jc w:val="both"/>
        <w:rPr>
          <w:rFonts w:ascii="Times New Roman" w:eastAsia="ArialNarrow-Bold" w:hAnsi="Times New Roman"/>
          <w:bCs/>
          <w:sz w:val="28"/>
          <w:szCs w:val="28"/>
          <w:lang w:val="en-US" w:eastAsia="en-US"/>
        </w:rPr>
      </w:pPr>
      <w:proofErr w:type="spellStart"/>
      <w:r w:rsidRPr="00CA3088">
        <w:rPr>
          <w:rFonts w:ascii="Times New Roman" w:eastAsia="ArialNarrow-Bold" w:hAnsi="Times New Roman"/>
          <w:bCs/>
          <w:sz w:val="28"/>
          <w:szCs w:val="28"/>
          <w:lang w:val="en-US" w:eastAsia="en-US"/>
        </w:rPr>
        <w:t>Informatization</w:t>
      </w:r>
      <w:proofErr w:type="spellEnd"/>
      <w:r w:rsidRPr="00CA3088">
        <w:rPr>
          <w:rFonts w:ascii="Times New Roman" w:eastAsia="ArialNarrow-Bold" w:hAnsi="Times New Roman"/>
          <w:bCs/>
          <w:sz w:val="28"/>
          <w:szCs w:val="28"/>
          <w:lang w:val="en-US" w:eastAsia="en-US"/>
        </w:rPr>
        <w:t xml:space="preserve"> of education today poses new demands on information systems. Chief among them is their intellectualization. </w:t>
      </w:r>
      <w:proofErr w:type="gramStart"/>
      <w:r w:rsidRPr="00CA3088">
        <w:rPr>
          <w:rFonts w:ascii="Times New Roman" w:eastAsia="ArialNarrow-Bold" w:hAnsi="Times New Roman"/>
          <w:bCs/>
          <w:sz w:val="28"/>
          <w:szCs w:val="28"/>
          <w:lang w:val="en-US" w:eastAsia="en-US"/>
        </w:rPr>
        <w:t>Introduction to information systems elements of artificial intelligence on all levels of their development and use –the future of information systems in education.</w:t>
      </w:r>
      <w:proofErr w:type="gramEnd"/>
      <w:r w:rsidRPr="00CA3088">
        <w:rPr>
          <w:rFonts w:ascii="Times New Roman" w:eastAsia="ArialNarrow-Bold" w:hAnsi="Times New Roman"/>
          <w:bCs/>
          <w:sz w:val="28"/>
          <w:szCs w:val="28"/>
          <w:lang w:val="en-US" w:eastAsia="en-US"/>
        </w:rPr>
        <w:t xml:space="preserve"> This article discusses a model of such an information system.</w:t>
      </w:r>
    </w:p>
    <w:p w:rsidR="00D45EB1" w:rsidRPr="00CA3088" w:rsidRDefault="00D45EB1" w:rsidP="0015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-Bold" w:hAnsi="Times New Roman"/>
          <w:bCs/>
          <w:sz w:val="28"/>
          <w:szCs w:val="28"/>
          <w:lang w:val="en-US" w:eastAsia="en-US"/>
        </w:rPr>
      </w:pPr>
    </w:p>
    <w:p w:rsidR="00D45EB1" w:rsidRPr="00CA3088" w:rsidRDefault="00D45EB1" w:rsidP="00C87F57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Cs/>
          <w:sz w:val="28"/>
          <w:szCs w:val="28"/>
          <w:lang w:val="en-US" w:eastAsia="en-US"/>
        </w:rPr>
      </w:pPr>
    </w:p>
    <w:p w:rsidR="00D45EB1" w:rsidRPr="00CA3088" w:rsidRDefault="00D45EB1" w:rsidP="00C87F57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Cs/>
          <w:sz w:val="28"/>
          <w:szCs w:val="28"/>
          <w:lang w:val="en-US" w:eastAsia="en-US"/>
        </w:rPr>
      </w:pPr>
    </w:p>
    <w:p w:rsidR="00154B4C" w:rsidRPr="00CA3088" w:rsidRDefault="00154B4C" w:rsidP="00154B4C">
      <w:pPr>
        <w:shd w:val="clear" w:color="auto" w:fill="FFFFFF"/>
        <w:spacing w:after="0" w:line="240" w:lineRule="auto"/>
        <w:jc w:val="right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b/>
          <w:sz w:val="28"/>
          <w:szCs w:val="28"/>
          <w:lang w:val="en-US" w:eastAsia="en-US"/>
        </w:rPr>
        <w:t>Key words</w:t>
      </w:r>
    </w:p>
    <w:p w:rsidR="00154B4C" w:rsidRPr="00CA3088" w:rsidRDefault="00154B4C" w:rsidP="00154B4C">
      <w:pPr>
        <w:shd w:val="clear" w:color="auto" w:fill="FFFFFF"/>
        <w:spacing w:after="0" w:line="240" w:lineRule="auto"/>
        <w:jc w:val="both"/>
        <w:rPr>
          <w:rFonts w:ascii="Times New Roman" w:eastAsia="ArialNarrow" w:hAnsi="Times New Roman"/>
          <w:sz w:val="28"/>
          <w:szCs w:val="28"/>
          <w:lang w:val="en-US"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val="en-US" w:eastAsia="en-US"/>
        </w:rPr>
        <w:lastRenderedPageBreak/>
        <w:t xml:space="preserve">Artificial intelligence, components of educational information systems module implementation of subject content, the modulus of </w:t>
      </w:r>
      <w:r w:rsidRPr="00CA3088">
        <w:rPr>
          <w:rFonts w:ascii="Times New Roman" w:eastAsia="ArialNarrow" w:hAnsi="Times New Roman"/>
          <w:sz w:val="28"/>
          <w:szCs w:val="28"/>
          <w:lang w:val="en-US" w:eastAsia="en-US"/>
        </w:rPr>
        <w:lastRenderedPageBreak/>
        <w:t>intellectualization and rules module teaching and learning</w:t>
      </w:r>
    </w:p>
    <w:p w:rsidR="00D45EB1" w:rsidRPr="00CA3088" w:rsidRDefault="00D45EB1" w:rsidP="00C87F57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Cs/>
          <w:sz w:val="28"/>
          <w:szCs w:val="28"/>
          <w:lang w:val="en-US" w:eastAsia="en-US"/>
        </w:rPr>
      </w:pPr>
    </w:p>
    <w:p w:rsidR="008E33F8" w:rsidRPr="00CA3088" w:rsidRDefault="008E33F8" w:rsidP="00C87F57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Cs/>
          <w:sz w:val="28"/>
          <w:szCs w:val="28"/>
          <w:lang w:val="en-US" w:eastAsia="en-US"/>
        </w:rPr>
      </w:pPr>
    </w:p>
    <w:p w:rsidR="00D45EB1" w:rsidRPr="00CA3088" w:rsidRDefault="00D45EB1" w:rsidP="00C87F57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/>
          <w:bCs/>
          <w:sz w:val="28"/>
          <w:szCs w:val="28"/>
          <w:lang w:val="en-US" w:eastAsia="en-US"/>
        </w:rPr>
        <w:sectPr w:rsidR="00D45EB1" w:rsidRPr="00CA3088" w:rsidSect="00154B4C">
          <w:type w:val="continuous"/>
          <w:pgSz w:w="11906" w:h="16838"/>
          <w:pgMar w:top="1134" w:right="991" w:bottom="1134" w:left="1134" w:header="708" w:footer="708" w:gutter="0"/>
          <w:cols w:num="2" w:space="709"/>
          <w:docGrid w:linePitch="360"/>
        </w:sectPr>
      </w:pPr>
    </w:p>
    <w:p w:rsidR="008E33F8" w:rsidRPr="00CA3088" w:rsidRDefault="008E33F8" w:rsidP="00C87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-Bold" w:hAnsi="Times New Roman"/>
          <w:b/>
          <w:bCs/>
          <w:sz w:val="28"/>
          <w:szCs w:val="28"/>
          <w:lang w:val="en-US" w:eastAsia="en-US"/>
        </w:rPr>
      </w:pPr>
    </w:p>
    <w:p w:rsidR="0084371D" w:rsidRPr="00CA3088" w:rsidRDefault="0084371D" w:rsidP="0044122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Двадцать первый век ставит новые проблемы в становлении и развитии интеллектуальных информационных систем. Сегодня это направление науки охватывает такие направления</w:t>
      </w:r>
      <w:r w:rsidR="002C5CBA" w:rsidRPr="00CA3088">
        <w:rPr>
          <w:rFonts w:ascii="Times New Roman" w:eastAsia="ArialNarrow" w:hAnsi="Times New Roman"/>
          <w:sz w:val="28"/>
          <w:szCs w:val="28"/>
          <w:lang w:eastAsia="en-US"/>
        </w:rPr>
        <w:t>[1]</w:t>
      </w: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:</w:t>
      </w:r>
    </w:p>
    <w:p w:rsidR="0084371D" w:rsidRPr="00CA3088" w:rsidRDefault="0084371D" w:rsidP="0044122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Нейронные сети и алгоритмы. Нейрокибернетика</w:t>
      </w:r>
    </w:p>
    <w:p w:rsidR="0084371D" w:rsidRPr="00CA3088" w:rsidRDefault="0084371D" w:rsidP="0044122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val="en-US"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 xml:space="preserve">Эволюционные вычисления. </w:t>
      </w:r>
      <w:proofErr w:type="spellStart"/>
      <w:r w:rsidRPr="00CA3088">
        <w:rPr>
          <w:rFonts w:ascii="Times New Roman" w:eastAsia="ArialNarrow" w:hAnsi="Times New Roman"/>
          <w:sz w:val="28"/>
          <w:szCs w:val="28"/>
          <w:lang w:val="en-US" w:eastAsia="en-US"/>
        </w:rPr>
        <w:t>Генетические</w:t>
      </w:r>
      <w:proofErr w:type="spellEnd"/>
      <w:r w:rsidRPr="00CA3088">
        <w:rPr>
          <w:rFonts w:ascii="Times New Roman" w:eastAsia="ArialNarrow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A3088">
        <w:rPr>
          <w:rFonts w:ascii="Times New Roman" w:eastAsia="ArialNarrow" w:hAnsi="Times New Roman"/>
          <w:sz w:val="28"/>
          <w:szCs w:val="28"/>
          <w:lang w:val="en-US" w:eastAsia="en-US"/>
        </w:rPr>
        <w:t>алгоритмы</w:t>
      </w:r>
      <w:proofErr w:type="spellEnd"/>
      <w:r w:rsidRPr="00CA3088">
        <w:rPr>
          <w:rFonts w:ascii="Times New Roman" w:eastAsia="ArialNarrow" w:hAnsi="Times New Roman"/>
          <w:sz w:val="28"/>
          <w:szCs w:val="28"/>
          <w:lang w:val="en-US" w:eastAsia="en-US"/>
        </w:rPr>
        <w:t>.</w:t>
      </w:r>
    </w:p>
    <w:p w:rsidR="0084371D" w:rsidRPr="00CA3088" w:rsidRDefault="0084371D" w:rsidP="0044122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val="en-US" w:eastAsia="en-US"/>
        </w:rPr>
      </w:pPr>
      <w:proofErr w:type="spellStart"/>
      <w:r w:rsidRPr="00CA3088">
        <w:rPr>
          <w:rFonts w:ascii="Times New Roman" w:eastAsia="ArialNarrow" w:hAnsi="Times New Roman"/>
          <w:sz w:val="28"/>
          <w:szCs w:val="28"/>
          <w:lang w:val="en-US" w:eastAsia="en-US"/>
        </w:rPr>
        <w:t>Нечеткая</w:t>
      </w:r>
      <w:proofErr w:type="spellEnd"/>
      <w:r w:rsidRPr="00CA3088">
        <w:rPr>
          <w:rFonts w:ascii="Times New Roman" w:eastAsia="ArialNarrow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A3088">
        <w:rPr>
          <w:rFonts w:ascii="Times New Roman" w:eastAsia="ArialNarrow" w:hAnsi="Times New Roman"/>
          <w:sz w:val="28"/>
          <w:szCs w:val="28"/>
          <w:lang w:val="en-US" w:eastAsia="en-US"/>
        </w:rPr>
        <w:t>логика</w:t>
      </w:r>
      <w:proofErr w:type="spellEnd"/>
    </w:p>
    <w:p w:rsidR="0084371D" w:rsidRPr="00CA3088" w:rsidRDefault="0084371D" w:rsidP="0044122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Аспекты представления знаний в информационных системах</w:t>
      </w:r>
    </w:p>
    <w:p w:rsidR="0084371D" w:rsidRPr="00CA3088" w:rsidRDefault="0084371D" w:rsidP="0044122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Самоорганизующиеся операционные системы и СУБД</w:t>
      </w:r>
    </w:p>
    <w:p w:rsidR="0084371D" w:rsidRPr="00CA3088" w:rsidRDefault="0084371D" w:rsidP="0044122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Распределенные вычисления</w:t>
      </w:r>
    </w:p>
    <w:p w:rsidR="0084371D" w:rsidRPr="00CA3088" w:rsidRDefault="0084371D" w:rsidP="0044122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Обработка и распознавание изображений</w:t>
      </w:r>
    </w:p>
    <w:p w:rsidR="0084371D" w:rsidRPr="00CA3088" w:rsidRDefault="0084371D" w:rsidP="0044122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Экспертные системы</w:t>
      </w:r>
    </w:p>
    <w:p w:rsidR="0084371D" w:rsidRPr="00CA3088" w:rsidRDefault="0084371D" w:rsidP="0044122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Агентные и многоагентные интеллектуальные системы</w:t>
      </w:r>
    </w:p>
    <w:p w:rsidR="0084371D" w:rsidRPr="00CA3088" w:rsidRDefault="0084371D" w:rsidP="0044122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val="en-US" w:eastAsia="en-US"/>
        </w:rPr>
      </w:pPr>
      <w:proofErr w:type="spellStart"/>
      <w:r w:rsidRPr="00CA3088">
        <w:rPr>
          <w:rFonts w:ascii="Times New Roman" w:eastAsia="ArialNarrow" w:hAnsi="Times New Roman"/>
          <w:sz w:val="28"/>
          <w:szCs w:val="28"/>
          <w:lang w:val="en-US" w:eastAsia="en-US"/>
        </w:rPr>
        <w:t>Интеллектуальная</w:t>
      </w:r>
      <w:proofErr w:type="spellEnd"/>
      <w:r w:rsidRPr="00CA3088">
        <w:rPr>
          <w:rFonts w:ascii="Times New Roman" w:eastAsia="ArialNarrow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A3088">
        <w:rPr>
          <w:rFonts w:ascii="Times New Roman" w:eastAsia="ArialNarrow" w:hAnsi="Times New Roman"/>
          <w:sz w:val="28"/>
          <w:szCs w:val="28"/>
          <w:lang w:val="en-US" w:eastAsia="en-US"/>
        </w:rPr>
        <w:t>робототехника</w:t>
      </w:r>
      <w:proofErr w:type="spellEnd"/>
    </w:p>
    <w:p w:rsidR="0084371D" w:rsidRPr="00CA3088" w:rsidRDefault="0084371D" w:rsidP="0044122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Интеллектуальные машины и системы управления технологическими процессами и т.д.</w:t>
      </w:r>
    </w:p>
    <w:p w:rsidR="002A4553" w:rsidRPr="00CA3088" w:rsidRDefault="00497A68" w:rsidP="0044122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 xml:space="preserve">Говоря об интеллектуальных </w:t>
      </w:r>
      <w:r w:rsidR="006961AD" w:rsidRPr="00CA3088">
        <w:rPr>
          <w:rFonts w:ascii="Times New Roman" w:eastAsia="ArialNarrow" w:hAnsi="Times New Roman"/>
          <w:sz w:val="28"/>
          <w:szCs w:val="28"/>
          <w:lang w:eastAsia="en-US"/>
        </w:rPr>
        <w:t xml:space="preserve">информационных системах особое внимание необходимо уделить </w:t>
      </w:r>
      <w:proofErr w:type="gramStart"/>
      <w:r w:rsidR="006961AD" w:rsidRPr="00CA3088">
        <w:rPr>
          <w:rFonts w:ascii="Times New Roman" w:eastAsia="ArialNarrow" w:hAnsi="Times New Roman"/>
          <w:sz w:val="28"/>
          <w:szCs w:val="28"/>
          <w:lang w:eastAsia="en-US"/>
        </w:rPr>
        <w:t>на</w:t>
      </w:r>
      <w:proofErr w:type="gramEnd"/>
      <w:r w:rsidR="006961AD" w:rsidRPr="00CA3088">
        <w:rPr>
          <w:rFonts w:ascii="Times New Roman" w:eastAsia="ArialNarrow" w:hAnsi="Times New Roman"/>
          <w:sz w:val="28"/>
          <w:szCs w:val="28"/>
          <w:lang w:eastAsia="en-US"/>
        </w:rPr>
        <w:t xml:space="preserve"> </w:t>
      </w:r>
      <w:proofErr w:type="gramStart"/>
      <w:r w:rsidR="006961AD" w:rsidRPr="00CA3088">
        <w:rPr>
          <w:rFonts w:ascii="Times New Roman" w:eastAsia="ArialNarrow" w:hAnsi="Times New Roman"/>
          <w:sz w:val="28"/>
          <w:szCs w:val="28"/>
          <w:lang w:eastAsia="en-US"/>
        </w:rPr>
        <w:t>их</w:t>
      </w:r>
      <w:proofErr w:type="gramEnd"/>
      <w:r w:rsidR="006961AD" w:rsidRPr="00CA3088">
        <w:rPr>
          <w:rFonts w:ascii="Times New Roman" w:eastAsia="ArialNarrow" w:hAnsi="Times New Roman"/>
          <w:sz w:val="28"/>
          <w:szCs w:val="28"/>
          <w:lang w:eastAsia="en-US"/>
        </w:rPr>
        <w:t xml:space="preserve"> </w:t>
      </w:r>
      <w:r w:rsidR="0084371D" w:rsidRPr="00CA3088">
        <w:rPr>
          <w:rFonts w:ascii="Times New Roman" w:eastAsia="ArialNarrow" w:hAnsi="Times New Roman"/>
          <w:sz w:val="28"/>
          <w:szCs w:val="28"/>
          <w:lang w:eastAsia="en-US"/>
        </w:rPr>
        <w:t>обучаемость и самообучаемость. Как наполнить информационную систему смыслом текстов, речи, и распознаванием объектов по их</w:t>
      </w:r>
      <w:r w:rsidR="002A4553" w:rsidRPr="00CA3088">
        <w:rPr>
          <w:rFonts w:ascii="Times New Roman" w:eastAsia="ArialNarrow" w:hAnsi="Times New Roman"/>
          <w:sz w:val="28"/>
          <w:szCs w:val="28"/>
          <w:lang w:eastAsia="en-US"/>
        </w:rPr>
        <w:t xml:space="preserve"> </w:t>
      </w:r>
      <w:r w:rsidR="0084371D" w:rsidRPr="00CA3088">
        <w:rPr>
          <w:rFonts w:ascii="Times New Roman" w:eastAsia="ArialNarrow" w:hAnsi="Times New Roman"/>
          <w:sz w:val="28"/>
          <w:szCs w:val="28"/>
          <w:lang w:eastAsia="en-US"/>
        </w:rPr>
        <w:t>изображениям</w:t>
      </w:r>
      <w:r w:rsidR="006961AD" w:rsidRPr="00CA3088">
        <w:rPr>
          <w:rFonts w:ascii="Times New Roman" w:eastAsia="ArialNarrow" w:hAnsi="Times New Roman"/>
          <w:sz w:val="28"/>
          <w:szCs w:val="28"/>
          <w:lang w:eastAsia="en-US"/>
        </w:rPr>
        <w:t xml:space="preserve">? </w:t>
      </w:r>
      <w:r w:rsidR="002A4553" w:rsidRPr="00CA3088">
        <w:rPr>
          <w:rFonts w:ascii="Times New Roman" w:eastAsia="ArialNarrow" w:hAnsi="Times New Roman"/>
          <w:sz w:val="28"/>
          <w:szCs w:val="28"/>
          <w:lang w:eastAsia="en-US"/>
        </w:rPr>
        <w:t xml:space="preserve">Каким образом нужно использовать эти направления в интеллектуализации информационных систем образования. Прежде </w:t>
      </w:r>
      <w:r w:rsidR="00441220" w:rsidRPr="00CA3088">
        <w:rPr>
          <w:rFonts w:ascii="Times New Roman" w:eastAsia="ArialNarrow" w:hAnsi="Times New Roman"/>
          <w:sz w:val="28"/>
          <w:szCs w:val="28"/>
          <w:lang w:eastAsia="en-US"/>
        </w:rPr>
        <w:t>всего,</w:t>
      </w:r>
      <w:r w:rsidR="002A4553" w:rsidRPr="00CA3088">
        <w:rPr>
          <w:rFonts w:ascii="Times New Roman" w:eastAsia="ArialNarrow" w:hAnsi="Times New Roman"/>
          <w:sz w:val="28"/>
          <w:szCs w:val="28"/>
          <w:lang w:eastAsia="en-US"/>
        </w:rPr>
        <w:t xml:space="preserve"> рассмотрим классификацию электронных образовательных ресурсов с учетом всех функций участников образовательного процесса. </w:t>
      </w:r>
    </w:p>
    <w:p w:rsidR="00172BA7" w:rsidRPr="00CA3088" w:rsidRDefault="002A4553" w:rsidP="0044122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Учитель через определенные формы с использованием методических инструментов доводит знания до учащихся. Причем, учитель может изменить формы, методы изложения, скорость объяснения</w:t>
      </w:r>
      <w:r w:rsidR="00C87F57" w:rsidRPr="00CA3088">
        <w:rPr>
          <w:rFonts w:ascii="Times New Roman" w:eastAsia="ArialNarrow" w:hAnsi="Times New Roman"/>
          <w:sz w:val="28"/>
          <w:szCs w:val="28"/>
          <w:lang w:eastAsia="en-US"/>
        </w:rPr>
        <w:t xml:space="preserve"> в ходе самого процесса обучения</w:t>
      </w:r>
      <w:r w:rsidRPr="00CA3088">
        <w:rPr>
          <w:rFonts w:ascii="Times New Roman" w:eastAsia="ArialNarrow" w:hAnsi="Times New Roman"/>
          <w:sz w:val="28"/>
          <w:szCs w:val="28"/>
          <w:lang w:eastAsia="en-US"/>
        </w:rPr>
        <w:t xml:space="preserve">. Далее следует закрепление, контроль, обобщение. </w:t>
      </w:r>
      <w:proofErr w:type="gramStart"/>
      <w:r w:rsidRPr="00CA3088">
        <w:rPr>
          <w:rFonts w:ascii="Times New Roman" w:eastAsia="ArialNarrow" w:hAnsi="Times New Roman"/>
          <w:sz w:val="28"/>
          <w:szCs w:val="28"/>
          <w:lang w:eastAsia="en-US"/>
        </w:rPr>
        <w:t xml:space="preserve">Все эти процессы </w:t>
      </w:r>
      <w:r w:rsidR="00AB6F92" w:rsidRPr="00CA3088">
        <w:rPr>
          <w:rFonts w:ascii="Times New Roman" w:eastAsia="ArialNarrow" w:hAnsi="Times New Roman"/>
          <w:sz w:val="28"/>
          <w:szCs w:val="28"/>
          <w:lang w:eastAsia="en-US"/>
        </w:rPr>
        <w:t xml:space="preserve">происходят практически на подсознательном уровне, так как присутствует </w:t>
      </w:r>
      <w:r w:rsidR="00AB6F92" w:rsidRPr="00CA3088">
        <w:rPr>
          <w:rFonts w:ascii="Times New Roman" w:eastAsia="ArialNarrow" w:hAnsi="Times New Roman"/>
          <w:sz w:val="28"/>
          <w:szCs w:val="28"/>
          <w:lang w:eastAsia="en-US"/>
        </w:rPr>
        <w:lastRenderedPageBreak/>
        <w:t xml:space="preserve">интеллект преподавателя, который </w:t>
      </w:r>
      <w:r w:rsidR="00C87F57" w:rsidRPr="00CA3088">
        <w:rPr>
          <w:rFonts w:ascii="Times New Roman" w:eastAsia="ArialNarrow" w:hAnsi="Times New Roman"/>
          <w:sz w:val="28"/>
          <w:szCs w:val="28"/>
          <w:lang w:eastAsia="en-US"/>
        </w:rPr>
        <w:t>владеет не только методами доведения знаний до обучающихся, но и видением усвояемости материала данными учащимися в текущих условиях.</w:t>
      </w:r>
      <w:proofErr w:type="gramEnd"/>
      <w:r w:rsidR="00172BA7" w:rsidRPr="00CA3088">
        <w:rPr>
          <w:rFonts w:ascii="Times New Roman" w:eastAsia="ArialNarrow" w:hAnsi="Times New Roman"/>
          <w:sz w:val="28"/>
          <w:szCs w:val="28"/>
          <w:lang w:eastAsia="en-US"/>
        </w:rPr>
        <w:t xml:space="preserve"> Таким образом, говоря об обучении учащихся предмету, нам необходимо в обучающей среде заложить</w:t>
      </w:r>
      <w:r w:rsidR="00441220" w:rsidRPr="00CA3088">
        <w:rPr>
          <w:rFonts w:ascii="Times New Roman" w:eastAsia="ArialNarrow" w:hAnsi="Times New Roman"/>
          <w:sz w:val="28"/>
          <w:szCs w:val="28"/>
          <w:lang w:eastAsia="en-US"/>
        </w:rPr>
        <w:t>:</w:t>
      </w:r>
      <w:r w:rsidR="00172BA7" w:rsidRPr="00CA3088">
        <w:rPr>
          <w:rFonts w:ascii="Times New Roman" w:eastAsia="ArialNarrow" w:hAnsi="Times New Roman"/>
          <w:sz w:val="28"/>
          <w:szCs w:val="28"/>
          <w:lang w:eastAsia="en-US"/>
        </w:rPr>
        <w:t xml:space="preserve"> </w:t>
      </w:r>
    </w:p>
    <w:p w:rsidR="00497A68" w:rsidRPr="00CA3088" w:rsidRDefault="00497A68" w:rsidP="004412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электронные дневники;</w:t>
      </w:r>
    </w:p>
    <w:p w:rsidR="00497A68" w:rsidRPr="00CA3088" w:rsidRDefault="00497A68" w:rsidP="004412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журналы;</w:t>
      </w:r>
    </w:p>
    <w:p w:rsidR="00497A68" w:rsidRPr="00CA3088" w:rsidRDefault="00497A68" w:rsidP="004412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личные кабинеты для учеников и преподавателей;</w:t>
      </w:r>
    </w:p>
    <w:p w:rsidR="00497A68" w:rsidRPr="00CA3088" w:rsidRDefault="00497A68" w:rsidP="004412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тематические форумы, где ученики могут осуществлять обмен информацией;</w:t>
      </w:r>
    </w:p>
    <w:p w:rsidR="00497A68" w:rsidRPr="00CA3088" w:rsidRDefault="00497A68" w:rsidP="004412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поиск информации, где ученики могут решать определенные учебные задачи даже в отсутствии педагога или под его руководством.</w:t>
      </w:r>
    </w:p>
    <w:p w:rsidR="006961AD" w:rsidRPr="00CA3088" w:rsidRDefault="006961AD" w:rsidP="004412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инструменты для учителя, позволяющие наполнить как содержательную часть обучения, так и компоненты интеллекта педагога</w:t>
      </w:r>
      <w:r w:rsidR="00441220" w:rsidRPr="00CA3088">
        <w:rPr>
          <w:rFonts w:ascii="Times New Roman" w:eastAsia="ArialNarrow" w:hAnsi="Times New Roman"/>
          <w:sz w:val="28"/>
          <w:szCs w:val="28"/>
          <w:lang w:eastAsia="en-US"/>
        </w:rPr>
        <w:t xml:space="preserve"> </w:t>
      </w: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(эксперта);</w:t>
      </w:r>
    </w:p>
    <w:p w:rsidR="004A11B7" w:rsidRPr="00CA3088" w:rsidRDefault="006961AD" w:rsidP="004412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модуль сборки образовательных ресурсов</w:t>
      </w:r>
      <w:r w:rsidR="004A11B7" w:rsidRPr="00CA3088">
        <w:rPr>
          <w:rFonts w:ascii="Times New Roman" w:eastAsia="ArialNarrow" w:hAnsi="Times New Roman"/>
          <w:sz w:val="28"/>
          <w:szCs w:val="28"/>
          <w:lang w:eastAsia="en-US"/>
        </w:rPr>
        <w:t>, приведенных ниже в единую интеллектуальную систему обучения;</w:t>
      </w:r>
    </w:p>
    <w:p w:rsidR="004A11B7" w:rsidRPr="00CA3088" w:rsidRDefault="004A11B7" w:rsidP="004412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модуль учета и анализа физиологических и психологических особенностей в процессе учебной деятельности в интеллектуальной системе обучения;</w:t>
      </w:r>
    </w:p>
    <w:p w:rsidR="006961AD" w:rsidRPr="00CA3088" w:rsidRDefault="004A11B7" w:rsidP="004412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proofErr w:type="gramStart"/>
      <w:r w:rsidRPr="00CA3088">
        <w:rPr>
          <w:rFonts w:ascii="Times New Roman" w:eastAsia="ArialNarrow" w:hAnsi="Times New Roman"/>
          <w:sz w:val="28"/>
          <w:szCs w:val="28"/>
          <w:lang w:eastAsia="en-US"/>
        </w:rPr>
        <w:t>модуль анализа методических инструментов (методик, форм, стиля) обучения, контроля, самообучения</w:t>
      </w:r>
      <w:r w:rsidR="000D3828" w:rsidRPr="00CA3088">
        <w:rPr>
          <w:rFonts w:ascii="Times New Roman" w:eastAsia="ArialNarrow" w:hAnsi="Times New Roman"/>
          <w:sz w:val="28"/>
          <w:szCs w:val="28"/>
          <w:lang w:eastAsia="en-US"/>
        </w:rPr>
        <w:t>х [2]</w:t>
      </w:r>
      <w:r w:rsidR="006961AD" w:rsidRPr="00CA3088">
        <w:rPr>
          <w:rFonts w:ascii="Times New Roman" w:eastAsia="ArialNarrow" w:hAnsi="Times New Roman"/>
          <w:sz w:val="28"/>
          <w:szCs w:val="28"/>
          <w:lang w:eastAsia="en-US"/>
        </w:rPr>
        <w:t>.</w:t>
      </w:r>
      <w:proofErr w:type="gramEnd"/>
    </w:p>
    <w:p w:rsidR="00497A68" w:rsidRPr="00CA3088" w:rsidRDefault="00497A68" w:rsidP="0044122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Сегодня мы имеем отдельные электронные ресурсы обучения предметам:</w:t>
      </w:r>
    </w:p>
    <w:p w:rsidR="00497A68" w:rsidRPr="00CA3088" w:rsidRDefault="00497A68" w:rsidP="0044122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компьютерные программы</w:t>
      </w:r>
      <w:r w:rsidR="004A11B7" w:rsidRPr="00CA3088">
        <w:rPr>
          <w:rFonts w:ascii="Times New Roman" w:eastAsia="ArialNarrow" w:hAnsi="Times New Roman"/>
          <w:sz w:val="28"/>
          <w:szCs w:val="28"/>
          <w:lang w:val="en-US" w:eastAsia="en-US"/>
        </w:rPr>
        <w:t>;</w:t>
      </w:r>
    </w:p>
    <w:p w:rsidR="00497A68" w:rsidRPr="00CA3088" w:rsidRDefault="00497A68" w:rsidP="0044122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электронные учебники</w:t>
      </w:r>
      <w:r w:rsidR="004A11B7" w:rsidRPr="00CA3088">
        <w:rPr>
          <w:rFonts w:ascii="Times New Roman" w:eastAsia="ArialNarrow" w:hAnsi="Times New Roman"/>
          <w:sz w:val="28"/>
          <w:szCs w:val="28"/>
          <w:lang w:val="en-US" w:eastAsia="en-US"/>
        </w:rPr>
        <w:t>;</w:t>
      </w:r>
    </w:p>
    <w:p w:rsidR="00497A68" w:rsidRPr="00CA3088" w:rsidRDefault="00497A68" w:rsidP="0044122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тренажеры</w:t>
      </w:r>
      <w:r w:rsidR="004A11B7" w:rsidRPr="00CA3088">
        <w:rPr>
          <w:rFonts w:ascii="Times New Roman" w:eastAsia="ArialNarrow" w:hAnsi="Times New Roman"/>
          <w:sz w:val="28"/>
          <w:szCs w:val="28"/>
          <w:lang w:val="en-US" w:eastAsia="en-US"/>
        </w:rPr>
        <w:t>;</w:t>
      </w:r>
    </w:p>
    <w:p w:rsidR="00497A68" w:rsidRPr="00CA3088" w:rsidRDefault="00497A68" w:rsidP="0044122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диагностические, тестовые и обучающие системы</w:t>
      </w:r>
      <w:r w:rsidR="004A11B7" w:rsidRPr="00CA3088">
        <w:rPr>
          <w:rFonts w:ascii="Times New Roman" w:eastAsia="ArialNarrow" w:hAnsi="Times New Roman"/>
          <w:sz w:val="28"/>
          <w:szCs w:val="28"/>
          <w:lang w:eastAsia="en-US"/>
        </w:rPr>
        <w:t>;</w:t>
      </w:r>
    </w:p>
    <w:p w:rsidR="00497A68" w:rsidRPr="00CA3088" w:rsidRDefault="00497A68" w:rsidP="0044122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прикладные и инструментальные программные средства</w:t>
      </w:r>
      <w:r w:rsidR="004A11B7" w:rsidRPr="00CA3088">
        <w:rPr>
          <w:rFonts w:ascii="Times New Roman" w:eastAsia="ArialNarrow" w:hAnsi="Times New Roman"/>
          <w:sz w:val="28"/>
          <w:szCs w:val="28"/>
          <w:lang w:eastAsia="en-US"/>
        </w:rPr>
        <w:t>;</w:t>
      </w:r>
    </w:p>
    <w:p w:rsidR="00497A68" w:rsidRPr="00CA3088" w:rsidRDefault="00497A68" w:rsidP="0044122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лабораторные комплексы</w:t>
      </w:r>
      <w:r w:rsidR="004A11B7" w:rsidRPr="00CA3088">
        <w:rPr>
          <w:rFonts w:ascii="Times New Roman" w:eastAsia="ArialNarrow" w:hAnsi="Times New Roman"/>
          <w:sz w:val="28"/>
          <w:szCs w:val="28"/>
          <w:lang w:val="en-US" w:eastAsia="en-US"/>
        </w:rPr>
        <w:t>;</w:t>
      </w:r>
    </w:p>
    <w:p w:rsidR="00497A68" w:rsidRPr="00CA3088" w:rsidRDefault="00497A68" w:rsidP="0044122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системы на базе мультимедиа-технологии</w:t>
      </w:r>
      <w:r w:rsidR="004A11B7" w:rsidRPr="00CA3088">
        <w:rPr>
          <w:rFonts w:ascii="Times New Roman" w:eastAsia="ArialNarrow" w:hAnsi="Times New Roman"/>
          <w:sz w:val="28"/>
          <w:szCs w:val="28"/>
          <w:lang w:eastAsia="en-US"/>
        </w:rPr>
        <w:t>;</w:t>
      </w:r>
    </w:p>
    <w:p w:rsidR="00497A68" w:rsidRPr="00CA3088" w:rsidRDefault="00497A68" w:rsidP="0044122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lastRenderedPageBreak/>
        <w:t>телекоммуникационные системы (телеконференции</w:t>
      </w:r>
      <w:r w:rsidR="004A11B7" w:rsidRPr="00CA3088">
        <w:rPr>
          <w:rFonts w:ascii="Times New Roman" w:eastAsia="ArialNarrow" w:hAnsi="Times New Roman"/>
          <w:sz w:val="28"/>
          <w:szCs w:val="28"/>
          <w:lang w:val="en-US" w:eastAsia="en-US"/>
        </w:rPr>
        <w:t xml:space="preserve">, </w:t>
      </w:r>
      <w:r w:rsidR="004A11B7" w:rsidRPr="00CA3088">
        <w:rPr>
          <w:rFonts w:ascii="Times New Roman" w:eastAsia="ArialNarrow" w:hAnsi="Times New Roman"/>
          <w:sz w:val="28"/>
          <w:szCs w:val="28"/>
          <w:lang w:eastAsia="en-US"/>
        </w:rPr>
        <w:t>вебинары</w:t>
      </w: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)</w:t>
      </w:r>
      <w:r w:rsidR="004A11B7" w:rsidRPr="00CA3088">
        <w:rPr>
          <w:rFonts w:ascii="Times New Roman" w:eastAsia="ArialNarrow" w:hAnsi="Times New Roman"/>
          <w:sz w:val="28"/>
          <w:szCs w:val="28"/>
          <w:lang w:val="en-US" w:eastAsia="en-US"/>
        </w:rPr>
        <w:t>;</w:t>
      </w:r>
    </w:p>
    <w:p w:rsidR="002A4553" w:rsidRPr="00CA3088" w:rsidRDefault="00497A68" w:rsidP="0044122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 xml:space="preserve">электронные библиотеки и </w:t>
      </w:r>
      <w:proofErr w:type="gramStart"/>
      <w:r w:rsidRPr="00CA3088">
        <w:rPr>
          <w:rFonts w:ascii="Times New Roman" w:eastAsia="ArialNarrow" w:hAnsi="Times New Roman"/>
          <w:sz w:val="28"/>
          <w:szCs w:val="28"/>
          <w:lang w:eastAsia="en-US"/>
        </w:rPr>
        <w:t>другое</w:t>
      </w:r>
      <w:proofErr w:type="gramEnd"/>
      <w:r w:rsidRPr="00CA3088">
        <w:rPr>
          <w:rFonts w:ascii="Times New Roman" w:eastAsia="ArialNarrow" w:hAnsi="Times New Roman"/>
          <w:sz w:val="28"/>
          <w:szCs w:val="28"/>
          <w:lang w:eastAsia="en-US"/>
        </w:rPr>
        <w:t>.</w:t>
      </w:r>
    </w:p>
    <w:p w:rsidR="004A11B7" w:rsidRPr="00CA3088" w:rsidRDefault="004A11B7" w:rsidP="0044122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Narrow" w:hAnsi="Times New Roman"/>
          <w:sz w:val="28"/>
          <w:szCs w:val="28"/>
          <w:lang w:eastAsia="en-US"/>
        </w:rPr>
      </w:pP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Это является нужным начальным шагом для реализации больших интеллектуальных систем в образования. Нам видится следующая модель такой системы</w:t>
      </w:r>
      <w:r w:rsidR="00A363BE" w:rsidRPr="00CA3088">
        <w:rPr>
          <w:rFonts w:ascii="Times New Roman" w:eastAsia="ArialNarrow" w:hAnsi="Times New Roman"/>
          <w:sz w:val="28"/>
          <w:szCs w:val="28"/>
          <w:lang w:eastAsia="en-US"/>
        </w:rPr>
        <w:t xml:space="preserve"> (рисунок 1)</w:t>
      </w:r>
      <w:r w:rsidRPr="00CA3088">
        <w:rPr>
          <w:rFonts w:ascii="Times New Roman" w:eastAsia="ArialNarrow" w:hAnsi="Times New Roman"/>
          <w:sz w:val="28"/>
          <w:szCs w:val="28"/>
          <w:lang w:eastAsia="en-US"/>
        </w:rPr>
        <w:t>.</w:t>
      </w:r>
    </w:p>
    <w:p w:rsidR="002A4553" w:rsidRPr="00C87F57" w:rsidRDefault="00A363BE" w:rsidP="00C87F57">
      <w:pPr>
        <w:jc w:val="both"/>
        <w:rPr>
          <w:rFonts w:ascii="Times New Roman" w:eastAsia="ArialNarrow" w:hAnsi="Times New Roman"/>
          <w:sz w:val="28"/>
          <w:szCs w:val="28"/>
          <w:lang w:eastAsia="en-US"/>
        </w:rPr>
      </w:pPr>
      <w:r>
        <w:rPr>
          <w:noProof/>
          <w:lang w:val="en-US" w:eastAsia="en-US"/>
        </w:rPr>
        <w:pict>
          <v:group id="_x0000_s1026" style="position:absolute;left:0;text-align:left;margin-left:1.05pt;margin-top:8.85pt;width:490.4pt;height:294.15pt;z-index:1" coordorigin="1535,9278" coordsize="9808,5883">
            <v:rect id="_x0000_s1027" style="position:absolute;left:1535;top:9278;width:9808;height:5883"/>
            <v:group id="_x0000_s1028" style="position:absolute;left:1803;top:9699;width:9219;height:4896" coordorigin="1627,1909" coordsize="9219,4896">
              <v:rect id="_x0000_s1029" style="position:absolute;left:4095;top:1909;width:1984;height:1949">
                <v:textbox style="mso-next-textbox:#_x0000_s1029">
                  <w:txbxContent>
                    <w:p w:rsidR="00A363BE" w:rsidRPr="002E0ED1" w:rsidRDefault="00A363BE" w:rsidP="00A363B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E0E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Модуль реализации экспертных знаний обучения, контроля и оценки качества образования</w:t>
                      </w:r>
                    </w:p>
                  </w:txbxContent>
                </v:textbox>
              </v:rect>
              <v:rect id="_x0000_s1030" style="position:absolute;left:1627;top:4456;width:1984;height:2269;mso-position-horizontal:center;mso-position-horizontal-relative:margin">
                <v:textbox style="mso-next-textbox:#_x0000_s1030">
                  <w:txbxContent>
                    <w:p w:rsidR="00A363BE" w:rsidRPr="007868DD" w:rsidRDefault="00A363BE" w:rsidP="00A363B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Модуль регистрации и сопрвождения учебных действий обучаемых, учет их физиологичесикх и психологических особенностей</w:t>
                      </w:r>
                    </w:p>
                  </w:txbxContent>
                </v:textbox>
              </v:rect>
              <v:rect id="_x0000_s1031" style="position:absolute;left:6454;top:1909;width:1984;height:1950;mso-position-horizontal:center;mso-position-horizontal-relative:margin;mso-position-vertical:center;mso-position-vertical-relative:margin">
                <v:textbox style="mso-next-textbox:#_x0000_s1031">
                  <w:txbxContent>
                    <w:p w:rsidR="00A363BE" w:rsidRDefault="00A363BE" w:rsidP="00A363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Интеллектуальный модуль правил:</w:t>
                      </w:r>
                    </w:p>
                    <w:p w:rsidR="00A363BE" w:rsidRPr="00F45BF9" w:rsidRDefault="00A363BE" w:rsidP="00A363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методические приемы, методы, формы обучения и их привязка к различным учебным модулям</w:t>
                      </w:r>
                    </w:p>
                  </w:txbxContent>
                </v:textbox>
              </v:rect>
              <v:rect id="_x0000_s1032" style="position:absolute;left:8862;top:1909;width:1984;height:1950">
                <v:textbox style="mso-next-textbox:#_x0000_s1032">
                  <w:txbxContent>
                    <w:p w:rsidR="00A363BE" w:rsidRPr="002E0ED1" w:rsidRDefault="00A363BE" w:rsidP="00A363BE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2E0ED1">
                        <w:rPr>
                          <w:rFonts w:ascii="Times New Roman" w:hAnsi="Times New Roman"/>
                          <w:szCs w:val="20"/>
                        </w:rPr>
                        <w:t>Модуль обучения и самообучения системы</w:t>
                      </w:r>
                    </w:p>
                  </w:txbxContent>
                </v:textbox>
              </v:rect>
              <v:rect id="_x0000_s1033" style="position:absolute;left:6454;top:4537;width:1984;height:2268">
                <v:textbox style="mso-next-textbox:#_x0000_s1033">
                  <w:txbxContent>
                    <w:p w:rsidR="00A363BE" w:rsidRPr="002E0ED1" w:rsidRDefault="00A363BE" w:rsidP="00A363BE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2E0ED1">
                        <w:rPr>
                          <w:rFonts w:ascii="Times New Roman" w:hAnsi="Times New Roman"/>
                          <w:szCs w:val="20"/>
                        </w:rPr>
                        <w:t>Модуль обучения и самообучения системы</w:t>
                      </w:r>
                    </w:p>
                  </w:txbxContent>
                </v:textbox>
              </v:rect>
              <v:rect id="_x0000_s1034" style="position:absolute;left:4095;top:4537;width:1984;height:2268">
                <v:textbox style="mso-next-textbox:#_x0000_s1034">
                  <w:txbxContent>
                    <w:p w:rsidR="00A363BE" w:rsidRPr="007868DD" w:rsidRDefault="00A363BE" w:rsidP="00A363B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Модуль реализации сетевого общения, вируальный класс, виртуальная икона сетевые конференции и вебинары</w:t>
                      </w:r>
                    </w:p>
                  </w:txbxContent>
                </v:textbox>
              </v:rect>
              <v:rect id="_x0000_s1035" style="position:absolute;left:8862;top:4537;width:1984;height:2268">
                <v:textbox style="mso-next-textbox:#_x0000_s1035">
                  <w:txbxContent>
                    <w:p w:rsidR="00A363BE" w:rsidRPr="007868DD" w:rsidRDefault="00A363BE" w:rsidP="00A363B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Модуль интеллектуального анализа состояние процесса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обучения по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всему предмету в течение определеного времени</w:t>
                      </w:r>
                    </w:p>
                  </w:txbxContent>
                </v:textbox>
              </v:rect>
              <v:rect id="_x0000_s1036" style="position:absolute;left:1627;top:1910;width:1984;height:1949">
                <v:textbox style="mso-next-textbox:#_x0000_s1036">
                  <w:txbxContent>
                    <w:p w:rsidR="00A363BE" w:rsidRPr="002E0ED1" w:rsidRDefault="00A363BE" w:rsidP="00A363BE">
                      <w:pPr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 w:rsidRPr="002E0ED1">
                        <w:rPr>
                          <w:rFonts w:ascii="Times New Roman" w:hAnsi="Times New Roman"/>
                          <w:szCs w:val="18"/>
                        </w:rPr>
                        <w:t>Модуль реализации предметного содержания</w:t>
                      </w:r>
                    </w:p>
                  </w:txbxContent>
                </v:textbox>
              </v:rect>
            </v:group>
            <w10:wrap anchorx="margin" anchory="margin"/>
          </v:group>
        </w:pict>
      </w:r>
    </w:p>
    <w:p w:rsidR="002A4553" w:rsidRDefault="002A4553" w:rsidP="0038112B"/>
    <w:p w:rsidR="00A363BE" w:rsidRDefault="00A363BE" w:rsidP="00A363BE">
      <w:pPr>
        <w:jc w:val="center"/>
        <w:rPr>
          <w:rFonts w:ascii="Times New Roman" w:hAnsi="Times New Roman"/>
          <w:sz w:val="28"/>
          <w:szCs w:val="18"/>
        </w:rPr>
      </w:pPr>
    </w:p>
    <w:p w:rsidR="00A363BE" w:rsidRDefault="00A363BE" w:rsidP="00A363BE">
      <w:pPr>
        <w:jc w:val="center"/>
        <w:rPr>
          <w:rFonts w:ascii="Times New Roman" w:hAnsi="Times New Roman"/>
          <w:sz w:val="28"/>
          <w:szCs w:val="18"/>
        </w:rPr>
      </w:pPr>
    </w:p>
    <w:p w:rsidR="00A363BE" w:rsidRDefault="00A363BE" w:rsidP="00A363BE">
      <w:pPr>
        <w:jc w:val="center"/>
        <w:rPr>
          <w:rFonts w:ascii="Times New Roman" w:hAnsi="Times New Roman"/>
          <w:sz w:val="28"/>
          <w:szCs w:val="18"/>
        </w:rPr>
      </w:pPr>
    </w:p>
    <w:p w:rsidR="00A363BE" w:rsidRDefault="00A363BE" w:rsidP="00A363BE">
      <w:pPr>
        <w:jc w:val="center"/>
        <w:rPr>
          <w:rFonts w:ascii="Times New Roman" w:hAnsi="Times New Roman"/>
          <w:sz w:val="28"/>
          <w:szCs w:val="18"/>
        </w:rPr>
      </w:pPr>
    </w:p>
    <w:p w:rsidR="00A363BE" w:rsidRDefault="00A363BE" w:rsidP="00A363BE">
      <w:pPr>
        <w:jc w:val="center"/>
        <w:rPr>
          <w:rFonts w:ascii="Times New Roman" w:hAnsi="Times New Roman"/>
          <w:sz w:val="28"/>
          <w:szCs w:val="18"/>
        </w:rPr>
      </w:pPr>
    </w:p>
    <w:p w:rsidR="00A363BE" w:rsidRDefault="00A363BE" w:rsidP="00A363BE">
      <w:pPr>
        <w:jc w:val="center"/>
        <w:rPr>
          <w:rFonts w:ascii="Times New Roman" w:hAnsi="Times New Roman"/>
          <w:sz w:val="28"/>
          <w:szCs w:val="18"/>
        </w:rPr>
      </w:pPr>
    </w:p>
    <w:p w:rsidR="00A363BE" w:rsidRDefault="00A363BE" w:rsidP="00A363BE">
      <w:pPr>
        <w:jc w:val="center"/>
        <w:rPr>
          <w:rFonts w:ascii="Times New Roman" w:hAnsi="Times New Roman"/>
          <w:sz w:val="28"/>
          <w:szCs w:val="18"/>
        </w:rPr>
      </w:pPr>
    </w:p>
    <w:p w:rsidR="00A363BE" w:rsidRDefault="00A363BE" w:rsidP="00A363BE">
      <w:pPr>
        <w:jc w:val="center"/>
        <w:rPr>
          <w:rFonts w:ascii="Times New Roman" w:hAnsi="Times New Roman"/>
          <w:sz w:val="28"/>
          <w:szCs w:val="18"/>
        </w:rPr>
      </w:pPr>
    </w:p>
    <w:p w:rsidR="00A363BE" w:rsidRDefault="00A363BE" w:rsidP="00A363BE">
      <w:pPr>
        <w:jc w:val="center"/>
        <w:rPr>
          <w:rFonts w:ascii="Times New Roman" w:hAnsi="Times New Roman"/>
          <w:sz w:val="28"/>
          <w:szCs w:val="18"/>
        </w:rPr>
      </w:pPr>
    </w:p>
    <w:p w:rsidR="00A363BE" w:rsidRDefault="00A363BE" w:rsidP="00A363BE">
      <w:pPr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Рисунок 1. </w:t>
      </w:r>
      <w:r w:rsidRPr="00822B84">
        <w:rPr>
          <w:rFonts w:ascii="Times New Roman" w:hAnsi="Times New Roman"/>
          <w:sz w:val="28"/>
          <w:szCs w:val="18"/>
        </w:rPr>
        <w:t>Адаптируемая интеллектуальная информационная система</w:t>
      </w:r>
    </w:p>
    <w:p w:rsidR="000D3828" w:rsidRDefault="000D3828" w:rsidP="00A363BE">
      <w:pPr>
        <w:jc w:val="center"/>
        <w:rPr>
          <w:rFonts w:ascii="Times New Roman" w:hAnsi="Times New Roman"/>
          <w:sz w:val="28"/>
          <w:szCs w:val="18"/>
        </w:rPr>
      </w:pPr>
    </w:p>
    <w:p w:rsidR="00A363BE" w:rsidRPr="005439ED" w:rsidRDefault="005439ED" w:rsidP="00CA3088">
      <w:pPr>
        <w:rPr>
          <w:rFonts w:ascii="Times New Roman" w:hAnsi="Times New Roman"/>
          <w:b/>
          <w:sz w:val="28"/>
          <w:szCs w:val="18"/>
        </w:rPr>
      </w:pPr>
      <w:r w:rsidRPr="005439ED">
        <w:rPr>
          <w:rFonts w:ascii="Times New Roman" w:hAnsi="Times New Roman"/>
          <w:b/>
          <w:sz w:val="28"/>
          <w:szCs w:val="18"/>
        </w:rPr>
        <w:t>Литература</w:t>
      </w:r>
    </w:p>
    <w:p w:rsidR="002A5C89" w:rsidRPr="008E33F8" w:rsidRDefault="002E0ED1" w:rsidP="00441220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18"/>
        </w:rPr>
      </w:pPr>
      <w:r w:rsidRPr="008E33F8">
        <w:rPr>
          <w:rFonts w:ascii="Times New Roman" w:hAnsi="Times New Roman"/>
          <w:sz w:val="28"/>
          <w:szCs w:val="18"/>
        </w:rPr>
        <w:t>Казиахмедов</w:t>
      </w:r>
      <w:r>
        <w:rPr>
          <w:rFonts w:ascii="Times New Roman" w:hAnsi="Times New Roman"/>
          <w:sz w:val="28"/>
          <w:szCs w:val="18"/>
        </w:rPr>
        <w:t xml:space="preserve">, </w:t>
      </w:r>
      <w:r w:rsidR="008E33F8">
        <w:rPr>
          <w:rFonts w:ascii="Times New Roman" w:hAnsi="Times New Roman"/>
          <w:sz w:val="28"/>
          <w:szCs w:val="18"/>
        </w:rPr>
        <w:t>Т.Б</w:t>
      </w:r>
      <w:r w:rsidR="002A5C89" w:rsidRPr="008E33F8">
        <w:rPr>
          <w:rFonts w:ascii="Times New Roman" w:hAnsi="Times New Roman"/>
          <w:sz w:val="28"/>
          <w:szCs w:val="18"/>
        </w:rPr>
        <w:t xml:space="preserve">. </w:t>
      </w:r>
      <w:r w:rsidR="00441220" w:rsidRPr="00441220">
        <w:rPr>
          <w:rFonts w:ascii="Times New Roman" w:hAnsi="Times New Roman" w:hint="eastAsia"/>
          <w:sz w:val="28"/>
          <w:szCs w:val="18"/>
        </w:rPr>
        <w:t>Искусственный</w:t>
      </w:r>
      <w:r w:rsidR="002A5C89" w:rsidRPr="00441220">
        <w:rPr>
          <w:rFonts w:ascii="Times New Roman" w:hAnsi="Times New Roman"/>
          <w:sz w:val="28"/>
          <w:szCs w:val="18"/>
        </w:rPr>
        <w:t xml:space="preserve"> </w:t>
      </w:r>
      <w:r w:rsidR="00441220" w:rsidRPr="00441220">
        <w:rPr>
          <w:rFonts w:ascii="Times New Roman" w:hAnsi="Times New Roman" w:hint="eastAsia"/>
          <w:sz w:val="28"/>
          <w:szCs w:val="18"/>
        </w:rPr>
        <w:t>интеллект</w:t>
      </w:r>
      <w:r w:rsidR="002A5C89" w:rsidRPr="00441220">
        <w:rPr>
          <w:rFonts w:ascii="Times New Roman" w:hAnsi="Times New Roman"/>
          <w:sz w:val="28"/>
          <w:szCs w:val="18"/>
        </w:rPr>
        <w:t xml:space="preserve"> </w:t>
      </w:r>
      <w:r w:rsidR="00441220" w:rsidRPr="00441220">
        <w:rPr>
          <w:rFonts w:ascii="Times New Roman" w:hAnsi="Times New Roman" w:hint="eastAsia"/>
          <w:sz w:val="28"/>
          <w:szCs w:val="18"/>
        </w:rPr>
        <w:t>как</w:t>
      </w:r>
      <w:r w:rsidR="002A5C89" w:rsidRPr="00441220">
        <w:rPr>
          <w:rFonts w:ascii="Times New Roman" w:hAnsi="Times New Roman"/>
          <w:sz w:val="28"/>
          <w:szCs w:val="18"/>
        </w:rPr>
        <w:t xml:space="preserve"> </w:t>
      </w:r>
      <w:r w:rsidR="00441220" w:rsidRPr="00441220">
        <w:rPr>
          <w:rFonts w:ascii="Times New Roman" w:hAnsi="Times New Roman" w:hint="eastAsia"/>
          <w:sz w:val="28"/>
          <w:szCs w:val="18"/>
        </w:rPr>
        <w:t>актуальное</w:t>
      </w:r>
      <w:r w:rsidR="002A5C89" w:rsidRPr="00441220">
        <w:rPr>
          <w:rFonts w:ascii="Times New Roman" w:hAnsi="Times New Roman"/>
          <w:sz w:val="28"/>
          <w:szCs w:val="18"/>
        </w:rPr>
        <w:t xml:space="preserve"> </w:t>
      </w:r>
      <w:r w:rsidR="00441220" w:rsidRPr="00441220">
        <w:rPr>
          <w:rFonts w:ascii="Times New Roman" w:hAnsi="Times New Roman" w:hint="eastAsia"/>
          <w:sz w:val="28"/>
          <w:szCs w:val="18"/>
        </w:rPr>
        <w:t>направление</w:t>
      </w:r>
      <w:r w:rsidR="002A5C89" w:rsidRPr="00441220">
        <w:rPr>
          <w:rFonts w:ascii="Times New Roman" w:hAnsi="Times New Roman"/>
          <w:sz w:val="28"/>
          <w:szCs w:val="18"/>
        </w:rPr>
        <w:t xml:space="preserve"> </w:t>
      </w:r>
      <w:r w:rsidR="00441220" w:rsidRPr="00441220">
        <w:rPr>
          <w:rFonts w:ascii="Times New Roman" w:hAnsi="Times New Roman" w:hint="eastAsia"/>
          <w:sz w:val="28"/>
          <w:szCs w:val="18"/>
        </w:rPr>
        <w:t>научных</w:t>
      </w:r>
      <w:r w:rsidR="002A5C89" w:rsidRPr="00441220">
        <w:rPr>
          <w:rFonts w:ascii="Times New Roman" w:hAnsi="Times New Roman"/>
          <w:sz w:val="28"/>
          <w:szCs w:val="18"/>
        </w:rPr>
        <w:t xml:space="preserve"> </w:t>
      </w:r>
      <w:r w:rsidR="00441220" w:rsidRPr="00441220">
        <w:rPr>
          <w:rFonts w:ascii="Times New Roman" w:hAnsi="Times New Roman" w:hint="eastAsia"/>
          <w:sz w:val="28"/>
          <w:szCs w:val="18"/>
        </w:rPr>
        <w:t>исследований</w:t>
      </w:r>
      <w:r w:rsidR="00441220">
        <w:rPr>
          <w:rFonts w:ascii="Times New Roman" w:hAnsi="Times New Roman"/>
          <w:sz w:val="28"/>
          <w:szCs w:val="18"/>
        </w:rPr>
        <w:t xml:space="preserve"> </w:t>
      </w:r>
      <w:r>
        <w:rPr>
          <w:rFonts w:ascii="Times New Roman" w:hAnsi="Times New Roman"/>
          <w:sz w:val="28"/>
          <w:szCs w:val="18"/>
        </w:rPr>
        <w:t xml:space="preserve"> /</w:t>
      </w:r>
      <w:r w:rsidR="002A5C89" w:rsidRPr="008E33F8">
        <w:rPr>
          <w:rFonts w:ascii="Times New Roman" w:hAnsi="Times New Roman"/>
          <w:szCs w:val="18"/>
        </w:rPr>
        <w:t xml:space="preserve"> </w:t>
      </w:r>
      <w:r w:rsidR="002A5C89" w:rsidRPr="008E33F8">
        <w:rPr>
          <w:rFonts w:ascii="Times New Roman" w:hAnsi="Times New Roman" w:hint="eastAsia"/>
          <w:sz w:val="28"/>
          <w:szCs w:val="18"/>
        </w:rPr>
        <w:t>Информационные</w:t>
      </w:r>
      <w:r w:rsidR="002A5C89" w:rsidRPr="008E33F8">
        <w:rPr>
          <w:rFonts w:ascii="Times New Roman" w:hAnsi="Times New Roman"/>
          <w:sz w:val="28"/>
          <w:szCs w:val="18"/>
        </w:rPr>
        <w:t xml:space="preserve"> </w:t>
      </w:r>
      <w:r w:rsidR="002A5C89" w:rsidRPr="008E33F8">
        <w:rPr>
          <w:rFonts w:ascii="Times New Roman" w:hAnsi="Times New Roman" w:hint="eastAsia"/>
          <w:sz w:val="28"/>
          <w:szCs w:val="18"/>
        </w:rPr>
        <w:t>ресурсы</w:t>
      </w:r>
      <w:r w:rsidR="002A5C89" w:rsidRPr="008E33F8">
        <w:rPr>
          <w:rFonts w:ascii="Times New Roman" w:hAnsi="Times New Roman"/>
          <w:sz w:val="28"/>
          <w:szCs w:val="18"/>
        </w:rPr>
        <w:t xml:space="preserve"> </w:t>
      </w:r>
      <w:r w:rsidR="002A5C89" w:rsidRPr="008E33F8">
        <w:rPr>
          <w:rFonts w:ascii="Times New Roman" w:hAnsi="Times New Roman" w:hint="eastAsia"/>
          <w:sz w:val="28"/>
          <w:szCs w:val="18"/>
        </w:rPr>
        <w:t>в</w:t>
      </w:r>
      <w:r w:rsidR="002A5C89" w:rsidRPr="008E33F8">
        <w:rPr>
          <w:rFonts w:ascii="Times New Roman" w:hAnsi="Times New Roman"/>
          <w:sz w:val="28"/>
          <w:szCs w:val="18"/>
        </w:rPr>
        <w:t xml:space="preserve"> </w:t>
      </w:r>
      <w:r w:rsidR="002A5C89" w:rsidRPr="008E33F8">
        <w:rPr>
          <w:rFonts w:ascii="Times New Roman" w:hAnsi="Times New Roman" w:hint="eastAsia"/>
          <w:sz w:val="28"/>
          <w:szCs w:val="18"/>
        </w:rPr>
        <w:t>образовании</w:t>
      </w:r>
      <w:r w:rsidR="00441220">
        <w:rPr>
          <w:rFonts w:ascii="Times New Roman" w:hAnsi="Times New Roman"/>
          <w:sz w:val="28"/>
          <w:szCs w:val="18"/>
        </w:rPr>
        <w:t xml:space="preserve">, </w:t>
      </w:r>
      <w:r w:rsidR="002A5C89" w:rsidRPr="008E33F8">
        <w:rPr>
          <w:rFonts w:ascii="Times New Roman" w:hAnsi="Times New Roman" w:hint="eastAsia"/>
          <w:sz w:val="28"/>
          <w:szCs w:val="18"/>
        </w:rPr>
        <w:t>Материалы</w:t>
      </w:r>
      <w:r w:rsidR="002A5C89" w:rsidRPr="008E33F8">
        <w:rPr>
          <w:rFonts w:ascii="Times New Roman" w:hAnsi="Times New Roman"/>
          <w:sz w:val="28"/>
          <w:szCs w:val="18"/>
        </w:rPr>
        <w:t xml:space="preserve"> </w:t>
      </w:r>
      <w:r w:rsidR="002A5C89" w:rsidRPr="008E33F8">
        <w:rPr>
          <w:rFonts w:ascii="Times New Roman" w:hAnsi="Times New Roman" w:hint="eastAsia"/>
          <w:sz w:val="28"/>
          <w:szCs w:val="18"/>
        </w:rPr>
        <w:t>Международной</w:t>
      </w:r>
      <w:r w:rsidR="002A5C89" w:rsidRPr="008E33F8">
        <w:rPr>
          <w:rFonts w:ascii="Times New Roman" w:hAnsi="Times New Roman"/>
          <w:sz w:val="28"/>
          <w:szCs w:val="18"/>
        </w:rPr>
        <w:t xml:space="preserve"> </w:t>
      </w:r>
      <w:r w:rsidR="002A5C89" w:rsidRPr="008E33F8">
        <w:rPr>
          <w:rFonts w:ascii="Times New Roman" w:hAnsi="Times New Roman" w:hint="eastAsia"/>
          <w:sz w:val="28"/>
          <w:szCs w:val="18"/>
        </w:rPr>
        <w:t>научно</w:t>
      </w:r>
      <w:r w:rsidR="002A5C89" w:rsidRPr="008E33F8">
        <w:rPr>
          <w:rFonts w:ascii="Times New Roman" w:hAnsi="Times New Roman"/>
          <w:sz w:val="28"/>
          <w:szCs w:val="18"/>
        </w:rPr>
        <w:t>-</w:t>
      </w:r>
      <w:r w:rsidR="002A5C89" w:rsidRPr="008E33F8">
        <w:rPr>
          <w:rFonts w:ascii="Times New Roman" w:hAnsi="Times New Roman" w:hint="eastAsia"/>
          <w:sz w:val="28"/>
          <w:szCs w:val="18"/>
        </w:rPr>
        <w:t>практической</w:t>
      </w:r>
      <w:r w:rsidR="002A5C89" w:rsidRPr="008E33F8">
        <w:rPr>
          <w:rFonts w:ascii="Times New Roman" w:hAnsi="Times New Roman"/>
          <w:sz w:val="28"/>
          <w:szCs w:val="18"/>
        </w:rPr>
        <w:t xml:space="preserve"> </w:t>
      </w:r>
      <w:r w:rsidR="002A5C89" w:rsidRPr="008E33F8">
        <w:rPr>
          <w:rFonts w:ascii="Times New Roman" w:hAnsi="Times New Roman" w:hint="eastAsia"/>
          <w:sz w:val="28"/>
          <w:szCs w:val="18"/>
        </w:rPr>
        <w:t>конференции</w:t>
      </w:r>
      <w:r w:rsidR="002A5C89" w:rsidRPr="008E33F8">
        <w:rPr>
          <w:rFonts w:ascii="Times New Roman" w:hAnsi="Times New Roman"/>
          <w:sz w:val="28"/>
          <w:szCs w:val="18"/>
        </w:rPr>
        <w:t xml:space="preserve"> (</w:t>
      </w:r>
      <w:r w:rsidR="002A5C89" w:rsidRPr="008E33F8">
        <w:rPr>
          <w:rFonts w:ascii="Times New Roman" w:hAnsi="Times New Roman" w:hint="eastAsia"/>
          <w:sz w:val="28"/>
          <w:szCs w:val="18"/>
        </w:rPr>
        <w:t>г</w:t>
      </w:r>
      <w:proofErr w:type="gramStart"/>
      <w:r w:rsidR="002A5C89" w:rsidRPr="008E33F8">
        <w:rPr>
          <w:rFonts w:ascii="Times New Roman" w:hAnsi="Times New Roman"/>
          <w:sz w:val="28"/>
          <w:szCs w:val="18"/>
        </w:rPr>
        <w:t>.</w:t>
      </w:r>
      <w:r w:rsidR="002A5C89" w:rsidRPr="008E33F8">
        <w:rPr>
          <w:rFonts w:ascii="Times New Roman" w:hAnsi="Times New Roman" w:hint="eastAsia"/>
          <w:sz w:val="28"/>
          <w:szCs w:val="18"/>
        </w:rPr>
        <w:t>Н</w:t>
      </w:r>
      <w:proofErr w:type="gramEnd"/>
      <w:r w:rsidR="002A5C89" w:rsidRPr="008E33F8">
        <w:rPr>
          <w:rFonts w:ascii="Times New Roman" w:hAnsi="Times New Roman" w:hint="eastAsia"/>
          <w:sz w:val="28"/>
          <w:szCs w:val="18"/>
        </w:rPr>
        <w:t>ижневартовск</w:t>
      </w:r>
      <w:r w:rsidR="002A5C89" w:rsidRPr="008E33F8">
        <w:rPr>
          <w:rFonts w:ascii="Times New Roman" w:hAnsi="Times New Roman"/>
          <w:sz w:val="28"/>
          <w:szCs w:val="18"/>
        </w:rPr>
        <w:t>, 17</w:t>
      </w:r>
      <w:r w:rsidR="002A5C89" w:rsidRPr="008E33F8">
        <w:rPr>
          <w:rFonts w:ascii="Times New Roman" w:hAnsi="Times New Roman" w:hint="eastAsia"/>
          <w:sz w:val="28"/>
          <w:szCs w:val="18"/>
        </w:rPr>
        <w:t>—</w:t>
      </w:r>
      <w:r w:rsidR="002A5C89" w:rsidRPr="008E33F8">
        <w:rPr>
          <w:rFonts w:ascii="Times New Roman" w:hAnsi="Times New Roman"/>
          <w:sz w:val="28"/>
          <w:szCs w:val="18"/>
        </w:rPr>
        <w:t xml:space="preserve">19 </w:t>
      </w:r>
      <w:r w:rsidR="002A5C89" w:rsidRPr="008E33F8">
        <w:rPr>
          <w:rFonts w:ascii="Times New Roman" w:hAnsi="Times New Roman" w:hint="eastAsia"/>
          <w:sz w:val="28"/>
          <w:szCs w:val="18"/>
        </w:rPr>
        <w:t>апреля</w:t>
      </w:r>
      <w:r w:rsidR="002A5C89" w:rsidRPr="008E33F8">
        <w:rPr>
          <w:rFonts w:ascii="Times New Roman" w:hAnsi="Times New Roman"/>
          <w:sz w:val="28"/>
          <w:szCs w:val="18"/>
        </w:rPr>
        <w:t xml:space="preserve"> 2013 </w:t>
      </w:r>
      <w:r w:rsidR="002A5C89" w:rsidRPr="008E33F8">
        <w:rPr>
          <w:rFonts w:ascii="Times New Roman" w:hAnsi="Times New Roman" w:hint="eastAsia"/>
          <w:sz w:val="28"/>
          <w:szCs w:val="18"/>
        </w:rPr>
        <w:t>года</w:t>
      </w:r>
      <w:r w:rsidR="002A5C89" w:rsidRPr="008E33F8">
        <w:rPr>
          <w:rFonts w:ascii="Times New Roman" w:hAnsi="Times New Roman"/>
          <w:sz w:val="28"/>
          <w:szCs w:val="18"/>
        </w:rPr>
        <w:t>) /</w:t>
      </w:r>
      <w:r>
        <w:rPr>
          <w:rFonts w:ascii="Times New Roman" w:hAnsi="Times New Roman"/>
          <w:sz w:val="28"/>
          <w:szCs w:val="18"/>
        </w:rPr>
        <w:t>/</w:t>
      </w:r>
      <w:r w:rsidR="002A5C89" w:rsidRPr="008E33F8">
        <w:rPr>
          <w:rFonts w:ascii="Times New Roman" w:hAnsi="Times New Roman"/>
          <w:sz w:val="28"/>
          <w:szCs w:val="18"/>
        </w:rPr>
        <w:t xml:space="preserve"> </w:t>
      </w:r>
      <w:r w:rsidR="002A5C89" w:rsidRPr="008E33F8">
        <w:rPr>
          <w:rFonts w:ascii="Times New Roman" w:hAnsi="Times New Roman" w:hint="eastAsia"/>
          <w:sz w:val="28"/>
          <w:szCs w:val="18"/>
        </w:rPr>
        <w:t>Нижневартовск</w:t>
      </w:r>
      <w:r w:rsidR="002A5C89" w:rsidRPr="008E33F8">
        <w:rPr>
          <w:rFonts w:ascii="Times New Roman" w:hAnsi="Times New Roman"/>
          <w:sz w:val="28"/>
          <w:szCs w:val="18"/>
        </w:rPr>
        <w:t xml:space="preserve">: </w:t>
      </w:r>
      <w:r w:rsidR="002A5C89" w:rsidRPr="008E33F8">
        <w:rPr>
          <w:rFonts w:ascii="Times New Roman" w:hAnsi="Times New Roman" w:hint="eastAsia"/>
          <w:sz w:val="28"/>
          <w:szCs w:val="18"/>
        </w:rPr>
        <w:t>НВГУ</w:t>
      </w:r>
      <w:r w:rsidR="002A5C89" w:rsidRPr="008E33F8">
        <w:rPr>
          <w:rFonts w:ascii="Times New Roman" w:hAnsi="Times New Roman"/>
          <w:sz w:val="28"/>
          <w:szCs w:val="18"/>
        </w:rPr>
        <w:t xml:space="preserve">, 2013. </w:t>
      </w:r>
      <w:r w:rsidR="002A5C89" w:rsidRPr="008E33F8">
        <w:rPr>
          <w:rFonts w:ascii="Times New Roman" w:hAnsi="Times New Roman" w:hint="eastAsia"/>
          <w:sz w:val="28"/>
          <w:szCs w:val="18"/>
        </w:rPr>
        <w:t>—</w:t>
      </w:r>
      <w:r w:rsidR="002A5C89" w:rsidRPr="008E33F8">
        <w:rPr>
          <w:rFonts w:ascii="Times New Roman" w:hAnsi="Times New Roman"/>
          <w:sz w:val="28"/>
          <w:szCs w:val="18"/>
        </w:rPr>
        <w:t xml:space="preserve">  </w:t>
      </w:r>
      <w:r w:rsidR="002A5C89" w:rsidRPr="008E33F8">
        <w:rPr>
          <w:rFonts w:ascii="Times New Roman" w:hAnsi="Times New Roman" w:hint="eastAsia"/>
          <w:sz w:val="28"/>
          <w:szCs w:val="18"/>
        </w:rPr>
        <w:t>с</w:t>
      </w:r>
      <w:r w:rsidR="002A5C89" w:rsidRPr="008E33F8">
        <w:rPr>
          <w:rFonts w:ascii="Times New Roman" w:hAnsi="Times New Roman"/>
          <w:sz w:val="28"/>
          <w:szCs w:val="18"/>
        </w:rPr>
        <w:t>.5-6</w:t>
      </w:r>
    </w:p>
    <w:p w:rsidR="00D45EB1" w:rsidRDefault="002E0ED1" w:rsidP="00441220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18"/>
        </w:rPr>
        <w:sectPr w:rsidR="00D45EB1" w:rsidSect="00154B4C">
          <w:type w:val="continuous"/>
          <w:pgSz w:w="11906" w:h="16838"/>
          <w:pgMar w:top="1134" w:right="991" w:bottom="1134" w:left="1134" w:header="708" w:footer="708" w:gutter="0"/>
          <w:cols w:space="709"/>
          <w:docGrid w:linePitch="360"/>
        </w:sectPr>
      </w:pPr>
      <w:r w:rsidRPr="008E33F8">
        <w:rPr>
          <w:rFonts w:ascii="Times New Roman" w:hAnsi="Times New Roman"/>
          <w:sz w:val="28"/>
          <w:szCs w:val="18"/>
        </w:rPr>
        <w:t>Казиахмедов</w:t>
      </w:r>
      <w:r>
        <w:rPr>
          <w:rFonts w:ascii="Times New Roman" w:hAnsi="Times New Roman"/>
          <w:sz w:val="28"/>
          <w:szCs w:val="18"/>
        </w:rPr>
        <w:t>,</w:t>
      </w:r>
      <w:r w:rsidRPr="008E33F8">
        <w:rPr>
          <w:rFonts w:ascii="Times New Roman" w:hAnsi="Times New Roman"/>
          <w:sz w:val="28"/>
          <w:szCs w:val="18"/>
        </w:rPr>
        <w:t xml:space="preserve"> </w:t>
      </w:r>
      <w:r w:rsidR="002A5C89" w:rsidRPr="008E33F8">
        <w:rPr>
          <w:rFonts w:ascii="Times New Roman" w:hAnsi="Times New Roman"/>
          <w:sz w:val="28"/>
          <w:szCs w:val="18"/>
        </w:rPr>
        <w:t xml:space="preserve">Т.Б. </w:t>
      </w:r>
      <w:r w:rsidR="00441220" w:rsidRPr="008E33F8">
        <w:rPr>
          <w:rFonts w:ascii="Times New Roman" w:hAnsi="Times New Roman"/>
          <w:sz w:val="28"/>
          <w:szCs w:val="18"/>
        </w:rPr>
        <w:t>Интеллектуализация информационных систем в образовании</w:t>
      </w:r>
      <w:r>
        <w:rPr>
          <w:rFonts w:ascii="Times New Roman" w:hAnsi="Times New Roman"/>
          <w:sz w:val="28"/>
          <w:szCs w:val="18"/>
        </w:rPr>
        <w:t xml:space="preserve"> / </w:t>
      </w:r>
      <w:r w:rsidRPr="008E33F8">
        <w:rPr>
          <w:rFonts w:ascii="Times New Roman" w:hAnsi="Times New Roman"/>
          <w:sz w:val="28"/>
          <w:szCs w:val="18"/>
        </w:rPr>
        <w:t>Культура, наука, образование: проблемы и перспективы</w:t>
      </w:r>
      <w:r>
        <w:rPr>
          <w:rFonts w:ascii="Times New Roman" w:hAnsi="Times New Roman"/>
          <w:sz w:val="28"/>
          <w:szCs w:val="18"/>
        </w:rPr>
        <w:t xml:space="preserve">, </w:t>
      </w:r>
      <w:r w:rsidR="00441220" w:rsidRPr="008E33F8">
        <w:rPr>
          <w:rFonts w:ascii="Times New Roman" w:hAnsi="Times New Roman"/>
          <w:sz w:val="28"/>
          <w:szCs w:val="18"/>
        </w:rPr>
        <w:t>Материалы II</w:t>
      </w:r>
      <w:r w:rsidR="00441220">
        <w:rPr>
          <w:rFonts w:ascii="Times New Roman" w:hAnsi="Times New Roman"/>
          <w:sz w:val="28"/>
          <w:szCs w:val="18"/>
        </w:rPr>
        <w:t xml:space="preserve"> В</w:t>
      </w:r>
      <w:r w:rsidR="00441220" w:rsidRPr="008E33F8">
        <w:rPr>
          <w:rFonts w:ascii="Times New Roman" w:hAnsi="Times New Roman"/>
          <w:sz w:val="28"/>
          <w:szCs w:val="18"/>
        </w:rPr>
        <w:t xml:space="preserve">сероссийской научно-практической конференции </w:t>
      </w:r>
      <w:r>
        <w:rPr>
          <w:rFonts w:ascii="Times New Roman" w:hAnsi="Times New Roman"/>
          <w:sz w:val="28"/>
          <w:szCs w:val="18"/>
        </w:rPr>
        <w:t>//</w:t>
      </w:r>
      <w:r w:rsidR="002A5C89" w:rsidRPr="008E33F8">
        <w:rPr>
          <w:rFonts w:ascii="Times New Roman" w:hAnsi="Times New Roman"/>
          <w:sz w:val="28"/>
          <w:szCs w:val="18"/>
        </w:rPr>
        <w:t>Нижневартовск, НВГУ,</w:t>
      </w:r>
      <w:r w:rsidR="00441220">
        <w:rPr>
          <w:rFonts w:ascii="Times New Roman" w:hAnsi="Times New Roman"/>
          <w:sz w:val="28"/>
          <w:szCs w:val="1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5439ED">
          <w:rPr>
            <w:rFonts w:ascii="Times New Roman" w:hAnsi="Times New Roman"/>
            <w:sz w:val="28"/>
            <w:szCs w:val="18"/>
          </w:rPr>
          <w:t>2013 г</w:t>
        </w:r>
      </w:smartTag>
      <w:r w:rsidR="005439ED">
        <w:rPr>
          <w:rFonts w:ascii="Times New Roman" w:hAnsi="Times New Roman"/>
          <w:sz w:val="28"/>
          <w:szCs w:val="18"/>
        </w:rPr>
        <w:t>. с 122</w:t>
      </w:r>
    </w:p>
    <w:p w:rsidR="002C5CBA" w:rsidRPr="008E33F8" w:rsidRDefault="002A5C89" w:rsidP="005439ED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18"/>
        </w:rPr>
      </w:pPr>
      <w:r w:rsidRPr="008E33F8">
        <w:rPr>
          <w:rFonts w:ascii="Times New Roman" w:hAnsi="Times New Roman"/>
          <w:sz w:val="28"/>
          <w:szCs w:val="18"/>
        </w:rPr>
        <w:lastRenderedPageBreak/>
        <w:t>123.</w:t>
      </w:r>
    </w:p>
    <w:sectPr w:rsidR="002C5CBA" w:rsidRPr="008E33F8" w:rsidSect="00154B4C">
      <w:type w:val="continuous"/>
      <w:pgSz w:w="11906" w:h="16838"/>
      <w:pgMar w:top="1134" w:right="991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6B" w:rsidRDefault="00791C6B" w:rsidP="00154B4C">
      <w:pPr>
        <w:spacing w:after="0" w:line="240" w:lineRule="auto"/>
      </w:pPr>
      <w:r>
        <w:separator/>
      </w:r>
    </w:p>
  </w:endnote>
  <w:endnote w:type="continuationSeparator" w:id="0">
    <w:p w:rsidR="00791C6B" w:rsidRDefault="00791C6B" w:rsidP="0015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Narrow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6B" w:rsidRDefault="00791C6B" w:rsidP="00154B4C">
      <w:pPr>
        <w:spacing w:after="0" w:line="240" w:lineRule="auto"/>
      </w:pPr>
      <w:r>
        <w:separator/>
      </w:r>
    </w:p>
  </w:footnote>
  <w:footnote w:type="continuationSeparator" w:id="0">
    <w:p w:rsidR="00791C6B" w:rsidRDefault="00791C6B" w:rsidP="00154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C47"/>
    <w:multiLevelType w:val="hybridMultilevel"/>
    <w:tmpl w:val="55F40B7A"/>
    <w:lvl w:ilvl="0" w:tplc="86340FB2">
      <w:start w:val="1"/>
      <w:numFmt w:val="decimal"/>
      <w:lvlText w:val="%1."/>
      <w:lvlJc w:val="left"/>
      <w:pPr>
        <w:ind w:left="1080" w:hanging="360"/>
      </w:pPr>
      <w:rPr>
        <w:rFonts w:ascii="TimesNewRomanPS-BoldMT" w:hAnsi="TimesNewRomanPS-BoldMT" w:cs="TimesNewRomanPS-BoldMT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A3680"/>
    <w:multiLevelType w:val="hybridMultilevel"/>
    <w:tmpl w:val="170E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4206D"/>
    <w:multiLevelType w:val="hybridMultilevel"/>
    <w:tmpl w:val="A4306362"/>
    <w:lvl w:ilvl="0" w:tplc="86340FB2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F1A12"/>
    <w:multiLevelType w:val="hybridMultilevel"/>
    <w:tmpl w:val="B0ECDB02"/>
    <w:lvl w:ilvl="0" w:tplc="86340FB2">
      <w:start w:val="1"/>
      <w:numFmt w:val="decimal"/>
      <w:lvlText w:val="%1."/>
      <w:lvlJc w:val="left"/>
      <w:pPr>
        <w:ind w:left="1800" w:hanging="360"/>
      </w:pPr>
      <w:rPr>
        <w:rFonts w:ascii="TimesNewRomanPS-BoldMT" w:hAnsi="TimesNewRomanPS-BoldMT" w:cs="TimesNewRomanPS-BoldMT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36045C"/>
    <w:multiLevelType w:val="hybridMultilevel"/>
    <w:tmpl w:val="00DC3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A4D64"/>
    <w:multiLevelType w:val="hybridMultilevel"/>
    <w:tmpl w:val="2DA815AE"/>
    <w:lvl w:ilvl="0" w:tplc="1C9A9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4D82"/>
    <w:multiLevelType w:val="hybridMultilevel"/>
    <w:tmpl w:val="5850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40C9A"/>
    <w:multiLevelType w:val="hybridMultilevel"/>
    <w:tmpl w:val="24D8F918"/>
    <w:lvl w:ilvl="0" w:tplc="E62A6B76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A7A3D"/>
    <w:multiLevelType w:val="hybridMultilevel"/>
    <w:tmpl w:val="6F580090"/>
    <w:lvl w:ilvl="0" w:tplc="86340FB2">
      <w:start w:val="1"/>
      <w:numFmt w:val="decimal"/>
      <w:lvlText w:val="%1."/>
      <w:lvlJc w:val="left"/>
      <w:pPr>
        <w:ind w:left="1080" w:hanging="360"/>
      </w:pPr>
      <w:rPr>
        <w:rFonts w:ascii="TimesNewRomanPS-BoldMT" w:hAnsi="TimesNewRomanPS-BoldMT" w:cs="TimesNewRomanPS-BoldMT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5B41E0"/>
    <w:multiLevelType w:val="hybridMultilevel"/>
    <w:tmpl w:val="CCF8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392"/>
    <w:multiLevelType w:val="hybridMultilevel"/>
    <w:tmpl w:val="012EB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117AA2"/>
    <w:multiLevelType w:val="hybridMultilevel"/>
    <w:tmpl w:val="BB1243A8"/>
    <w:lvl w:ilvl="0" w:tplc="E62A6B76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C3565"/>
    <w:multiLevelType w:val="hybridMultilevel"/>
    <w:tmpl w:val="4A00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70CC3"/>
    <w:multiLevelType w:val="hybridMultilevel"/>
    <w:tmpl w:val="6EF6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F3"/>
    <w:rsid w:val="00011A11"/>
    <w:rsid w:val="000D1EAB"/>
    <w:rsid w:val="000D3828"/>
    <w:rsid w:val="00154B4C"/>
    <w:rsid w:val="00172BA7"/>
    <w:rsid w:val="001A498A"/>
    <w:rsid w:val="002A4553"/>
    <w:rsid w:val="002A5C89"/>
    <w:rsid w:val="002C5CBA"/>
    <w:rsid w:val="002E0ED1"/>
    <w:rsid w:val="00352182"/>
    <w:rsid w:val="0038112B"/>
    <w:rsid w:val="00441220"/>
    <w:rsid w:val="00497A68"/>
    <w:rsid w:val="004A11B7"/>
    <w:rsid w:val="005439ED"/>
    <w:rsid w:val="00614439"/>
    <w:rsid w:val="00657612"/>
    <w:rsid w:val="006961AD"/>
    <w:rsid w:val="006D3D22"/>
    <w:rsid w:val="00745B4F"/>
    <w:rsid w:val="00791C6B"/>
    <w:rsid w:val="00826DF4"/>
    <w:rsid w:val="0084371D"/>
    <w:rsid w:val="008519F3"/>
    <w:rsid w:val="0088149C"/>
    <w:rsid w:val="008E33F8"/>
    <w:rsid w:val="009023E7"/>
    <w:rsid w:val="00A363BE"/>
    <w:rsid w:val="00A50D02"/>
    <w:rsid w:val="00A81D4F"/>
    <w:rsid w:val="00AA7638"/>
    <w:rsid w:val="00AB6F92"/>
    <w:rsid w:val="00B0612E"/>
    <w:rsid w:val="00BE680B"/>
    <w:rsid w:val="00C87F57"/>
    <w:rsid w:val="00CA3088"/>
    <w:rsid w:val="00D45EB1"/>
    <w:rsid w:val="00E16AF3"/>
    <w:rsid w:val="00ED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14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1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2E0E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5EB1"/>
  </w:style>
  <w:style w:type="paragraph" w:styleId="a5">
    <w:name w:val="header"/>
    <w:basedOn w:val="a"/>
    <w:link w:val="a6"/>
    <w:uiPriority w:val="99"/>
    <w:semiHidden/>
    <w:unhideWhenUsed/>
    <w:rsid w:val="00154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54B4C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54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54B4C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88149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.skor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ofik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t.skor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tof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НГГУ</Company>
  <LinksUpToDate>false</LinksUpToDate>
  <CharactersWithSpaces>5830</CharactersWithSpaces>
  <SharedDoc>false</SharedDoc>
  <HLinks>
    <vt:vector size="24" baseType="variant">
      <vt:variant>
        <vt:i4>7798798</vt:i4>
      </vt:variant>
      <vt:variant>
        <vt:i4>9</vt:i4>
      </vt:variant>
      <vt:variant>
        <vt:i4>0</vt:i4>
      </vt:variant>
      <vt:variant>
        <vt:i4>5</vt:i4>
      </vt:variant>
      <vt:variant>
        <vt:lpwstr>mailto:mt.skorp@yandex.ru</vt:lpwstr>
      </vt:variant>
      <vt:variant>
        <vt:lpwstr/>
      </vt:variant>
      <vt:variant>
        <vt:i4>4194415</vt:i4>
      </vt:variant>
      <vt:variant>
        <vt:i4>6</vt:i4>
      </vt:variant>
      <vt:variant>
        <vt:i4>0</vt:i4>
      </vt:variant>
      <vt:variant>
        <vt:i4>5</vt:i4>
      </vt:variant>
      <vt:variant>
        <vt:lpwstr>mailto:ktofik@yandex.ru</vt:lpwstr>
      </vt:variant>
      <vt:variant>
        <vt:lpwstr/>
      </vt:variant>
      <vt:variant>
        <vt:i4>7798798</vt:i4>
      </vt:variant>
      <vt:variant>
        <vt:i4>3</vt:i4>
      </vt:variant>
      <vt:variant>
        <vt:i4>0</vt:i4>
      </vt:variant>
      <vt:variant>
        <vt:i4>5</vt:i4>
      </vt:variant>
      <vt:variant>
        <vt:lpwstr>mailto:mt.skorp@yandex.ru</vt:lpwstr>
      </vt:variant>
      <vt:variant>
        <vt:lpwstr/>
      </vt:variant>
      <vt:variant>
        <vt:i4>4194415</vt:i4>
      </vt:variant>
      <vt:variant>
        <vt:i4>0</vt:i4>
      </vt:variant>
      <vt:variant>
        <vt:i4>0</vt:i4>
      </vt:variant>
      <vt:variant>
        <vt:i4>5</vt:i4>
      </vt:variant>
      <vt:variant>
        <vt:lpwstr>mailto:ktofik@yandex.ru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ИНТЕЛЛЕКТУАЛЬНОЙ ИНФОРМАЦИОННОЙ СИСТЕМЫ ДЛЯ ОБРАЗОВАНИЯ</dc:title>
  <dc:subject/>
  <dc:creator>portalssga.ru</dc:creator>
  <cp:keywords>Искусственный интеллект, компоненты образовательных информационных систем, модуль реализации предметного содержания, модуль интеллектуализации и правил, модуль обучения и самообучения</cp:keywords>
  <dc:description/>
  <cp:lastModifiedBy>Viktor</cp:lastModifiedBy>
  <cp:revision>2</cp:revision>
  <dcterms:created xsi:type="dcterms:W3CDTF">2017-05-02T13:50:00Z</dcterms:created>
  <dcterms:modified xsi:type="dcterms:W3CDTF">2017-05-02T13:50:00Z</dcterms:modified>
</cp:coreProperties>
</file>