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7AB" w:rsidRPr="00E46C75" w:rsidRDefault="00D177AB" w:rsidP="00293063">
      <w:pPr>
        <w:rPr>
          <w:b/>
        </w:rPr>
      </w:pPr>
      <w:r w:rsidRPr="00E46C75">
        <w:rPr>
          <w:b/>
        </w:rPr>
        <w:t>Русаков Александр Александрович,</w:t>
      </w:r>
    </w:p>
    <w:p w:rsidR="00293063" w:rsidRPr="00E46C75" w:rsidRDefault="00293063" w:rsidP="00624405">
      <w:pPr>
        <w:rPr>
          <w:i/>
        </w:rPr>
      </w:pPr>
      <w:r w:rsidRPr="00E46C75">
        <w:rPr>
          <w:i/>
        </w:rPr>
        <w:t>профессор кафедры «Высшая математика» ФГБОУ ВПО</w:t>
      </w:r>
    </w:p>
    <w:p w:rsidR="00293063" w:rsidRPr="00E46C75" w:rsidRDefault="00293063" w:rsidP="00624405">
      <w:pPr>
        <w:rPr>
          <w:i/>
        </w:rPr>
      </w:pPr>
      <w:r w:rsidRPr="00E46C75">
        <w:rPr>
          <w:i/>
        </w:rPr>
        <w:t>«Московский технологический университет»</w:t>
      </w:r>
      <w:r w:rsidR="00226A5C" w:rsidRPr="00E46C75">
        <w:rPr>
          <w:i/>
        </w:rPr>
        <w:t xml:space="preserve"> (МИРЭА)</w:t>
      </w:r>
      <w:r w:rsidRPr="00E46C75">
        <w:rPr>
          <w:i/>
        </w:rPr>
        <w:t>,</w:t>
      </w:r>
    </w:p>
    <w:p w:rsidR="00D177AB" w:rsidRPr="00E46C75" w:rsidRDefault="003748F7" w:rsidP="00624405">
      <w:pPr>
        <w:pStyle w:val="aa"/>
        <w:rPr>
          <w:b/>
          <w:i/>
        </w:rPr>
      </w:pPr>
      <w:r w:rsidRPr="00E46C75">
        <w:rPr>
          <w:i/>
        </w:rPr>
        <w:t>кандидат физико-математических наук, доктор педагогических наук,</w:t>
      </w:r>
      <w:r w:rsidRPr="00E46C75">
        <w:rPr>
          <w:bCs/>
          <w:i/>
        </w:rPr>
        <w:t xml:space="preserve"> </w:t>
      </w:r>
      <w:r w:rsidR="00293063" w:rsidRPr="00E46C75">
        <w:rPr>
          <w:bCs/>
          <w:i/>
        </w:rPr>
        <w:t xml:space="preserve">профессор, </w:t>
      </w:r>
      <w:hyperlink r:id="rId8" w:history="1">
        <w:r w:rsidR="00476512" w:rsidRPr="00E46C75">
          <w:rPr>
            <w:rStyle w:val="af5"/>
            <w:i/>
            <w:color w:val="auto"/>
            <w:u w:val="none"/>
          </w:rPr>
          <w:t>vmkafedra@yandex.ru</w:t>
        </w:r>
      </w:hyperlink>
      <w:r w:rsidR="00293063" w:rsidRPr="00E46C75">
        <w:rPr>
          <w:rStyle w:val="af5"/>
          <w:i/>
          <w:color w:val="auto"/>
          <w:u w:val="none"/>
        </w:rPr>
        <w:t>,</w:t>
      </w:r>
      <w:r w:rsidR="00C610EE" w:rsidRPr="00E46C75">
        <w:rPr>
          <w:i/>
        </w:rPr>
        <w:t xml:space="preserve"> </w:t>
      </w:r>
      <w:r w:rsidRPr="00E46C75">
        <w:rPr>
          <w:i/>
        </w:rPr>
        <w:t>8</w:t>
      </w:r>
      <w:r w:rsidR="00624405" w:rsidRPr="00E46C75">
        <w:rPr>
          <w:i/>
        </w:rPr>
        <w:t>(</w:t>
      </w:r>
      <w:proofErr w:type="gramStart"/>
      <w:r w:rsidRPr="00E46C75">
        <w:rPr>
          <w:i/>
        </w:rPr>
        <w:t>916</w:t>
      </w:r>
      <w:r w:rsidR="00624405" w:rsidRPr="00E46C75">
        <w:rPr>
          <w:i/>
        </w:rPr>
        <w:t>)</w:t>
      </w:r>
      <w:r w:rsidRPr="00E46C75">
        <w:rPr>
          <w:i/>
        </w:rPr>
        <w:t>-</w:t>
      </w:r>
      <w:proofErr w:type="gramEnd"/>
      <w:r w:rsidRPr="00E46C75">
        <w:rPr>
          <w:i/>
        </w:rPr>
        <w:t>172-10-40</w:t>
      </w:r>
      <w:r w:rsidR="00E46C75" w:rsidRPr="00E46C75">
        <w:rPr>
          <w:i/>
        </w:rPr>
        <w:t>.</w:t>
      </w:r>
    </w:p>
    <w:p w:rsidR="00293063" w:rsidRPr="00E46C75" w:rsidRDefault="00293063" w:rsidP="00624405">
      <w:pPr>
        <w:rPr>
          <w:b/>
        </w:rPr>
      </w:pPr>
    </w:p>
    <w:p w:rsidR="006A4620" w:rsidRPr="00AA08BE" w:rsidRDefault="006A4620" w:rsidP="00624405">
      <w:pPr>
        <w:rPr>
          <w:b/>
          <w:lang w:val="en-US"/>
        </w:rPr>
      </w:pPr>
      <w:r w:rsidRPr="00E46C75">
        <w:rPr>
          <w:b/>
          <w:lang w:val="en-US"/>
        </w:rPr>
        <w:t xml:space="preserve">Rusakov </w:t>
      </w:r>
      <w:proofErr w:type="spellStart"/>
      <w:r w:rsidRPr="00E46C75">
        <w:rPr>
          <w:b/>
          <w:lang w:val="en-US"/>
        </w:rPr>
        <w:t>Alexandr</w:t>
      </w:r>
      <w:proofErr w:type="spellEnd"/>
      <w:r w:rsidR="00E46C75" w:rsidRPr="00AA08BE">
        <w:rPr>
          <w:b/>
          <w:lang w:val="en-US"/>
        </w:rPr>
        <w:t xml:space="preserve"> </w:t>
      </w:r>
      <w:proofErr w:type="spellStart"/>
      <w:r w:rsidR="00E46C75" w:rsidRPr="00AA08BE">
        <w:rPr>
          <w:b/>
          <w:lang w:val="en-US"/>
        </w:rPr>
        <w:t>Alexandrovich</w:t>
      </w:r>
      <w:proofErr w:type="spellEnd"/>
      <w:r w:rsidRPr="00E46C75">
        <w:rPr>
          <w:b/>
          <w:lang w:val="en-US"/>
        </w:rPr>
        <w:t>,</w:t>
      </w:r>
    </w:p>
    <w:p w:rsidR="00E46C75" w:rsidRPr="00AA08BE" w:rsidRDefault="00624405" w:rsidP="00624405">
      <w:pPr>
        <w:rPr>
          <w:i/>
          <w:lang w:val="en-US"/>
        </w:rPr>
      </w:pPr>
      <w:r w:rsidRPr="00E46C75">
        <w:rPr>
          <w:i/>
          <w:lang w:val="en-US"/>
        </w:rPr>
        <w:t>T</w:t>
      </w:r>
      <w:r w:rsidR="006A4620" w:rsidRPr="00E46C75">
        <w:rPr>
          <w:i/>
          <w:lang w:val="en-US"/>
        </w:rPr>
        <w:t xml:space="preserve">he Federal State Budget Educational Institution of Higher Education </w:t>
      </w:r>
    </w:p>
    <w:p w:rsidR="00226A5C" w:rsidRPr="00E46C75" w:rsidRDefault="00624405" w:rsidP="00624405">
      <w:pPr>
        <w:rPr>
          <w:i/>
          <w:lang w:val="en-US"/>
        </w:rPr>
      </w:pPr>
      <w:r w:rsidRPr="00E46C75">
        <w:rPr>
          <w:i/>
          <w:lang w:val="en-US"/>
        </w:rPr>
        <w:t>«</w:t>
      </w:r>
      <w:r w:rsidR="006A4620" w:rsidRPr="00E46C75">
        <w:rPr>
          <w:i/>
          <w:lang w:val="en-US"/>
        </w:rPr>
        <w:t>Moscow Technological University</w:t>
      </w:r>
      <w:r w:rsidRPr="00E46C75">
        <w:rPr>
          <w:i/>
          <w:lang w:val="en-US"/>
        </w:rPr>
        <w:t>»</w:t>
      </w:r>
      <w:r w:rsidR="006A4620" w:rsidRPr="00E46C75">
        <w:rPr>
          <w:i/>
          <w:lang w:val="en-US"/>
        </w:rPr>
        <w:t xml:space="preserve">, </w:t>
      </w:r>
      <w:r w:rsidRPr="00E46C75">
        <w:rPr>
          <w:i/>
          <w:lang w:val="en-US"/>
        </w:rPr>
        <w:t>The Professor of the Chair of the</w:t>
      </w:r>
      <w:r w:rsidR="00E46C75" w:rsidRPr="00E46C75">
        <w:rPr>
          <w:i/>
          <w:lang w:val="en-US"/>
        </w:rPr>
        <w:t xml:space="preserve"> department «Higher Mathematics,</w:t>
      </w:r>
      <w:r w:rsidRPr="00E46C75">
        <w:rPr>
          <w:i/>
          <w:lang w:val="en-US"/>
        </w:rPr>
        <w:t xml:space="preserve"> </w:t>
      </w:r>
      <w:r w:rsidR="006A4620" w:rsidRPr="00E46C75">
        <w:rPr>
          <w:i/>
          <w:lang w:val="en-US"/>
        </w:rPr>
        <w:t>candidate of physic</w:t>
      </w:r>
      <w:r w:rsidR="00EC1B43" w:rsidRPr="00E46C75">
        <w:rPr>
          <w:i/>
          <w:lang w:val="en-US"/>
        </w:rPr>
        <w:t>s</w:t>
      </w:r>
      <w:r w:rsidR="006A4620" w:rsidRPr="00E46C75">
        <w:rPr>
          <w:i/>
          <w:lang w:val="en-US"/>
        </w:rPr>
        <w:t xml:space="preserve"> and mathematics, </w:t>
      </w:r>
      <w:r w:rsidR="00EC1B43" w:rsidRPr="00E46C75">
        <w:rPr>
          <w:i/>
          <w:lang w:val="en-US"/>
        </w:rPr>
        <w:t>Doctor of Pedagogics, Professor</w:t>
      </w:r>
      <w:r w:rsidR="006A4620" w:rsidRPr="00E46C75">
        <w:rPr>
          <w:i/>
          <w:lang w:val="en-US"/>
        </w:rPr>
        <w:t>, vmkafedra@yandex.ru,</w:t>
      </w:r>
      <w:r w:rsidRPr="00E46C75">
        <w:rPr>
          <w:i/>
          <w:lang w:val="en-US"/>
        </w:rPr>
        <w:t xml:space="preserve"> 8(</w:t>
      </w:r>
      <w:r w:rsidR="006A4620" w:rsidRPr="00E46C75">
        <w:rPr>
          <w:i/>
          <w:lang w:val="en-US"/>
        </w:rPr>
        <w:t>916</w:t>
      </w:r>
      <w:r w:rsidRPr="00E46C75">
        <w:rPr>
          <w:i/>
          <w:lang w:val="en-US"/>
        </w:rPr>
        <w:t>)</w:t>
      </w:r>
      <w:r w:rsidR="006A4620" w:rsidRPr="00E46C75">
        <w:rPr>
          <w:i/>
          <w:lang w:val="en-US"/>
        </w:rPr>
        <w:t>-172-10-40</w:t>
      </w:r>
      <w:r w:rsidR="00E46C75" w:rsidRPr="00E46C75">
        <w:rPr>
          <w:i/>
          <w:lang w:val="en-US"/>
        </w:rPr>
        <w:t>.</w:t>
      </w:r>
    </w:p>
    <w:p w:rsidR="00226A5C" w:rsidRPr="006A4620" w:rsidRDefault="00226A5C" w:rsidP="0046454C">
      <w:pPr>
        <w:jc w:val="center"/>
        <w:rPr>
          <w:b/>
          <w:sz w:val="28"/>
          <w:szCs w:val="28"/>
          <w:lang w:val="en-US"/>
        </w:rPr>
      </w:pPr>
    </w:p>
    <w:p w:rsidR="0046454C" w:rsidRDefault="00330DB5" w:rsidP="0046454C">
      <w:pPr>
        <w:jc w:val="center"/>
        <w:rPr>
          <w:b/>
        </w:rPr>
      </w:pPr>
      <w:r w:rsidRPr="00226A5C">
        <w:rPr>
          <w:b/>
        </w:rPr>
        <w:t>РАЗВИТИЕ ИНФОРМАЦИОННЫХ ОБРАЗОВАТЕЛЬНЫХ ТЕХНОЛОГИЙ И МАТЕМАТИКИ ОБЩЕСТВЕННЫМ НАУЧНЫМ СООБЩЕСТВОМ</w:t>
      </w:r>
    </w:p>
    <w:p w:rsidR="00226A5C" w:rsidRDefault="00226A5C" w:rsidP="0046454C">
      <w:pPr>
        <w:jc w:val="center"/>
        <w:rPr>
          <w:b/>
        </w:rPr>
      </w:pPr>
    </w:p>
    <w:p w:rsidR="00226A5C" w:rsidRPr="00226A5C" w:rsidRDefault="00226A5C" w:rsidP="0046454C">
      <w:pPr>
        <w:jc w:val="center"/>
        <w:rPr>
          <w:b/>
          <w:lang w:val="en-US"/>
        </w:rPr>
      </w:pPr>
      <w:r w:rsidRPr="00226A5C">
        <w:rPr>
          <w:b/>
          <w:lang w:val="en-US"/>
        </w:rPr>
        <w:t>DEVELOPMENT OF INFORMATION EDUCATIONAL TECHNOLOGIES AND MATHEMATICS BY PUBLIC SCIENTIFIC COMMUNITY</w:t>
      </w:r>
    </w:p>
    <w:p w:rsidR="005A5768" w:rsidRPr="00226A5C" w:rsidRDefault="005A5768" w:rsidP="004E0E5B">
      <w:pPr>
        <w:rPr>
          <w:lang w:val="en-US"/>
        </w:rPr>
      </w:pPr>
    </w:p>
    <w:p w:rsidR="006B3EB9" w:rsidRPr="00226A5C" w:rsidRDefault="00A01CC4" w:rsidP="00293063">
      <w:pPr>
        <w:widowControl w:val="0"/>
        <w:autoSpaceDE w:val="0"/>
        <w:autoSpaceDN w:val="0"/>
        <w:adjustRightInd w:val="0"/>
        <w:jc w:val="both"/>
      </w:pPr>
      <w:r w:rsidRPr="00226A5C">
        <w:rPr>
          <w:b/>
          <w:i/>
        </w:rPr>
        <w:t>Аннотация.</w:t>
      </w:r>
      <w:r w:rsidR="00B01B38" w:rsidRPr="00226A5C">
        <w:t xml:space="preserve"> </w:t>
      </w:r>
      <w:r w:rsidR="006B3EB9" w:rsidRPr="00226A5C">
        <w:t>Представлен обзор научных и инновационных мероприятий Академии информатизации образования, а также приведены результаты взаимодействия с учреждениями образования.</w:t>
      </w:r>
    </w:p>
    <w:p w:rsidR="006B3EB9" w:rsidRPr="00226A5C" w:rsidRDefault="00A01CC4" w:rsidP="00293063">
      <w:pPr>
        <w:widowControl w:val="0"/>
        <w:autoSpaceDE w:val="0"/>
        <w:autoSpaceDN w:val="0"/>
        <w:adjustRightInd w:val="0"/>
        <w:jc w:val="both"/>
      </w:pPr>
      <w:r w:rsidRPr="00226A5C">
        <w:rPr>
          <w:b/>
          <w:i/>
        </w:rPr>
        <w:t>Ключевые слов</w:t>
      </w:r>
      <w:r w:rsidR="006A4620">
        <w:rPr>
          <w:b/>
          <w:i/>
        </w:rPr>
        <w:t>:</w:t>
      </w:r>
      <w:r w:rsidR="006B3EB9" w:rsidRPr="00226A5C">
        <w:t xml:space="preserve"> </w:t>
      </w:r>
      <w:bookmarkStart w:id="0" w:name="_GoBack"/>
      <w:r w:rsidR="00E46C75">
        <w:t>и</w:t>
      </w:r>
      <w:r w:rsidR="006B3EB9" w:rsidRPr="00226A5C">
        <w:t xml:space="preserve">нформатизация образования, </w:t>
      </w:r>
      <w:r w:rsidR="00565E03" w:rsidRPr="00226A5C">
        <w:t xml:space="preserve">международное сотрудничество, </w:t>
      </w:r>
      <w:r w:rsidR="006B3EB9" w:rsidRPr="00226A5C">
        <w:t>информационные ресурсы, информатика, математика</w:t>
      </w:r>
      <w:bookmarkEnd w:id="0"/>
      <w:r w:rsidR="006B3EB9" w:rsidRPr="00226A5C">
        <w:t>.</w:t>
      </w:r>
    </w:p>
    <w:p w:rsidR="00226A5C" w:rsidRPr="006A4620" w:rsidRDefault="00226A5C" w:rsidP="00226A5C">
      <w:pPr>
        <w:jc w:val="both"/>
        <w:rPr>
          <w:lang w:val="en-US"/>
        </w:rPr>
      </w:pPr>
      <w:r w:rsidRPr="006A4620">
        <w:rPr>
          <w:b/>
          <w:i/>
          <w:lang w:val="en-US"/>
        </w:rPr>
        <w:t>Abstract.</w:t>
      </w:r>
      <w:r w:rsidRPr="006A4620">
        <w:rPr>
          <w:lang w:val="en-US"/>
        </w:rPr>
        <w:t xml:space="preserve"> The review of scientific and innovative measures of the Academy of Informatization of Education is presented, as well as the results of interaction with educational institutions.</w:t>
      </w:r>
    </w:p>
    <w:p w:rsidR="00A01CC4" w:rsidRPr="006A4620" w:rsidRDefault="00226A5C" w:rsidP="00226A5C">
      <w:pPr>
        <w:jc w:val="both"/>
        <w:rPr>
          <w:lang w:val="en-US"/>
        </w:rPr>
      </w:pPr>
      <w:r w:rsidRPr="006A4620">
        <w:rPr>
          <w:b/>
          <w:i/>
          <w:lang w:val="en-US"/>
        </w:rPr>
        <w:t>Keywords</w:t>
      </w:r>
      <w:r w:rsidR="006A4620" w:rsidRPr="006A4620">
        <w:rPr>
          <w:b/>
          <w:i/>
          <w:lang w:val="en-US"/>
        </w:rPr>
        <w:t>:</w:t>
      </w:r>
      <w:r w:rsidRPr="006A4620">
        <w:rPr>
          <w:lang w:val="en-US"/>
        </w:rPr>
        <w:t xml:space="preserve"> </w:t>
      </w:r>
      <w:r w:rsidR="00E46C75">
        <w:rPr>
          <w:lang w:val="en-US"/>
        </w:rPr>
        <w:t>i</w:t>
      </w:r>
      <w:r w:rsidRPr="006A4620">
        <w:rPr>
          <w:lang w:val="en-US"/>
        </w:rPr>
        <w:t>nformatization of education, international cooperation, information resources, informatics, mathematics.</w:t>
      </w:r>
    </w:p>
    <w:p w:rsidR="0089388C" w:rsidRPr="00AA08BE" w:rsidRDefault="0089388C" w:rsidP="00C6798D">
      <w:pPr>
        <w:pStyle w:val="aa"/>
        <w:spacing w:line="216" w:lineRule="auto"/>
        <w:ind w:firstLine="567"/>
        <w:jc w:val="both"/>
        <w:rPr>
          <w:sz w:val="28"/>
          <w:szCs w:val="28"/>
          <w:lang w:val="en-US"/>
        </w:rPr>
      </w:pPr>
    </w:p>
    <w:p w:rsidR="004D687B" w:rsidRPr="0089388C" w:rsidRDefault="004D687B" w:rsidP="00C6798D">
      <w:pPr>
        <w:pStyle w:val="aa"/>
        <w:spacing w:line="216" w:lineRule="auto"/>
        <w:ind w:firstLine="567"/>
        <w:jc w:val="both"/>
      </w:pPr>
      <w:r w:rsidRPr="0089388C">
        <w:t xml:space="preserve">2018 год мы встретили с единодушным мнением в необходимости продолжить и развивать деятельность Академии информатизации образования, </w:t>
      </w:r>
      <w:r w:rsidR="00DA6F90" w:rsidRPr="0089388C">
        <w:t>–</w:t>
      </w:r>
      <w:r w:rsidRPr="0089388C">
        <w:t xml:space="preserve"> созданной общественной ини</w:t>
      </w:r>
      <w:r w:rsidR="00C6798D" w:rsidRPr="0089388C">
        <w:t>циативой научного сообщества и зарегистрированной Министерством юстиции РФ в 1996 г. (свидетельство о регистрации №5927 от 03 апреля 1996 г., ИНН 7702177241, ОГРН 1037700168219). Именно такой итог, как подготовительн</w:t>
      </w:r>
      <w:r w:rsidR="00DA6F90" w:rsidRPr="0089388C">
        <w:t>ая</w:t>
      </w:r>
      <w:r w:rsidR="00C6798D" w:rsidRPr="0089388C">
        <w:t xml:space="preserve"> работ</w:t>
      </w:r>
      <w:r w:rsidR="00DA6F90" w:rsidRPr="0089388C">
        <w:t xml:space="preserve">а </w:t>
      </w:r>
      <w:r w:rsidR="00C6798D" w:rsidRPr="0089388C">
        <w:t>и подготовк</w:t>
      </w:r>
      <w:r w:rsidR="00DA6F90" w:rsidRPr="0089388C">
        <w:t>а</w:t>
      </w:r>
      <w:r w:rsidR="00C6798D" w:rsidRPr="0089388C">
        <w:t xml:space="preserve"> конференции, так и решение </w:t>
      </w:r>
      <w:r w:rsidR="00C6798D" w:rsidRPr="0089388C">
        <w:rPr>
          <w:rFonts w:eastAsia="Calibri"/>
        </w:rPr>
        <w:t xml:space="preserve">внеочередной </w:t>
      </w:r>
      <w:r w:rsidR="00DA6F90" w:rsidRPr="0089388C">
        <w:rPr>
          <w:rFonts w:eastAsia="Calibri"/>
        </w:rPr>
        <w:t>М</w:t>
      </w:r>
      <w:r w:rsidR="00C6798D" w:rsidRPr="0089388C">
        <w:rPr>
          <w:rFonts w:eastAsia="Calibri"/>
        </w:rPr>
        <w:t xml:space="preserve">еждународной отчетно-выборной конференции </w:t>
      </w:r>
      <w:r w:rsidR="00C6798D" w:rsidRPr="0089388C">
        <w:t>Межрегиональной общественной организации «Академия информатизации образования» (АИО)</w:t>
      </w:r>
      <w:r w:rsidR="00DA6F90" w:rsidRPr="0089388C">
        <w:t>,</w:t>
      </w:r>
      <w:r w:rsidR="00C6798D" w:rsidRPr="0089388C">
        <w:t xml:space="preserve"> прошедшей 28</w:t>
      </w:r>
      <w:r w:rsidR="00F34A0E">
        <w:t xml:space="preserve"> </w:t>
      </w:r>
      <w:r w:rsidR="00C6798D" w:rsidRPr="0089388C">
        <w:t>декабря 2017 г.</w:t>
      </w:r>
      <w:r w:rsidRPr="0089388C">
        <w:t xml:space="preserve"> </w:t>
      </w:r>
      <w:r w:rsidR="00FB5F3A" w:rsidRPr="0089388C">
        <w:t xml:space="preserve">Единодушное доверие к вновь избранному руководству </w:t>
      </w:r>
      <w:r w:rsidR="00F303F1" w:rsidRPr="0089388C">
        <w:t>ко многому обязывает.</w:t>
      </w:r>
    </w:p>
    <w:p w:rsidR="00F303F1" w:rsidRPr="0089388C" w:rsidRDefault="002879DB" w:rsidP="00C6798D">
      <w:pPr>
        <w:pStyle w:val="aa"/>
        <w:spacing w:line="216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0B4ACF8E" wp14:editId="50093EFF">
            <wp:simplePos x="0" y="0"/>
            <wp:positionH relativeFrom="column">
              <wp:posOffset>-35560</wp:posOffset>
            </wp:positionH>
            <wp:positionV relativeFrom="paragraph">
              <wp:posOffset>1807210</wp:posOffset>
            </wp:positionV>
            <wp:extent cx="5151120" cy="3401695"/>
            <wp:effectExtent l="0" t="0" r="0" b="0"/>
            <wp:wrapTopAndBottom/>
            <wp:docPr id="114" name="Рисунок 11" descr="http://ic.pics.livejournal.com/sukhomlin/12063969/746845/74684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c.pics.livejournal.com/sukhomlin/12063969/746845/746845_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DB5"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-3.8pt;margin-top:421.1pt;width:405.3pt;height:145.95pt;z-index:251662336;mso-height-percent:200;mso-position-horizontal-relative:text;mso-position-vertical-relative:text;mso-height-percent:200;mso-width-relative:margin;mso-height-relative:margin">
            <v:textbox style="mso-next-textbox:#_x0000_s1083;mso-fit-shape-to-text:t">
              <w:txbxContent>
                <w:p w:rsidR="00694134" w:rsidRPr="00870ACF" w:rsidRDefault="00694134" w:rsidP="006F5F7B">
                  <w:pPr>
                    <w:jc w:val="center"/>
                    <w:rPr>
                      <w:b/>
                    </w:rPr>
                  </w:pPr>
                  <w:r w:rsidRPr="00870ACF">
                    <w:rPr>
                      <w:b/>
                    </w:rPr>
                    <w:t>Ваграменко Ярослав Андреевич</w:t>
                  </w:r>
                </w:p>
                <w:p w:rsidR="00694134" w:rsidRDefault="00694134" w:rsidP="006F5F7B">
                  <w:pPr>
                    <w:pStyle w:val="aa"/>
                    <w:jc w:val="both"/>
                  </w:pPr>
                  <w:r w:rsidRPr="00870ACF">
                    <w:t>Президент Академии информатизации образования</w:t>
                  </w:r>
                  <w:r>
                    <w:t xml:space="preserve"> 1996-2017</w:t>
                  </w:r>
                  <w:r w:rsidRPr="00870ACF">
                    <w:t>, директор Научно-исследовательского института информационных образовательных систем Современной гуманитарной академии, главный редактор журнал</w:t>
                  </w:r>
                  <w:r w:rsidR="00623538">
                    <w:t xml:space="preserve">а «Педагогическая информатика», </w:t>
                  </w:r>
                  <w:r w:rsidRPr="00870ACF">
                    <w:t>доктор технических наук, профессор</w:t>
                  </w:r>
                  <w:r w:rsidR="00623538">
                    <w:t xml:space="preserve">, заслуженный деятель науки РФ, </w:t>
                  </w:r>
                  <w:r w:rsidRPr="00870ACF">
                    <w:t>действительный член Российской академии естественных наук,</w:t>
                  </w:r>
                  <w:r w:rsidR="00623538">
                    <w:t xml:space="preserve"> </w:t>
                  </w:r>
                  <w:r w:rsidRPr="00870ACF">
                    <w:t>действительный член</w:t>
                  </w:r>
                  <w:r w:rsidR="00606A56">
                    <w:t xml:space="preserve"> </w:t>
                  </w:r>
                  <w:r w:rsidRPr="00870ACF">
                    <w:t>Российской академии космонавтики, Почетный работник сферы молодежной политики, Почетный доктор Приднестровского государственного университета им. Т.Г. Шевченко, член Союза писателей России.</w:t>
                  </w:r>
                </w:p>
              </w:txbxContent>
            </v:textbox>
            <w10:wrap type="topAndBottom"/>
          </v:shape>
        </w:pict>
      </w:r>
      <w:r w:rsidR="00CC2135">
        <w:t>На конференции м</w:t>
      </w:r>
      <w:r w:rsidR="00F303F1" w:rsidRPr="0089388C">
        <w:t>ы почтили память мудрого, бессменного</w:t>
      </w:r>
      <w:r w:rsidR="00623538" w:rsidRPr="0089388C">
        <w:t>,</w:t>
      </w:r>
      <w:r w:rsidR="00F303F1" w:rsidRPr="0089388C">
        <w:t xml:space="preserve"> </w:t>
      </w:r>
      <w:r w:rsidR="00B56234" w:rsidRPr="0089388C">
        <w:t xml:space="preserve">безвременно ушедшего </w:t>
      </w:r>
      <w:r w:rsidR="00F303F1" w:rsidRPr="0089388C">
        <w:t>Президента Академии</w:t>
      </w:r>
      <w:r w:rsidR="00B56234" w:rsidRPr="0089388C">
        <w:t xml:space="preserve"> Ваграменко Я.А., была создана похоронная комиссия приказом по СГА.</w:t>
      </w:r>
      <w:r w:rsidR="00F303F1" w:rsidRPr="0089388C">
        <w:t xml:space="preserve"> </w:t>
      </w:r>
      <w:r w:rsidR="003558FA" w:rsidRPr="0089388C">
        <w:t>Члены Академии Куракин Д.В., Русаков А.А.</w:t>
      </w:r>
      <w:r w:rsidR="00623538" w:rsidRPr="0089388C">
        <w:t xml:space="preserve">, </w:t>
      </w:r>
      <w:r w:rsidR="003558FA" w:rsidRPr="0089388C">
        <w:t>Яламов Г.Ю.</w:t>
      </w:r>
      <w:r w:rsidR="00606A56">
        <w:t>, а также</w:t>
      </w:r>
      <w:r w:rsidR="00623538" w:rsidRPr="0089388C">
        <w:t xml:space="preserve"> супруга покойного Светлана Николаевна Ваграменко (вместе в браке с Ярославом Андреевичем 56 лет)</w:t>
      </w:r>
      <w:r w:rsidR="003558FA" w:rsidRPr="0089388C">
        <w:t xml:space="preserve"> организовали захоронение на центральном Хованском кладбище</w:t>
      </w:r>
      <w:r w:rsidR="00623538" w:rsidRPr="0089388C">
        <w:t xml:space="preserve"> –</w:t>
      </w:r>
      <w:r w:rsidR="003558FA" w:rsidRPr="0089388C">
        <w:t xml:space="preserve"> участок 11</w:t>
      </w:r>
      <w:r w:rsidR="0050588E" w:rsidRPr="0089388C">
        <w:t>Г</w:t>
      </w:r>
      <w:r w:rsidR="006345B6">
        <w:t>.</w:t>
      </w:r>
      <w:r w:rsidR="00694134" w:rsidRPr="0089388C">
        <w:t xml:space="preserve"> Я выражаю благодарность всем членам </w:t>
      </w:r>
      <w:r w:rsidR="00E952BE">
        <w:t>А</w:t>
      </w:r>
      <w:r w:rsidR="00694134" w:rsidRPr="0089388C">
        <w:t>кадемии</w:t>
      </w:r>
      <w:r w:rsidR="00623538" w:rsidRPr="0089388C">
        <w:t>,</w:t>
      </w:r>
      <w:r w:rsidR="00694134" w:rsidRPr="0089388C">
        <w:t xml:space="preserve"> поддержавшим материально семью Ваграменко Я.А., и особую благодарность хочется высказать Сарьяну Вильяму </w:t>
      </w:r>
      <w:proofErr w:type="spellStart"/>
      <w:r w:rsidR="00694134" w:rsidRPr="0089388C">
        <w:t>Карповичу</w:t>
      </w:r>
      <w:proofErr w:type="spellEnd"/>
      <w:r w:rsidR="00694134" w:rsidRPr="0089388C">
        <w:t xml:space="preserve">, </w:t>
      </w:r>
      <w:proofErr w:type="spellStart"/>
      <w:r w:rsidR="00694134" w:rsidRPr="0089388C">
        <w:t>Казиахмедову</w:t>
      </w:r>
      <w:proofErr w:type="spellEnd"/>
      <w:r w:rsidR="00694134" w:rsidRPr="0089388C">
        <w:t xml:space="preserve"> Тофику </w:t>
      </w:r>
      <w:proofErr w:type="spellStart"/>
      <w:r w:rsidR="00694134" w:rsidRPr="0089388C">
        <w:t>Багаутдиновичу</w:t>
      </w:r>
      <w:proofErr w:type="spellEnd"/>
      <w:r w:rsidR="00694134" w:rsidRPr="0089388C">
        <w:t xml:space="preserve">, всему коллективу Института управления образованием </w:t>
      </w:r>
      <w:r w:rsidR="00623538" w:rsidRPr="0089388C">
        <w:t>РАО</w:t>
      </w:r>
      <w:r w:rsidR="00694134" w:rsidRPr="0089388C">
        <w:t xml:space="preserve"> за материальную поддержку</w:t>
      </w:r>
      <w:r w:rsidR="00565E03" w:rsidRPr="0089388C">
        <w:t xml:space="preserve"> семьи</w:t>
      </w:r>
      <w:r w:rsidR="00694134" w:rsidRPr="0089388C">
        <w:t>. (Пусть он остается в памяти без траурной рамки).</w:t>
      </w:r>
    </w:p>
    <w:p w:rsidR="00240BCB" w:rsidRPr="00E952BE" w:rsidRDefault="004D687B" w:rsidP="00E952BE">
      <w:pPr>
        <w:ind w:firstLine="567"/>
        <w:jc w:val="both"/>
      </w:pPr>
      <w:r w:rsidRPr="00E952BE">
        <w:lastRenderedPageBreak/>
        <w:t>Наши исследования, проводимые в сотрудничестве с другими учеными, относятся к проблемам информатизации современного образования, возникающим в связи с интеллектуализацией информационных систем, развитием сетевых технологий обучения, освоением программно-управляемых устройств, применимых в современных технологиях. Эта тематика входит в программы фундаментальных исследований и является полем инновационной деятельности в отделениях Академии информатизации образования [</w:t>
      </w:r>
      <w:r w:rsidR="00BE797F" w:rsidRPr="00E952BE">
        <w:t>1</w:t>
      </w:r>
      <w:r w:rsidRPr="00E952BE">
        <w:t xml:space="preserve">]. Концепция исследований </w:t>
      </w:r>
      <w:r w:rsidR="006A2BD2" w:rsidRPr="00E952BE">
        <w:t xml:space="preserve">этих </w:t>
      </w:r>
      <w:r w:rsidRPr="00E952BE">
        <w:t>основывается на необходимости создания новых теоретических предпосылок для инноваций в методах образования и определяет существенные изменения всей методологии и средств реализации образовательных программ, как на стадии общего образования, так и постановки высшего профессионального образования.</w:t>
      </w:r>
    </w:p>
    <w:p w:rsidR="00B028F2" w:rsidRPr="00E952BE" w:rsidRDefault="00CA1CD3" w:rsidP="00E952BE">
      <w:pPr>
        <w:pStyle w:val="aa"/>
        <w:ind w:firstLine="567"/>
        <w:jc w:val="both"/>
      </w:pPr>
      <w:r w:rsidRPr="00E952BE">
        <w:t>В 2015г. Академия информатизации образования совместно с Академией компьютерных наук</w:t>
      </w:r>
      <w:r w:rsidR="00623538" w:rsidRPr="00E952BE">
        <w:t xml:space="preserve"> (АКН)</w:t>
      </w:r>
      <w:r w:rsidRPr="00E952BE">
        <w:t xml:space="preserve"> предприняли новое начинание – организацию ежемесячных научных чтений на тему «Актуальные проблемы реализации электронного образования и дистанционного обучения». Это мероприятие привлекло к себе внимание многих специалистов образования из Москвы, Санкт-Петербурга, других регионов России. В частности</w:t>
      </w:r>
      <w:r w:rsidR="00623538" w:rsidRPr="00E952BE">
        <w:t>,</w:t>
      </w:r>
      <w:r w:rsidRPr="00E952BE">
        <w:t xml:space="preserve"> докладчиками выступали профессора и доценты из различных университетов Москвы и Санкт-Петербурга, Красноярска, Ростова-на-Дону, Брянска, Рязани, Нижневартовска, Волгограда, Чебоксар</w:t>
      </w:r>
      <w:r w:rsidR="00CC2135">
        <w:t xml:space="preserve">, Казани, </w:t>
      </w:r>
      <w:proofErr w:type="spellStart"/>
      <w:r w:rsidR="00CC2135">
        <w:t>Коблинца</w:t>
      </w:r>
      <w:proofErr w:type="spellEnd"/>
      <w:r w:rsidR="00CC2135">
        <w:t xml:space="preserve"> (Германия). В</w:t>
      </w:r>
      <w:r w:rsidRPr="00E952BE">
        <w:t xml:space="preserve"> 2018 году мы продолжаем это направление деятельности, состоялись Научные чтения </w:t>
      </w:r>
      <w:r w:rsidR="00240BCB" w:rsidRPr="00E952BE">
        <w:t xml:space="preserve">в марте и апреле </w:t>
      </w:r>
      <w:r w:rsidRPr="00E952BE">
        <w:t>с общей тематикой</w:t>
      </w:r>
      <w:r w:rsidR="00240BCB" w:rsidRPr="00E952BE">
        <w:t xml:space="preserve">: Использование </w:t>
      </w:r>
      <w:r w:rsidR="00240BCB" w:rsidRPr="00E952BE">
        <w:rPr>
          <w:lang w:val="en-US"/>
        </w:rPr>
        <w:t>IT</w:t>
      </w:r>
      <w:r w:rsidR="00240BCB" w:rsidRPr="00E952BE">
        <w:t>-технологий в управлении образованием.</w:t>
      </w:r>
    </w:p>
    <w:p w:rsidR="00B028F2" w:rsidRPr="00E952BE" w:rsidRDefault="00E97396" w:rsidP="00F673A7">
      <w:pPr>
        <w:pStyle w:val="aa"/>
        <w:ind w:firstLine="567"/>
        <w:jc w:val="both"/>
      </w:pPr>
      <w:r w:rsidRPr="00E952BE">
        <w:t>Продолжает работу</w:t>
      </w:r>
      <w:r w:rsidR="00F752F8">
        <w:t xml:space="preserve"> </w:t>
      </w:r>
      <w:r w:rsidRPr="00E952BE">
        <w:t xml:space="preserve">созданный при АКН и Академии информатизации образования Аттестационный совет по приему к защите и проведения процедур защиты научных докладов и диссертаций на соискание степени </w:t>
      </w:r>
      <w:proofErr w:type="spellStart"/>
      <w:r w:rsidRPr="00E952BE">
        <w:t>Рh</w:t>
      </w:r>
      <w:r w:rsidR="00623538" w:rsidRPr="00E952BE">
        <w:t>.</w:t>
      </w:r>
      <w:r w:rsidRPr="00E952BE">
        <w:t>D</w:t>
      </w:r>
      <w:proofErr w:type="spellEnd"/>
      <w:r w:rsidRPr="00E952BE">
        <w:t xml:space="preserve">. </w:t>
      </w:r>
      <w:r w:rsidR="00B028F2" w:rsidRPr="00E952BE">
        <w:rPr>
          <w:bCs/>
        </w:rPr>
        <w:t>Защита докладов на соискание степени Доктор философии (</w:t>
      </w:r>
      <w:proofErr w:type="spellStart"/>
      <w:r w:rsidR="00B028F2" w:rsidRPr="00E952BE">
        <w:rPr>
          <w:bCs/>
        </w:rPr>
        <w:t>Ph</w:t>
      </w:r>
      <w:r w:rsidR="00623538" w:rsidRPr="00E952BE">
        <w:rPr>
          <w:bCs/>
        </w:rPr>
        <w:t>.</w:t>
      </w:r>
      <w:r w:rsidR="00B028F2" w:rsidRPr="00E952BE">
        <w:rPr>
          <w:bCs/>
        </w:rPr>
        <w:t>D</w:t>
      </w:r>
      <w:proofErr w:type="spellEnd"/>
      <w:r w:rsidR="00B028F2" w:rsidRPr="00E952BE">
        <w:rPr>
          <w:bCs/>
        </w:rPr>
        <w:t xml:space="preserve">), </w:t>
      </w:r>
      <w:r w:rsidR="00623538" w:rsidRPr="00E952BE">
        <w:rPr>
          <w:bCs/>
        </w:rPr>
        <w:t>–</w:t>
      </w:r>
      <w:r w:rsidR="00B028F2" w:rsidRPr="00E952BE">
        <w:rPr>
          <w:bCs/>
        </w:rPr>
        <w:t xml:space="preserve"> общественная научная оценка идей наших коллег, мы намечаем и выдвигаем лучшие успешные работы. </w:t>
      </w:r>
      <w:r w:rsidRPr="00E952BE">
        <w:rPr>
          <w:bCs/>
        </w:rPr>
        <w:t xml:space="preserve">В Академическом аттестационном совете при </w:t>
      </w:r>
      <w:r w:rsidR="00406693" w:rsidRPr="00E952BE">
        <w:rPr>
          <w:bCs/>
        </w:rPr>
        <w:t>АИО</w:t>
      </w:r>
      <w:r w:rsidRPr="00E952BE">
        <w:rPr>
          <w:bCs/>
        </w:rPr>
        <w:t xml:space="preserve"> и </w:t>
      </w:r>
      <w:r w:rsidR="00406693" w:rsidRPr="00E952BE">
        <w:rPr>
          <w:bCs/>
        </w:rPr>
        <w:t>АКН</w:t>
      </w:r>
      <w:r w:rsidR="00B028F2" w:rsidRPr="00E952BE">
        <w:rPr>
          <w:bCs/>
        </w:rPr>
        <w:t xml:space="preserve"> в феврале-апреле этого года состоялись защиты шести докладов на соискание степени Доктор философии (</w:t>
      </w:r>
      <w:proofErr w:type="spellStart"/>
      <w:r w:rsidR="00B028F2" w:rsidRPr="00E952BE">
        <w:rPr>
          <w:bCs/>
        </w:rPr>
        <w:t>Ph</w:t>
      </w:r>
      <w:r w:rsidR="008B27EF">
        <w:rPr>
          <w:bCs/>
        </w:rPr>
        <w:t>.</w:t>
      </w:r>
      <w:r w:rsidR="00B028F2" w:rsidRPr="00E952BE">
        <w:rPr>
          <w:bCs/>
        </w:rPr>
        <w:t>D</w:t>
      </w:r>
      <w:proofErr w:type="spellEnd"/>
      <w:r w:rsidR="00B028F2" w:rsidRPr="00E952BE">
        <w:rPr>
          <w:bCs/>
        </w:rPr>
        <w:t xml:space="preserve">) по различным </w:t>
      </w:r>
      <w:r w:rsidR="00406693" w:rsidRPr="00E952BE">
        <w:rPr>
          <w:bCs/>
        </w:rPr>
        <w:t>областям</w:t>
      </w:r>
      <w:r w:rsidR="00B028F2" w:rsidRPr="00E952BE">
        <w:rPr>
          <w:bCs/>
        </w:rPr>
        <w:t>.</w:t>
      </w:r>
    </w:p>
    <w:p w:rsidR="00852FC7" w:rsidRPr="00E952BE" w:rsidRDefault="00F673A7" w:rsidP="00F673A7">
      <w:pPr>
        <w:pStyle w:val="aa"/>
        <w:ind w:firstLine="567"/>
        <w:jc w:val="both"/>
      </w:pPr>
      <w:r w:rsidRPr="00E952BE">
        <w:t>И в 2018 году мы активно продолжаем развивать международное сотрудничество</w:t>
      </w:r>
      <w:r w:rsidR="0046454C" w:rsidRPr="00E952BE">
        <w:t xml:space="preserve"> [2,</w:t>
      </w:r>
      <w:r w:rsidR="00406693" w:rsidRPr="00E952BE">
        <w:t xml:space="preserve"> </w:t>
      </w:r>
      <w:r w:rsidR="0046454C" w:rsidRPr="00E952BE">
        <w:t>3].</w:t>
      </w:r>
      <w:r w:rsidRPr="00E952BE">
        <w:t xml:space="preserve"> Год назад</w:t>
      </w:r>
      <w:r w:rsidR="00AE7183" w:rsidRPr="00E952BE">
        <w:t>,</w:t>
      </w:r>
      <w:r w:rsidRPr="00E952BE">
        <w:t xml:space="preserve"> делегация </w:t>
      </w:r>
      <w:r w:rsidR="00406693" w:rsidRPr="00E952BE">
        <w:t>АИО</w:t>
      </w:r>
      <w:r w:rsidRPr="00E952BE">
        <w:t xml:space="preserve"> в составе главн</w:t>
      </w:r>
      <w:r w:rsidR="00406693" w:rsidRPr="00E952BE">
        <w:t>ого</w:t>
      </w:r>
      <w:r w:rsidRPr="00E952BE">
        <w:t xml:space="preserve"> учен</w:t>
      </w:r>
      <w:r w:rsidR="00406693" w:rsidRPr="00E952BE">
        <w:t>ого</w:t>
      </w:r>
      <w:r w:rsidRPr="00E952BE">
        <w:t xml:space="preserve"> академик-секретар</w:t>
      </w:r>
      <w:r w:rsidR="00406693" w:rsidRPr="00E952BE">
        <w:t>я</w:t>
      </w:r>
      <w:r w:rsidRPr="00E952BE">
        <w:t xml:space="preserve"> </w:t>
      </w:r>
      <w:r w:rsidR="00406693" w:rsidRPr="00E952BE">
        <w:t>П</w:t>
      </w:r>
      <w:r w:rsidRPr="00E952BE">
        <w:t>резидиума Русаков</w:t>
      </w:r>
      <w:r w:rsidR="00406693" w:rsidRPr="00E952BE">
        <w:t>а</w:t>
      </w:r>
      <w:r w:rsidRPr="00E952BE">
        <w:t xml:space="preserve"> А.А. и ее действительны</w:t>
      </w:r>
      <w:r w:rsidR="00E952BE" w:rsidRPr="00E952BE">
        <w:t xml:space="preserve">х </w:t>
      </w:r>
      <w:r w:rsidRPr="00E952BE">
        <w:t>член</w:t>
      </w:r>
      <w:r w:rsidR="00406693" w:rsidRPr="00E952BE">
        <w:t>ов</w:t>
      </w:r>
      <w:r w:rsidRPr="00E952BE">
        <w:t xml:space="preserve"> </w:t>
      </w:r>
      <w:proofErr w:type="spellStart"/>
      <w:r w:rsidRPr="00E952BE">
        <w:t>Казачон</w:t>
      </w:r>
      <w:r w:rsidR="00E952BE" w:rsidRPr="00E952BE">
        <w:t>ок</w:t>
      </w:r>
      <w:r w:rsidR="00406693" w:rsidRPr="00E952BE">
        <w:t>а</w:t>
      </w:r>
      <w:proofErr w:type="spellEnd"/>
      <w:r w:rsidRPr="00E952BE">
        <w:t xml:space="preserve"> В.В. (профессор БГУ,</w:t>
      </w:r>
      <w:r w:rsidR="00F752F8">
        <w:t xml:space="preserve"> г.</w:t>
      </w:r>
      <w:r w:rsidRPr="00E952BE">
        <w:t xml:space="preserve"> Минск)</w:t>
      </w:r>
      <w:r w:rsidR="00406693" w:rsidRPr="00E952BE">
        <w:t xml:space="preserve"> и</w:t>
      </w:r>
      <w:r w:rsidRPr="00E952BE">
        <w:t xml:space="preserve"> Каракозов</w:t>
      </w:r>
      <w:r w:rsidR="00406693" w:rsidRPr="00E952BE">
        <w:t>а</w:t>
      </w:r>
      <w:r w:rsidRPr="00E952BE">
        <w:t xml:space="preserve"> С.Д. (проректор МПГУ, Москва) в мае посетила город Минск. 10-13 мая 2017 года работала Международная научно-практическая конференция </w:t>
      </w:r>
      <w:r w:rsidRPr="00E952BE">
        <w:rPr>
          <w:bCs/>
        </w:rPr>
        <w:t>«Физико-математическое образование: цели, достижения и перспективы»</w:t>
      </w:r>
      <w:r w:rsidRPr="00E952BE">
        <w:t xml:space="preserve">, которая традиционно проходит на базе физико-математического факультета </w:t>
      </w:r>
      <w:r w:rsidR="006F5F7B">
        <w:t>БГПУ</w:t>
      </w:r>
      <w:r w:rsidR="004435D3" w:rsidRPr="00E952BE">
        <w:t xml:space="preserve"> им. М. Танка</w:t>
      </w:r>
      <w:r w:rsidR="00406693" w:rsidRPr="00E952BE">
        <w:t>.</w:t>
      </w:r>
      <w:r w:rsidR="00852FC7" w:rsidRPr="00E952BE">
        <w:t xml:space="preserve"> </w:t>
      </w:r>
      <w:r w:rsidR="00406693" w:rsidRPr="00E952BE">
        <w:lastRenderedPageBreak/>
        <w:t>На этой</w:t>
      </w:r>
      <w:r w:rsidR="00852FC7" w:rsidRPr="00E952BE">
        <w:t xml:space="preserve"> конференции члены нашей делегации выступили</w:t>
      </w:r>
      <w:r w:rsidRPr="00E952BE">
        <w:t xml:space="preserve"> </w:t>
      </w:r>
      <w:r w:rsidR="00852FC7" w:rsidRPr="00E952BE">
        <w:t>с пленарными докладами.</w:t>
      </w:r>
    </w:p>
    <w:p w:rsidR="00AE7183" w:rsidRPr="008B27EF" w:rsidRDefault="00F673A7" w:rsidP="004435D3">
      <w:pPr>
        <w:pStyle w:val="aa"/>
        <w:ind w:firstLine="567"/>
        <w:jc w:val="both"/>
        <w:rPr>
          <w:bCs/>
        </w:rPr>
      </w:pPr>
      <w:r w:rsidRPr="008B27EF">
        <w:t>Методика</w:t>
      </w:r>
      <w:r w:rsidR="00AE7183" w:rsidRPr="008B27EF">
        <w:t>,</w:t>
      </w:r>
      <w:r w:rsidRPr="008B27EF">
        <w:t xml:space="preserve"> как и любая наука, имеет свою методологическую основу</w:t>
      </w:r>
      <w:r w:rsidR="00852FC7" w:rsidRPr="008B27EF">
        <w:t xml:space="preserve">. </w:t>
      </w:r>
      <w:r w:rsidRPr="008B27EF">
        <w:t>Но</w:t>
      </w:r>
      <w:r w:rsidR="00E97396" w:rsidRPr="008B27EF">
        <w:t>,</w:t>
      </w:r>
      <w:r w:rsidRPr="008B27EF">
        <w:t xml:space="preserve"> по сути</w:t>
      </w:r>
      <w:r w:rsidR="00406693" w:rsidRPr="008B27EF">
        <w:t>,</w:t>
      </w:r>
      <w:r w:rsidRPr="008B27EF">
        <w:t xml:space="preserve"> среди </w:t>
      </w:r>
      <w:r w:rsidR="00852FC7" w:rsidRPr="008B27EF">
        <w:t xml:space="preserve">потока научных исследований отсутствуют работы по различным проблемам обучения математике. Здесь уместно отметить не потерявшую актуальность и в настоящее время докторскую диссертацию </w:t>
      </w:r>
      <w:r w:rsidR="00852FC7" w:rsidRPr="008B27EF">
        <w:rPr>
          <w:bCs/>
        </w:rPr>
        <w:t>Новик И.А.</w:t>
      </w:r>
      <w:r w:rsidR="00852FC7" w:rsidRPr="008B27EF">
        <w:rPr>
          <w:b/>
          <w:bCs/>
        </w:rPr>
        <w:t xml:space="preserve"> </w:t>
      </w:r>
      <w:r w:rsidR="00852FC7" w:rsidRPr="008B27EF">
        <w:t>на тему</w:t>
      </w:r>
      <w:r w:rsidR="00852FC7" w:rsidRPr="008B27EF">
        <w:rPr>
          <w:b/>
          <w:bCs/>
        </w:rPr>
        <w:t xml:space="preserve"> </w:t>
      </w:r>
      <w:r w:rsidR="00852FC7" w:rsidRPr="008B27EF">
        <w:rPr>
          <w:bCs/>
        </w:rPr>
        <w:t>«Формирование методической культуры учит</w:t>
      </w:r>
      <w:r w:rsidR="006A2BD2">
        <w:rPr>
          <w:bCs/>
        </w:rPr>
        <w:t>еля математики в пединституте».</w:t>
      </w:r>
    </w:p>
    <w:p w:rsidR="00852FC7" w:rsidRPr="008B27EF" w:rsidRDefault="00852FC7" w:rsidP="00406693">
      <w:pPr>
        <w:pStyle w:val="aa"/>
        <w:ind w:firstLine="567"/>
        <w:jc w:val="both"/>
      </w:pPr>
      <w:r w:rsidRPr="00E952BE">
        <w:rPr>
          <w:bCs/>
        </w:rPr>
        <w:t>З</w:t>
      </w:r>
      <w:r w:rsidRPr="00E952BE">
        <w:t xml:space="preserve">ащита докторской диссертации состоялась в Академии педагогических наук СССР по специальности 13.02.02 – </w:t>
      </w:r>
      <w:r w:rsidRPr="008B27EF">
        <w:t>теория и методика обучения математике в 1990 году. Педагогическая школа Ирины Александровны Новик хорошо известна в России своими фундаментальными исследованиями</w:t>
      </w:r>
      <w:r w:rsidR="00406693" w:rsidRPr="008B27EF">
        <w:t>,</w:t>
      </w:r>
      <w:r w:rsidRPr="008B27EF">
        <w:t xml:space="preserve"> отраженными в различных публикациях. На конференции мы отмечали творческий юбилей ее 55-летн</w:t>
      </w:r>
      <w:r w:rsidR="00406693" w:rsidRPr="008B27EF">
        <w:t>ей</w:t>
      </w:r>
      <w:r w:rsidRPr="008B27EF">
        <w:t xml:space="preserve"> педагогической деятельности, </w:t>
      </w:r>
      <w:r w:rsidR="00BE797F" w:rsidRPr="008B27EF">
        <w:t>зачитали и вручили подписанный П</w:t>
      </w:r>
      <w:r w:rsidRPr="008B27EF">
        <w:t>резидентом адрес Академии информатизации образования.</w:t>
      </w:r>
    </w:p>
    <w:p w:rsidR="00F303F1" w:rsidRPr="00E952BE" w:rsidRDefault="008B27EF" w:rsidP="00406693">
      <w:pPr>
        <w:pStyle w:val="aa"/>
        <w:ind w:firstLine="567"/>
        <w:jc w:val="both"/>
      </w:pPr>
      <w:r w:rsidRPr="00E952BE">
        <w:rPr>
          <w:bCs/>
          <w:noProof/>
        </w:rPr>
        <w:drawing>
          <wp:anchor distT="71755" distB="71755" distL="114300" distR="114300" simplePos="0" relativeHeight="251664384" behindDoc="0" locked="0" layoutInCell="1" allowOverlap="1" wp14:anchorId="55961CEA" wp14:editId="7AE01AF7">
            <wp:simplePos x="0" y="0"/>
            <wp:positionH relativeFrom="column">
              <wp:posOffset>194945</wp:posOffset>
            </wp:positionH>
            <wp:positionV relativeFrom="paragraph">
              <wp:posOffset>103505</wp:posOffset>
            </wp:positionV>
            <wp:extent cx="5010785" cy="3570605"/>
            <wp:effectExtent l="0" t="0" r="0" b="0"/>
            <wp:wrapTopAndBottom/>
            <wp:docPr id="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FC7" w:rsidRPr="00E952BE">
        <w:t xml:space="preserve">Обратим ваше внимание, что в данном выпуске журнала в основном представлены статьи наших коллег из </w:t>
      </w:r>
      <w:r w:rsidR="009624E5" w:rsidRPr="00E952BE">
        <w:t>Республики Беларусь</w:t>
      </w:r>
      <w:r w:rsidR="004D5C9E" w:rsidRPr="00E952BE">
        <w:t>, познакомивших нас с состоянием информатизации образования в Республике, спектром проблем</w:t>
      </w:r>
      <w:r w:rsidR="006F5F7B">
        <w:t>,</w:t>
      </w:r>
      <w:r w:rsidR="004D5C9E" w:rsidRPr="00E952BE">
        <w:t xml:space="preserve"> которыми они занимаются и результатами научной деятельности. В этом году нашим совместным проектом с </w:t>
      </w:r>
      <w:r w:rsidR="00CD2BE3" w:rsidRPr="00E952BE">
        <w:t xml:space="preserve">национальным </w:t>
      </w:r>
      <w:r w:rsidR="004D5C9E" w:rsidRPr="00E952BE">
        <w:t>Б</w:t>
      </w:r>
      <w:r w:rsidR="00CD2BE3" w:rsidRPr="00E952BE">
        <w:t xml:space="preserve">елорусским государственным </w:t>
      </w:r>
      <w:r w:rsidR="006F5F7B">
        <w:t xml:space="preserve">педагогическим </w:t>
      </w:r>
      <w:r w:rsidR="00CD2BE3" w:rsidRPr="00E952BE">
        <w:t>университетом</w:t>
      </w:r>
      <w:r w:rsidR="00CC2135">
        <w:t xml:space="preserve"> является организация </w:t>
      </w:r>
      <w:r w:rsidR="00CD2BE3" w:rsidRPr="00E952BE">
        <w:t xml:space="preserve">бесплатных </w:t>
      </w:r>
      <w:r w:rsidR="00CC2135">
        <w:t xml:space="preserve">онлайн </w:t>
      </w:r>
      <w:r w:rsidR="004D5C9E" w:rsidRPr="00E952BE">
        <w:t>консультаций</w:t>
      </w:r>
      <w:r w:rsidR="00CD2BE3" w:rsidRPr="00E952BE">
        <w:t xml:space="preserve"> по вопросам поиска информации</w:t>
      </w:r>
      <w:r w:rsidR="00CC2135">
        <w:t>, связанной</w:t>
      </w:r>
      <w:r w:rsidR="00CD2BE3" w:rsidRPr="00E952BE">
        <w:t xml:space="preserve"> </w:t>
      </w:r>
      <w:r w:rsidR="00CC2135">
        <w:t>с обучением</w:t>
      </w:r>
      <w:r w:rsidR="00CD2BE3" w:rsidRPr="00E952BE">
        <w:t xml:space="preserve"> информатике и информационным технологиям и др.</w:t>
      </w:r>
    </w:p>
    <w:p w:rsidR="00353AE9" w:rsidRPr="00E952BE" w:rsidRDefault="00353AE9" w:rsidP="00F303F1">
      <w:pPr>
        <w:pStyle w:val="aa"/>
        <w:ind w:firstLine="567"/>
        <w:jc w:val="both"/>
        <w:rPr>
          <w:bCs/>
        </w:rPr>
      </w:pPr>
      <w:r w:rsidRPr="00E952BE">
        <w:rPr>
          <w:spacing w:val="-8"/>
        </w:rPr>
        <w:t>Члены АИО участвовали</w:t>
      </w:r>
      <w:r w:rsidRPr="00E952BE">
        <w:rPr>
          <w:i/>
          <w:spacing w:val="-8"/>
        </w:rPr>
        <w:t xml:space="preserve"> </w:t>
      </w:r>
      <w:r w:rsidRPr="00E952BE">
        <w:rPr>
          <w:spacing w:val="-8"/>
        </w:rPr>
        <w:t>в Международной</w:t>
      </w:r>
      <w:r w:rsidRPr="00E952BE">
        <w:t xml:space="preserve"> </w:t>
      </w:r>
      <w:r w:rsidRPr="00E952BE">
        <w:rPr>
          <w:spacing w:val="-4"/>
        </w:rPr>
        <w:t xml:space="preserve">научно-практической интернет-конференции </w:t>
      </w:r>
      <w:r w:rsidRPr="00E952BE">
        <w:rPr>
          <w:i/>
          <w:spacing w:val="-4"/>
        </w:rPr>
        <w:t>«</w:t>
      </w:r>
      <w:r w:rsidRPr="00E952BE">
        <w:rPr>
          <w:bCs/>
          <w:i/>
          <w:iCs/>
          <w:spacing w:val="-4"/>
        </w:rPr>
        <w:t>Образовательные информационные технологии и робототехника</w:t>
      </w:r>
      <w:r w:rsidRPr="00E952BE">
        <w:t>», которая прошла с 21 по 22 марта 2018</w:t>
      </w:r>
      <w:r w:rsidR="00406693" w:rsidRPr="00E952BE">
        <w:t xml:space="preserve"> </w:t>
      </w:r>
      <w:r w:rsidRPr="00E952BE">
        <w:t>года, организованной М</w:t>
      </w:r>
      <w:r w:rsidRPr="00E952BE">
        <w:rPr>
          <w:bCs/>
        </w:rPr>
        <w:t>инистерством</w:t>
      </w:r>
      <w:r w:rsidR="00F303F1" w:rsidRPr="00E952BE">
        <w:rPr>
          <w:bCs/>
        </w:rPr>
        <w:t xml:space="preserve"> образования Республики Б</w:t>
      </w:r>
      <w:r w:rsidRPr="00E952BE">
        <w:rPr>
          <w:bCs/>
        </w:rPr>
        <w:t>еларусь</w:t>
      </w:r>
      <w:r w:rsidR="00F303F1" w:rsidRPr="00E952BE">
        <w:rPr>
          <w:bCs/>
        </w:rPr>
        <w:t xml:space="preserve"> </w:t>
      </w:r>
      <w:r w:rsidR="00F303F1" w:rsidRPr="00E952BE">
        <w:t>на базе физико-математического факультета Б</w:t>
      </w:r>
      <w:r w:rsidR="008B27EF">
        <w:t>ГПУ</w:t>
      </w:r>
      <w:r w:rsidR="00F303F1" w:rsidRPr="00E952BE">
        <w:t xml:space="preserve"> им. М. Танка.</w:t>
      </w:r>
    </w:p>
    <w:p w:rsidR="009624E5" w:rsidRPr="00E952BE" w:rsidRDefault="00CD2BE3" w:rsidP="00F303F1">
      <w:pPr>
        <w:pStyle w:val="aa"/>
        <w:ind w:firstLine="567"/>
        <w:jc w:val="both"/>
      </w:pPr>
      <w:r w:rsidRPr="00E952BE">
        <w:t xml:space="preserve">Продолжая активно народную дипломатию, члены </w:t>
      </w:r>
      <w:r w:rsidR="00406693" w:rsidRPr="00E952BE">
        <w:t>АИО</w:t>
      </w:r>
      <w:r w:rsidRPr="00E952BE">
        <w:t xml:space="preserve"> приняли участие публикациями и докладами в IV Международной научно-методической конференции</w:t>
      </w:r>
      <w:r w:rsidR="009624E5" w:rsidRPr="00E952BE">
        <w:t xml:space="preserve"> «Эвристическое обучение математике», которая состоялась на факультете математики и информационных технологий Донецкого национального университета. Конференция была организована Министерством образования и науки Донецкой народной республики совместно с университетом. Информация о конференции была разослана по отделениям</w:t>
      </w:r>
      <w:r w:rsidR="00E952BE">
        <w:t xml:space="preserve"> АИО</w:t>
      </w:r>
      <w:r w:rsidR="009624E5" w:rsidRPr="00E952BE">
        <w:t xml:space="preserve"> и размещена на портале</w:t>
      </w:r>
      <w:r w:rsidR="00406693" w:rsidRPr="00E952BE">
        <w:t xml:space="preserve"> и сайте</w:t>
      </w:r>
      <w:r w:rsidR="009624E5" w:rsidRPr="00E952BE">
        <w:t xml:space="preserve"> АИО.</w:t>
      </w:r>
    </w:p>
    <w:p w:rsidR="008B27EF" w:rsidRDefault="00330DB5" w:rsidP="00E952BE">
      <w:pPr>
        <w:ind w:firstLine="851"/>
        <w:jc w:val="both"/>
      </w:pPr>
      <w:r>
        <w:rPr>
          <w:noProof/>
        </w:rPr>
        <w:pict>
          <v:shape id="_x0000_s1080" type="#_x0000_t202" style="position:absolute;left:0;text-align:left;margin-left:25.1pt;margin-top:279.7pt;width:366pt;height:75pt;z-index:-251656192" wrapcoords="-42 -193 -42 21600 21642 21600 21642 -193 -42 -193">
            <v:textbox style="mso-next-textbox:#_x0000_s1080">
              <w:txbxContent>
                <w:p w:rsidR="00694134" w:rsidRPr="000D50D5" w:rsidRDefault="00694134" w:rsidP="006F5F7B">
                  <w:pPr>
                    <w:jc w:val="center"/>
                    <w:rPr>
                      <w:b/>
                    </w:rPr>
                  </w:pPr>
                  <w:r w:rsidRPr="000D50D5">
                    <w:rPr>
                      <w:b/>
                    </w:rPr>
                    <w:t xml:space="preserve">Президент </w:t>
                  </w:r>
                  <w:r w:rsidRPr="000D50D5">
                    <w:rPr>
                      <w:b/>
                      <w:bCs/>
                    </w:rPr>
                    <w:t>Международной</w:t>
                  </w:r>
                  <w:r w:rsidRPr="000D50D5">
                    <w:rPr>
                      <w:b/>
                    </w:rPr>
                    <w:t xml:space="preserve"> </w:t>
                  </w:r>
                  <w:r w:rsidRPr="000D50D5">
                    <w:rPr>
                      <w:b/>
                      <w:bCs/>
                    </w:rPr>
                    <w:t>ассоциации</w:t>
                  </w:r>
                  <w:r w:rsidRPr="000D50D5">
                    <w:rPr>
                      <w:b/>
                    </w:rPr>
                    <w:t xml:space="preserve"> «</w:t>
                  </w:r>
                  <w:r w:rsidRPr="000D50D5">
                    <w:rPr>
                      <w:b/>
                      <w:bCs/>
                    </w:rPr>
                    <w:t>Педагогика</w:t>
                  </w:r>
                  <w:r w:rsidRPr="000D50D5">
                    <w:rPr>
                      <w:b/>
                    </w:rPr>
                    <w:t xml:space="preserve"> </w:t>
                  </w:r>
                  <w:r w:rsidRPr="000D50D5">
                    <w:rPr>
                      <w:b/>
                      <w:bCs/>
                    </w:rPr>
                    <w:t>Одаренности</w:t>
                  </w:r>
                  <w:r w:rsidRPr="000D50D5">
                    <w:rPr>
                      <w:b/>
                    </w:rPr>
                    <w:t xml:space="preserve"> </w:t>
                  </w:r>
                  <w:r w:rsidRPr="000D50D5">
                    <w:rPr>
                      <w:b/>
                      <w:bCs/>
                    </w:rPr>
                    <w:t>и</w:t>
                  </w:r>
                  <w:r w:rsidRPr="000D50D5">
                    <w:rPr>
                      <w:b/>
                    </w:rPr>
                    <w:t xml:space="preserve"> </w:t>
                  </w:r>
                  <w:r w:rsidRPr="000D50D5">
                    <w:rPr>
                      <w:b/>
                      <w:bCs/>
                    </w:rPr>
                    <w:t>Таланта</w:t>
                  </w:r>
                  <w:r w:rsidRPr="000D50D5">
                    <w:rPr>
                      <w:b/>
                    </w:rPr>
                    <w:t xml:space="preserve">», профессор Колумбийского университета Владимир </w:t>
                  </w:r>
                  <w:proofErr w:type="spellStart"/>
                  <w:r w:rsidRPr="000D50D5">
                    <w:rPr>
                      <w:b/>
                    </w:rPr>
                    <w:t>Альминдеров</w:t>
                  </w:r>
                  <w:proofErr w:type="spellEnd"/>
                  <w:r w:rsidRPr="000D50D5">
                    <w:rPr>
                      <w:b/>
                    </w:rPr>
                    <w:t xml:space="preserve">, </w:t>
                  </w:r>
                  <w:r>
                    <w:rPr>
                      <w:b/>
                    </w:rPr>
                    <w:t xml:space="preserve">Президент </w:t>
                  </w:r>
                  <w:r w:rsidRPr="000D50D5">
                    <w:rPr>
                      <w:b/>
                    </w:rPr>
                    <w:t>АИО профессор Александр Русаков</w:t>
                  </w:r>
                  <w:r>
                    <w:rPr>
                      <w:b/>
                    </w:rPr>
                    <w:t xml:space="preserve"> (справа налево)</w:t>
                  </w:r>
                  <w:r w:rsidRPr="000D50D5">
                    <w:rPr>
                      <w:b/>
                    </w:rPr>
                    <w:t>. Протвино, XVIII Международный Турнир «Компьютерная физика-2014»</w:t>
                  </w:r>
                </w:p>
              </w:txbxContent>
            </v:textbox>
            <w10:wrap type="tight"/>
          </v:shape>
        </w:pict>
      </w:r>
      <w:r w:rsidR="008B27EF" w:rsidRPr="00E952BE">
        <w:rPr>
          <w:noProof/>
        </w:rPr>
        <w:drawing>
          <wp:anchor distT="36195" distB="36195" distL="114300" distR="114300" simplePos="0" relativeHeight="251665408" behindDoc="0" locked="0" layoutInCell="1" allowOverlap="1" wp14:anchorId="3A6DF911" wp14:editId="27F8DCBD">
            <wp:simplePos x="0" y="0"/>
            <wp:positionH relativeFrom="column">
              <wp:posOffset>328295</wp:posOffset>
            </wp:positionH>
            <wp:positionV relativeFrom="paragraph">
              <wp:posOffset>46990</wp:posOffset>
            </wp:positionV>
            <wp:extent cx="4665600" cy="3452400"/>
            <wp:effectExtent l="0" t="0" r="0" b="0"/>
            <wp:wrapTopAndBottom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4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7EF" w:rsidRDefault="00E07E33" w:rsidP="008B27EF">
      <w:pPr>
        <w:ind w:firstLine="567"/>
        <w:jc w:val="both"/>
      </w:pPr>
      <w:r w:rsidRPr="00E952BE">
        <w:t xml:space="preserve">Имеет место факт активного сотрудничества </w:t>
      </w:r>
      <w:r w:rsidR="00F70B3B" w:rsidRPr="00E952BE">
        <w:t xml:space="preserve">с 2014 года </w:t>
      </w:r>
      <w:r w:rsidRPr="00E952BE">
        <w:t xml:space="preserve">нашей </w:t>
      </w:r>
      <w:r w:rsidR="00DD2A67" w:rsidRPr="00E952BE">
        <w:t xml:space="preserve">Академии с </w:t>
      </w:r>
      <w:r w:rsidR="00DD2A67" w:rsidRPr="00E952BE">
        <w:rPr>
          <w:bCs/>
        </w:rPr>
        <w:t>Международной</w:t>
      </w:r>
      <w:r w:rsidR="00DD2A67" w:rsidRPr="00E952BE">
        <w:t xml:space="preserve"> </w:t>
      </w:r>
      <w:r w:rsidR="00DD2A67" w:rsidRPr="00E952BE">
        <w:rPr>
          <w:bCs/>
        </w:rPr>
        <w:t>ассоциацией</w:t>
      </w:r>
      <w:r w:rsidR="00DD2A67" w:rsidRPr="00E952BE">
        <w:t xml:space="preserve"> «</w:t>
      </w:r>
      <w:r w:rsidR="00DD2A67" w:rsidRPr="00E952BE">
        <w:rPr>
          <w:bCs/>
        </w:rPr>
        <w:t>Педагогика</w:t>
      </w:r>
      <w:r w:rsidR="00DD2A67" w:rsidRPr="00E952BE">
        <w:t xml:space="preserve"> </w:t>
      </w:r>
      <w:r w:rsidR="00DD2A67" w:rsidRPr="00E952BE">
        <w:rPr>
          <w:bCs/>
        </w:rPr>
        <w:t>Одаренности</w:t>
      </w:r>
      <w:r w:rsidR="00DD2A67" w:rsidRPr="00E952BE">
        <w:t xml:space="preserve"> </w:t>
      </w:r>
      <w:r w:rsidR="00DD2A67" w:rsidRPr="00E952BE">
        <w:rPr>
          <w:bCs/>
        </w:rPr>
        <w:t>и</w:t>
      </w:r>
      <w:r w:rsidR="00DD2A67" w:rsidRPr="00E952BE">
        <w:t xml:space="preserve"> </w:t>
      </w:r>
      <w:r w:rsidR="00DD2A67" w:rsidRPr="00E952BE">
        <w:rPr>
          <w:bCs/>
        </w:rPr>
        <w:t>Таланта</w:t>
      </w:r>
      <w:r w:rsidR="00DD2A67" w:rsidRPr="00E952BE">
        <w:t>»</w:t>
      </w:r>
      <w:r w:rsidR="00E05A70">
        <w:t>,</w:t>
      </w:r>
      <w:r w:rsidR="00DD2A67" w:rsidRPr="00E952BE">
        <w:t xml:space="preserve"> созданной по инициативе Юнеско</w:t>
      </w:r>
      <w:r w:rsidR="005B307E" w:rsidRPr="00E952BE">
        <w:t xml:space="preserve"> (сотрудничает и ряд отделений АИО, </w:t>
      </w:r>
      <w:r w:rsidR="00353AE9" w:rsidRPr="00E952BE">
        <w:t>н</w:t>
      </w:r>
      <w:r w:rsidR="005B307E" w:rsidRPr="00E952BE">
        <w:t>апр</w:t>
      </w:r>
      <w:r w:rsidR="00353AE9" w:rsidRPr="00E952BE">
        <w:t>имер</w:t>
      </w:r>
      <w:r w:rsidR="00F752F8">
        <w:t>,</w:t>
      </w:r>
      <w:r w:rsidR="00353AE9" w:rsidRPr="00E952BE">
        <w:t xml:space="preserve"> Чувашское)</w:t>
      </w:r>
      <w:r w:rsidR="00DD2A67" w:rsidRPr="00E952BE">
        <w:t>.</w:t>
      </w:r>
    </w:p>
    <w:p w:rsidR="00565E03" w:rsidRPr="00E952BE" w:rsidRDefault="00DD2A67" w:rsidP="00E05A70">
      <w:pPr>
        <w:ind w:firstLine="567"/>
        <w:jc w:val="both"/>
      </w:pPr>
      <w:r w:rsidRPr="00E952BE">
        <w:t xml:space="preserve">Одной из основных задач Программы ассоциации является поиск наиболее эффективных форм и средств активизации творческой активности высокомотивированных детей в области математики, информатики и физики. Мы </w:t>
      </w:r>
      <w:r w:rsidR="00B627DE" w:rsidRPr="00E952BE">
        <w:t>долгое время</w:t>
      </w:r>
      <w:r w:rsidRPr="00E952BE">
        <w:t xml:space="preserve">, </w:t>
      </w:r>
      <w:r w:rsidR="00B627DE" w:rsidRPr="00E952BE">
        <w:t>со времени</w:t>
      </w:r>
      <w:r w:rsidRPr="00E952BE">
        <w:t xml:space="preserve"> </w:t>
      </w:r>
      <w:r w:rsidR="00B627DE" w:rsidRPr="00E952BE">
        <w:t>его</w:t>
      </w:r>
      <w:r w:rsidRPr="00E952BE">
        <w:t xml:space="preserve"> преподава</w:t>
      </w:r>
      <w:r w:rsidR="00B627DE" w:rsidRPr="00E952BE">
        <w:t>тельской деятельности</w:t>
      </w:r>
      <w:r w:rsidRPr="00E952BE">
        <w:t xml:space="preserve"> в СУНЦ МГУ им.</w:t>
      </w:r>
      <w:r w:rsidR="00406693" w:rsidRPr="00E952BE">
        <w:t xml:space="preserve"> </w:t>
      </w:r>
      <w:r w:rsidRPr="00E952BE">
        <w:t>М.В. Ломоносова, тесно сотруднича</w:t>
      </w:r>
      <w:r w:rsidR="00B627DE" w:rsidRPr="00E952BE">
        <w:t>ем</w:t>
      </w:r>
      <w:r w:rsidRPr="00E952BE">
        <w:t xml:space="preserve"> с президентом </w:t>
      </w:r>
      <w:r w:rsidRPr="00E952BE">
        <w:rPr>
          <w:bCs/>
        </w:rPr>
        <w:t>Международной</w:t>
      </w:r>
      <w:r w:rsidRPr="00E952BE">
        <w:t xml:space="preserve"> </w:t>
      </w:r>
      <w:r w:rsidRPr="00E952BE">
        <w:rPr>
          <w:bCs/>
        </w:rPr>
        <w:t>ассоциации</w:t>
      </w:r>
      <w:r w:rsidRPr="00E952BE">
        <w:t xml:space="preserve"> «</w:t>
      </w:r>
      <w:r w:rsidRPr="00E952BE">
        <w:rPr>
          <w:bCs/>
        </w:rPr>
        <w:t>Педагогика</w:t>
      </w:r>
      <w:r w:rsidRPr="00E952BE">
        <w:t xml:space="preserve"> </w:t>
      </w:r>
      <w:r w:rsidRPr="00E952BE">
        <w:rPr>
          <w:bCs/>
        </w:rPr>
        <w:t>Одаренности</w:t>
      </w:r>
      <w:r w:rsidRPr="00E952BE">
        <w:t xml:space="preserve"> </w:t>
      </w:r>
      <w:r w:rsidRPr="00E952BE">
        <w:rPr>
          <w:bCs/>
        </w:rPr>
        <w:t>и</w:t>
      </w:r>
      <w:r w:rsidRPr="00E952BE">
        <w:t xml:space="preserve"> </w:t>
      </w:r>
      <w:r w:rsidRPr="00E952BE">
        <w:rPr>
          <w:bCs/>
        </w:rPr>
        <w:t>Таланта</w:t>
      </w:r>
      <w:r w:rsidRPr="00E952BE">
        <w:t xml:space="preserve">», доктором физико-математических наук, профессором Колумбийского университета Владимиром Васильевичем </w:t>
      </w:r>
      <w:proofErr w:type="spellStart"/>
      <w:r w:rsidR="00E07E33" w:rsidRPr="00E952BE">
        <w:t>Альминдеровым</w:t>
      </w:r>
      <w:proofErr w:type="spellEnd"/>
      <w:r w:rsidR="00E07E33" w:rsidRPr="00E952BE">
        <w:t>.</w:t>
      </w:r>
      <w:r w:rsidR="006F5F7B">
        <w:t xml:space="preserve"> </w:t>
      </w:r>
      <w:r w:rsidR="00E07E33" w:rsidRPr="00E952BE">
        <w:t>В январе</w:t>
      </w:r>
      <w:r w:rsidRPr="00E952BE">
        <w:t>-</w:t>
      </w:r>
      <w:r w:rsidR="00E07E33" w:rsidRPr="00E952BE">
        <w:t>феврале 201</w:t>
      </w:r>
      <w:r w:rsidRPr="00E952BE">
        <w:t>8</w:t>
      </w:r>
      <w:r w:rsidR="00E07E33" w:rsidRPr="00E952BE">
        <w:t xml:space="preserve"> года </w:t>
      </w:r>
      <w:r w:rsidR="006A2BD2">
        <w:t>мы с ним работали в г. Протвино</w:t>
      </w:r>
      <w:r w:rsidR="00E07E33" w:rsidRPr="00E952BE">
        <w:t xml:space="preserve"> (Московская область) на XIX</w:t>
      </w:r>
      <w:r w:rsidRPr="00E952BE">
        <w:t>I</w:t>
      </w:r>
      <w:r w:rsidR="00E07E33" w:rsidRPr="00E952BE">
        <w:t xml:space="preserve"> Международном Турнире «Компьютерная физика»</w:t>
      </w:r>
      <w:r w:rsidRPr="00E952BE">
        <w:t xml:space="preserve"> и «Компьютерная математика»</w:t>
      </w:r>
      <w:r w:rsidR="00E07E33" w:rsidRPr="00E952BE">
        <w:t xml:space="preserve">. </w:t>
      </w:r>
      <w:r w:rsidR="005B307E" w:rsidRPr="00E952BE">
        <w:t xml:space="preserve">Победители турнира награждены Грамотами и памятными подарками Межрегиональной общественной организации «Академия информатизации образования». </w:t>
      </w:r>
      <w:r w:rsidR="00E07E33" w:rsidRPr="00E952BE">
        <w:t>Международный турнир проводится с целью поиска, отбора и поддержки интеллектуально</w:t>
      </w:r>
      <w:r w:rsidR="00B627DE" w:rsidRPr="00E952BE">
        <w:t xml:space="preserve"> </w:t>
      </w:r>
      <w:r w:rsidR="00E07E33" w:rsidRPr="00E952BE">
        <w:t>одаренных детей России, СНГ и Европы, проявляющих интерес к фундаментальным наукам и информатике. В рамках турнира прошел конкурс «Компьютерное творчество», был организован круглый стол «Одаренный школьник – перспективный студент – молодой ученый».</w:t>
      </w:r>
      <w:r w:rsidR="005B307E" w:rsidRPr="00E952BE">
        <w:t xml:space="preserve"> </w:t>
      </w:r>
      <w:r w:rsidRPr="00E952BE">
        <w:t xml:space="preserve">Здесь следует упомянуть о </w:t>
      </w:r>
      <w:r w:rsidR="00B627DE" w:rsidRPr="00E952BE">
        <w:t>недавно</w:t>
      </w:r>
      <w:r w:rsidRPr="00E952BE">
        <w:t xml:space="preserve"> вышедшей</w:t>
      </w:r>
      <w:r w:rsidR="00B627DE" w:rsidRPr="00E952BE">
        <w:t xml:space="preserve"> в издательстве «Научный консультант»</w:t>
      </w:r>
      <w:r w:rsidRPr="00E952BE">
        <w:t xml:space="preserve"> коллективной монографии</w:t>
      </w:r>
      <w:r w:rsidR="005B307E" w:rsidRPr="00E952BE">
        <w:t xml:space="preserve"> </w:t>
      </w:r>
      <w:r w:rsidR="00B627DE" w:rsidRPr="00E952BE">
        <w:t>«</w:t>
      </w:r>
      <w:r w:rsidR="005B307E" w:rsidRPr="00E952BE">
        <w:rPr>
          <w:i/>
        </w:rPr>
        <w:t>Интеллектуальная и творческая одаренность</w:t>
      </w:r>
      <w:r w:rsidR="005B307E" w:rsidRPr="00E952BE">
        <w:t xml:space="preserve">. </w:t>
      </w:r>
      <w:r w:rsidR="005B307E" w:rsidRPr="006A2BD2">
        <w:rPr>
          <w:i/>
        </w:rPr>
        <w:t>Междисциплинарный подход</w:t>
      </w:r>
      <w:r w:rsidR="00B627DE" w:rsidRPr="00E952BE">
        <w:t>»</w:t>
      </w:r>
      <w:r w:rsidR="0089388C" w:rsidRPr="00E952BE">
        <w:t xml:space="preserve"> авторов </w:t>
      </w:r>
      <w:proofErr w:type="spellStart"/>
      <w:r w:rsidR="0089388C" w:rsidRPr="00E952BE">
        <w:t>Альминдерова</w:t>
      </w:r>
      <w:proofErr w:type="spellEnd"/>
      <w:r w:rsidR="0089388C" w:rsidRPr="00E952BE">
        <w:t xml:space="preserve"> В.В.,</w:t>
      </w:r>
      <w:r w:rsidR="00462723">
        <w:t xml:space="preserve"> Гиза Тереза, </w:t>
      </w:r>
      <w:proofErr w:type="spellStart"/>
      <w:r w:rsidR="00462723">
        <w:t>Завалко</w:t>
      </w:r>
      <w:proofErr w:type="spellEnd"/>
      <w:r w:rsidR="00462723">
        <w:t xml:space="preserve"> Н.А. и других.</w:t>
      </w:r>
      <w:r w:rsidR="005B307E" w:rsidRPr="00E952BE">
        <w:t xml:space="preserve"> </w:t>
      </w:r>
      <w:r w:rsidR="00353AE9" w:rsidRPr="00E952BE">
        <w:t>П</w:t>
      </w:r>
      <w:r w:rsidR="005B307E" w:rsidRPr="00E952BE">
        <w:t xml:space="preserve">рофессор </w:t>
      </w:r>
      <w:proofErr w:type="spellStart"/>
      <w:r w:rsidR="005B307E" w:rsidRPr="00E952BE">
        <w:t>Альминдеров</w:t>
      </w:r>
      <w:proofErr w:type="spellEnd"/>
      <w:r w:rsidR="005B307E" w:rsidRPr="00E952BE">
        <w:t xml:space="preserve"> В.В.</w:t>
      </w:r>
      <w:r w:rsidR="00353AE9" w:rsidRPr="00E952BE">
        <w:t xml:space="preserve"> </w:t>
      </w:r>
      <w:r w:rsidR="00BE48F6">
        <w:t>и его соавтор</w:t>
      </w:r>
      <w:r w:rsidR="00353AE9" w:rsidRPr="00E952BE">
        <w:t xml:space="preserve"> академик РАО Никитины А.А. приглашен</w:t>
      </w:r>
      <w:r w:rsidR="00BE48F6">
        <w:t>ы</w:t>
      </w:r>
      <w:r w:rsidR="00353AE9" w:rsidRPr="00E952BE">
        <w:t xml:space="preserve"> выступить на наших «Научных чтениях» по материалам монографии.</w:t>
      </w:r>
    </w:p>
    <w:p w:rsidR="00EF6D6F" w:rsidRPr="00E952BE" w:rsidRDefault="00565E03" w:rsidP="008B27EF">
      <w:pPr>
        <w:ind w:firstLine="567"/>
        <w:jc w:val="both"/>
      </w:pPr>
      <w:r w:rsidRPr="00E952BE">
        <w:t>Важно отметить, что в сообществе АИО соединяются инновационные начинания, опыт и методы работы на различных уровнях образования; доктора и профессора, кандидаты наук, являющиеся членами Академии, работают в хорошем контакте с энтузиастами информатизации общеобразовательной школы и Вуза.</w:t>
      </w:r>
    </w:p>
    <w:p w:rsidR="00EF6D6F" w:rsidRPr="00E952BE" w:rsidRDefault="00F04B5A" w:rsidP="008B27EF">
      <w:pPr>
        <w:ind w:firstLine="567"/>
        <w:jc w:val="both"/>
        <w:rPr>
          <w:color w:val="000000"/>
        </w:rPr>
      </w:pPr>
      <w:r w:rsidRPr="00E952BE">
        <w:rPr>
          <w:color w:val="000000"/>
        </w:rPr>
        <w:t>19-25 апреля 2018 г</w:t>
      </w:r>
      <w:r w:rsidR="0089388C" w:rsidRPr="00E952BE">
        <w:rPr>
          <w:color w:val="000000"/>
        </w:rPr>
        <w:t>., с участием АИО,</w:t>
      </w:r>
      <w:r w:rsidRPr="00E952BE">
        <w:rPr>
          <w:color w:val="000000"/>
        </w:rPr>
        <w:t xml:space="preserve"> в С</w:t>
      </w:r>
      <w:r w:rsidR="00F34A0E">
        <w:rPr>
          <w:color w:val="000000"/>
        </w:rPr>
        <w:t>анкт</w:t>
      </w:r>
      <w:r w:rsidRPr="00E952BE">
        <w:rPr>
          <w:color w:val="000000"/>
        </w:rPr>
        <w:t xml:space="preserve">-Петербурге состоится 37-я </w:t>
      </w:r>
      <w:r w:rsidR="0089388C" w:rsidRPr="00E952BE">
        <w:rPr>
          <w:color w:val="000000"/>
        </w:rPr>
        <w:t>М</w:t>
      </w:r>
      <w:r w:rsidRPr="00E952BE">
        <w:rPr>
          <w:color w:val="000000"/>
        </w:rPr>
        <w:t>еждународная конференция по школьной информатике и проблемам устойчивого развития</w:t>
      </w:r>
      <w:r w:rsidR="0089388C" w:rsidRPr="00E952BE">
        <w:rPr>
          <w:color w:val="000000"/>
        </w:rPr>
        <w:t>.</w:t>
      </w:r>
      <w:r w:rsidRPr="00E952BE">
        <w:rPr>
          <w:color w:val="000000"/>
        </w:rPr>
        <w:t xml:space="preserve"> Организатором конференции является выдающийся ученый член президиума АИО, лауреат Государственной премии ССС</w:t>
      </w:r>
      <w:r w:rsidR="0089388C" w:rsidRPr="00E952BE">
        <w:rPr>
          <w:color w:val="000000"/>
        </w:rPr>
        <w:t xml:space="preserve">Р и премии Президента России, доктор </w:t>
      </w:r>
      <w:r w:rsidRPr="00E952BE">
        <w:rPr>
          <w:color w:val="000000"/>
        </w:rPr>
        <w:t>т</w:t>
      </w:r>
      <w:r w:rsidR="0089388C" w:rsidRPr="00E952BE">
        <w:rPr>
          <w:color w:val="000000"/>
        </w:rPr>
        <w:t>ехнических наук</w:t>
      </w:r>
      <w:r w:rsidRPr="00E952BE">
        <w:rPr>
          <w:color w:val="000000"/>
        </w:rPr>
        <w:t>, профессор</w:t>
      </w:r>
      <w:r w:rsidR="0089388C" w:rsidRPr="00E952BE">
        <w:rPr>
          <w:color w:val="000000"/>
        </w:rPr>
        <w:t xml:space="preserve"> </w:t>
      </w:r>
      <w:r w:rsidRPr="00E952BE">
        <w:rPr>
          <w:color w:val="000000"/>
        </w:rPr>
        <w:t>Игнатьев Михаил Борисович. Конференция посвящ</w:t>
      </w:r>
      <w:r w:rsidR="0089388C" w:rsidRPr="00E952BE">
        <w:rPr>
          <w:color w:val="000000"/>
        </w:rPr>
        <w:t>ена</w:t>
      </w:r>
      <w:r w:rsidRPr="00E952BE">
        <w:rPr>
          <w:color w:val="000000"/>
        </w:rPr>
        <w:t xml:space="preserve"> концепции цифрового образования.</w:t>
      </w:r>
    </w:p>
    <w:p w:rsidR="00E07E33" w:rsidRPr="00E952BE" w:rsidRDefault="001C51FD" w:rsidP="008B27EF">
      <w:pPr>
        <w:ind w:firstLine="567"/>
        <w:jc w:val="both"/>
      </w:pPr>
      <w:r w:rsidRPr="00E952BE">
        <w:t xml:space="preserve">Мы радуемся успехам и научным достижениям наших коллег по Академии. Поздравляем ученого секретаря отделения АИО по Нижегородской области (г. Саров) Мартынова Александра </w:t>
      </w:r>
      <w:r w:rsidR="00EF6D6F" w:rsidRPr="00E952BE">
        <w:t>П</w:t>
      </w:r>
      <w:r w:rsidRPr="00E952BE">
        <w:t>етровича с присвоением ему звания «Заслуженный конструктор РФ» (указ Президента РФ). А также он стал лауреатом Всероссийского конкурса в номинации «Организация и управление научной и инженерной деятельностью» по итогам 2017г.</w:t>
      </w:r>
    </w:p>
    <w:p w:rsidR="00B028F2" w:rsidRPr="00E952BE" w:rsidRDefault="00B028F2" w:rsidP="008B27EF">
      <w:pPr>
        <w:ind w:firstLine="567"/>
        <w:jc w:val="both"/>
      </w:pPr>
      <w:r w:rsidRPr="00E952BE">
        <w:t xml:space="preserve">Деятельность Академии информатизации образования </w:t>
      </w:r>
      <w:r w:rsidR="0089388C" w:rsidRPr="00E952BE">
        <w:t>–</w:t>
      </w:r>
      <w:r w:rsidRPr="00E952BE">
        <w:t xml:space="preserve"> это значительный фрагмент истории просвещенной России</w:t>
      </w:r>
      <w:r w:rsidR="00BE48F6">
        <w:t>,</w:t>
      </w:r>
      <w:r w:rsidRPr="00E952BE">
        <w:t xml:space="preserve"> отражение становления и развития одного из лидеров информатизации образования, свято хранящего и продолжающего лучшие традиции современной академической науки в единстве с повседневной педагогической практикой.</w:t>
      </w:r>
    </w:p>
    <w:p w:rsidR="00AB2C6D" w:rsidRPr="00E952BE" w:rsidRDefault="00AB2C6D" w:rsidP="008B27EF">
      <w:pPr>
        <w:ind w:firstLine="567"/>
      </w:pPr>
    </w:p>
    <w:p w:rsidR="00996010" w:rsidRPr="00E952BE" w:rsidRDefault="00996010" w:rsidP="00BE48F6">
      <w:pPr>
        <w:tabs>
          <w:tab w:val="left" w:pos="426"/>
        </w:tabs>
        <w:jc w:val="center"/>
        <w:rPr>
          <w:i/>
        </w:rPr>
      </w:pPr>
      <w:r w:rsidRPr="00E952BE">
        <w:rPr>
          <w:i/>
        </w:rPr>
        <w:t>Литература.</w:t>
      </w:r>
    </w:p>
    <w:p w:rsidR="00B028F2" w:rsidRPr="00E952BE" w:rsidRDefault="00B56234" w:rsidP="00BE48F6">
      <w:pPr>
        <w:pStyle w:val="ac"/>
        <w:numPr>
          <w:ilvl w:val="0"/>
          <w:numId w:val="11"/>
        </w:numPr>
        <w:tabs>
          <w:tab w:val="left" w:pos="426"/>
        </w:tabs>
        <w:spacing w:after="200"/>
        <w:ind w:left="0" w:firstLine="0"/>
        <w:jc w:val="both"/>
      </w:pPr>
      <w:r w:rsidRPr="00E952BE">
        <w:rPr>
          <w:bCs/>
        </w:rPr>
        <w:t>Авдеев Ф.С., Русаков А.А.</w:t>
      </w:r>
      <w:r w:rsidR="0089388C" w:rsidRPr="00E952BE">
        <w:rPr>
          <w:bCs/>
        </w:rPr>
        <w:t xml:space="preserve"> </w:t>
      </w:r>
      <w:r w:rsidRPr="00E952BE">
        <w:rPr>
          <w:bCs/>
        </w:rPr>
        <w:t>Уверенные шаги на трудном пути создания информационного общества и реализации новых конструктивных идей в интеллектуально-культурной среде</w:t>
      </w:r>
      <w:r w:rsidRPr="00E952BE">
        <w:t xml:space="preserve"> //</w:t>
      </w:r>
      <w:r w:rsidRPr="00E952BE">
        <w:rPr>
          <w:b/>
        </w:rPr>
        <w:t xml:space="preserve"> </w:t>
      </w:r>
      <w:r w:rsidRPr="00E952BE">
        <w:t>Ученые записки Орловского государственного университета. Научный журнал. – 2011. - № 3. – С.5-11.</w:t>
      </w:r>
    </w:p>
    <w:p w:rsidR="00F34A0E" w:rsidRDefault="00B028F2" w:rsidP="00011DCF">
      <w:pPr>
        <w:pStyle w:val="ac"/>
        <w:numPr>
          <w:ilvl w:val="0"/>
          <w:numId w:val="11"/>
        </w:numPr>
        <w:tabs>
          <w:tab w:val="left" w:pos="426"/>
        </w:tabs>
        <w:spacing w:after="200"/>
        <w:ind w:left="0" w:firstLine="0"/>
        <w:jc w:val="both"/>
      </w:pPr>
      <w:r w:rsidRPr="00E952BE">
        <w:t>Русаков А.А. Деятельность Академии информатизации образования по развитию отечественного и международного образовательного пространства Информатизация образования и науки</w:t>
      </w:r>
      <w:r w:rsidR="00F34A0E">
        <w:t xml:space="preserve">. 2014. </w:t>
      </w:r>
      <w:r w:rsidRPr="00E952BE">
        <w:t>№4 (24)</w:t>
      </w:r>
      <w:r w:rsidR="00F34A0E">
        <w:t xml:space="preserve">. С. </w:t>
      </w:r>
      <w:r w:rsidRPr="00E952BE">
        <w:t>119-127.</w:t>
      </w:r>
    </w:p>
    <w:p w:rsidR="0092518D" w:rsidRDefault="00B028F2" w:rsidP="00011DCF">
      <w:pPr>
        <w:pStyle w:val="ac"/>
        <w:numPr>
          <w:ilvl w:val="0"/>
          <w:numId w:val="11"/>
        </w:numPr>
        <w:tabs>
          <w:tab w:val="left" w:pos="426"/>
        </w:tabs>
        <w:spacing w:after="200"/>
        <w:ind w:left="0" w:firstLine="0"/>
        <w:jc w:val="both"/>
      </w:pPr>
      <w:r w:rsidRPr="00E952BE">
        <w:t>Русаков А.А. Академия информатизации образования в отечественном и международном образовательном пространстве //</w:t>
      </w:r>
      <w:r w:rsidR="00F34A0E">
        <w:t xml:space="preserve"> </w:t>
      </w:r>
      <w:r w:rsidRPr="00F34A0E">
        <w:rPr>
          <w:rStyle w:val="ph"/>
          <w:bdr w:val="none" w:sz="0" w:space="0" w:color="auto" w:frame="1"/>
        </w:rPr>
        <w:t>Педагогическая информатика</w:t>
      </w:r>
      <w:r w:rsidR="00F34A0E">
        <w:rPr>
          <w:rStyle w:val="ph"/>
          <w:bdr w:val="none" w:sz="0" w:space="0" w:color="auto" w:frame="1"/>
        </w:rPr>
        <w:t xml:space="preserve">. </w:t>
      </w:r>
      <w:r w:rsidRPr="00E952BE">
        <w:t>2014</w:t>
      </w:r>
      <w:r w:rsidR="00F34A0E">
        <w:t xml:space="preserve">. </w:t>
      </w:r>
      <w:r w:rsidR="00F34A0E" w:rsidRPr="00F34A0E">
        <w:rPr>
          <w:rStyle w:val="ph"/>
          <w:bdr w:val="none" w:sz="0" w:space="0" w:color="auto" w:frame="1"/>
        </w:rPr>
        <w:t>№4</w:t>
      </w:r>
      <w:r w:rsidR="00F34A0E">
        <w:rPr>
          <w:rStyle w:val="ph"/>
          <w:bdr w:val="none" w:sz="0" w:space="0" w:color="auto" w:frame="1"/>
        </w:rPr>
        <w:t>.</w:t>
      </w:r>
      <w:r w:rsidRPr="00E952BE">
        <w:t xml:space="preserve"> С.81-91.</w:t>
      </w:r>
    </w:p>
    <w:p w:rsidR="00DC24C8" w:rsidRDefault="00DC24C8" w:rsidP="00DC24C8">
      <w:pPr>
        <w:pStyle w:val="ac"/>
        <w:tabs>
          <w:tab w:val="left" w:pos="426"/>
        </w:tabs>
        <w:spacing w:after="200"/>
        <w:ind w:left="0"/>
        <w:jc w:val="both"/>
      </w:pPr>
    </w:p>
    <w:p w:rsidR="00DC24C8" w:rsidRPr="00DC24C8" w:rsidRDefault="00DC24C8" w:rsidP="00DC24C8">
      <w:pPr>
        <w:suppressAutoHyphens/>
        <w:jc w:val="center"/>
        <w:rPr>
          <w:rFonts w:cs="Arial"/>
          <w:b/>
          <w:iCs/>
          <w:color w:val="1F497D"/>
          <w:lang w:eastAsia="ar-SA"/>
        </w:rPr>
      </w:pPr>
      <w:r w:rsidRPr="00DC24C8">
        <w:rPr>
          <w:rFonts w:cs="Arial"/>
          <w:b/>
          <w:iCs/>
          <w:color w:val="1F497D"/>
          <w:lang w:eastAsia="ar-SA"/>
        </w:rPr>
        <w:t>----------------------------------------------------------------------------------------------------</w:t>
      </w:r>
    </w:p>
    <w:p w:rsidR="00DC24C8" w:rsidRPr="00E952BE" w:rsidRDefault="00DC24C8" w:rsidP="00DC24C8">
      <w:pPr>
        <w:suppressAutoHyphens/>
        <w:ind w:firstLine="708"/>
        <w:jc w:val="both"/>
      </w:pPr>
      <w:r w:rsidRPr="00DC24C8">
        <w:rPr>
          <w:rFonts w:cs="Arial"/>
          <w:iCs/>
          <w:noProof/>
          <w:color w:val="1F497D"/>
        </w:rPr>
        <w:drawing>
          <wp:anchor distT="36195" distB="36195" distL="36195" distR="107950" simplePos="0" relativeHeight="251667456" behindDoc="0" locked="0" layoutInCell="1" allowOverlap="0">
            <wp:simplePos x="0" y="0"/>
            <wp:positionH relativeFrom="column">
              <wp:posOffset>13335</wp:posOffset>
            </wp:positionH>
            <wp:positionV relativeFrom="paragraph">
              <wp:posOffset>78105</wp:posOffset>
            </wp:positionV>
            <wp:extent cx="742950" cy="952500"/>
            <wp:effectExtent l="19050" t="1905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52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4C8">
        <w:rPr>
          <w:rFonts w:cs="Arial"/>
          <w:iCs/>
          <w:color w:val="1F497D"/>
          <w:u w:val="single"/>
          <w:lang w:eastAsia="ar-SA"/>
        </w:rPr>
        <w:t>Российский портал информатизации образования</w:t>
      </w:r>
      <w:r w:rsidRPr="00DC24C8">
        <w:rPr>
          <w:rFonts w:cs="Arial"/>
          <w:iCs/>
          <w:color w:val="1F497D"/>
          <w:lang w:eastAsia="ar-SA"/>
        </w:rPr>
        <w:t xml:space="preserve"> </w:t>
      </w:r>
      <w:hyperlink r:id="rId13" w:history="1">
        <w:r w:rsidRPr="00DC24C8">
          <w:rPr>
            <w:rFonts w:cs="Arial"/>
            <w:iCs/>
            <w:color w:val="1F497D"/>
            <w:u w:val="single"/>
            <w:lang w:eastAsia="ar-SA"/>
          </w:rPr>
          <w:t>содержит: законодательные и нормативные правовые акты государственного регулирования информатизации образования, федеральные и региональные программы информатизации сферы образования, понятийный аппарат информатизации образования, библиографию по проблемам информатизации образования, по учебникам дисциплин цикла Информатика, научно-популярные, документальные видео материалы и фильмы, периодические издания по информатизации образования и многое другое.</w:t>
        </w:r>
      </w:hyperlink>
    </w:p>
    <w:sectPr w:rsidR="00DC24C8" w:rsidRPr="00E952BE" w:rsidSect="0089388C">
      <w:footerReference w:type="default" r:id="rId14"/>
      <w:pgSz w:w="11906" w:h="16838"/>
      <w:pgMar w:top="2722" w:right="1928" w:bottom="2722" w:left="192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134" w:rsidRDefault="00694134" w:rsidP="005A5768">
      <w:r>
        <w:separator/>
      </w:r>
    </w:p>
  </w:endnote>
  <w:endnote w:type="continuationSeparator" w:id="0">
    <w:p w:rsidR="00694134" w:rsidRDefault="00694134" w:rsidP="005A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1773004"/>
      <w:docPartObj>
        <w:docPartGallery w:val="Page Numbers (Bottom of Page)"/>
        <w:docPartUnique/>
      </w:docPartObj>
    </w:sdtPr>
    <w:sdtEndPr/>
    <w:sdtContent>
      <w:p w:rsidR="0089388C" w:rsidRDefault="0089388C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B5">
          <w:rPr>
            <w:noProof/>
          </w:rPr>
          <w:t>2</w:t>
        </w:r>
        <w:r>
          <w:fldChar w:fldCharType="end"/>
        </w:r>
      </w:p>
    </w:sdtContent>
  </w:sdt>
  <w:p w:rsidR="00694134" w:rsidRDefault="00694134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134" w:rsidRDefault="00694134" w:rsidP="005A5768">
      <w:r>
        <w:separator/>
      </w:r>
    </w:p>
  </w:footnote>
  <w:footnote w:type="continuationSeparator" w:id="0">
    <w:p w:rsidR="00694134" w:rsidRDefault="00694134" w:rsidP="005A5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471F5"/>
    <w:multiLevelType w:val="hybridMultilevel"/>
    <w:tmpl w:val="0C16EEE4"/>
    <w:lvl w:ilvl="0" w:tplc="221E457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AF4C84"/>
    <w:multiLevelType w:val="multilevel"/>
    <w:tmpl w:val="807ECCDE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7C154C7"/>
    <w:multiLevelType w:val="hybridMultilevel"/>
    <w:tmpl w:val="24EE2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B80877"/>
    <w:multiLevelType w:val="hybridMultilevel"/>
    <w:tmpl w:val="C5B67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A3FC2"/>
    <w:multiLevelType w:val="hybridMultilevel"/>
    <w:tmpl w:val="77F22458"/>
    <w:lvl w:ilvl="0" w:tplc="321A7680">
      <w:start w:val="1"/>
      <w:numFmt w:val="decimal"/>
      <w:lvlText w:val="%1)"/>
      <w:lvlJc w:val="left"/>
      <w:pPr>
        <w:tabs>
          <w:tab w:val="num" w:pos="887"/>
        </w:tabs>
        <w:ind w:left="8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7"/>
        </w:tabs>
        <w:ind w:left="16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7"/>
        </w:tabs>
        <w:ind w:left="23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7"/>
        </w:tabs>
        <w:ind w:left="30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7"/>
        </w:tabs>
        <w:ind w:left="37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7"/>
        </w:tabs>
        <w:ind w:left="44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7"/>
        </w:tabs>
        <w:ind w:left="52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7"/>
        </w:tabs>
        <w:ind w:left="59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7"/>
        </w:tabs>
        <w:ind w:left="6647" w:hanging="180"/>
      </w:pPr>
    </w:lvl>
  </w:abstractNum>
  <w:abstractNum w:abstractNumId="5" w15:restartNumberingAfterBreak="0">
    <w:nsid w:val="3D3A0962"/>
    <w:multiLevelType w:val="hybridMultilevel"/>
    <w:tmpl w:val="C5B67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17793"/>
    <w:multiLevelType w:val="hybridMultilevel"/>
    <w:tmpl w:val="BFF8FD60"/>
    <w:lvl w:ilvl="0" w:tplc="6570080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 w15:restartNumberingAfterBreak="0">
    <w:nsid w:val="572579BA"/>
    <w:multiLevelType w:val="hybridMultilevel"/>
    <w:tmpl w:val="62061594"/>
    <w:lvl w:ilvl="0" w:tplc="221E4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860A6"/>
    <w:multiLevelType w:val="hybridMultilevel"/>
    <w:tmpl w:val="1458B8C8"/>
    <w:lvl w:ilvl="0" w:tplc="221E457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3CB72C0"/>
    <w:multiLevelType w:val="hybridMultilevel"/>
    <w:tmpl w:val="487AED96"/>
    <w:lvl w:ilvl="0" w:tplc="8FC05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E9270CD"/>
    <w:multiLevelType w:val="hybridMultilevel"/>
    <w:tmpl w:val="6AA22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768"/>
    <w:rsid w:val="00011EF1"/>
    <w:rsid w:val="00035DE0"/>
    <w:rsid w:val="000413B5"/>
    <w:rsid w:val="0007073A"/>
    <w:rsid w:val="000979F3"/>
    <w:rsid w:val="000C671C"/>
    <w:rsid w:val="000C6F15"/>
    <w:rsid w:val="000D247D"/>
    <w:rsid w:val="000D3EED"/>
    <w:rsid w:val="000D6882"/>
    <w:rsid w:val="000F4E54"/>
    <w:rsid w:val="00156320"/>
    <w:rsid w:val="00161B27"/>
    <w:rsid w:val="001C51FD"/>
    <w:rsid w:val="001D5B38"/>
    <w:rsid w:val="001E52A4"/>
    <w:rsid w:val="001F3C17"/>
    <w:rsid w:val="00226A5C"/>
    <w:rsid w:val="00232013"/>
    <w:rsid w:val="00240BCB"/>
    <w:rsid w:val="00252521"/>
    <w:rsid w:val="00261A91"/>
    <w:rsid w:val="002879DB"/>
    <w:rsid w:val="00291B5D"/>
    <w:rsid w:val="00293063"/>
    <w:rsid w:val="002A168F"/>
    <w:rsid w:val="002A7134"/>
    <w:rsid w:val="002C5557"/>
    <w:rsid w:val="002F584D"/>
    <w:rsid w:val="0032564E"/>
    <w:rsid w:val="003305AD"/>
    <w:rsid w:val="00330DB5"/>
    <w:rsid w:val="0034176F"/>
    <w:rsid w:val="00346210"/>
    <w:rsid w:val="00353AE9"/>
    <w:rsid w:val="003558FA"/>
    <w:rsid w:val="00366F21"/>
    <w:rsid w:val="003748F7"/>
    <w:rsid w:val="003873F0"/>
    <w:rsid w:val="003B4971"/>
    <w:rsid w:val="003B673B"/>
    <w:rsid w:val="003F263F"/>
    <w:rsid w:val="004031F4"/>
    <w:rsid w:val="00406693"/>
    <w:rsid w:val="00417A42"/>
    <w:rsid w:val="004435D3"/>
    <w:rsid w:val="00457435"/>
    <w:rsid w:val="00460D90"/>
    <w:rsid w:val="00462723"/>
    <w:rsid w:val="0046454C"/>
    <w:rsid w:val="004729A2"/>
    <w:rsid w:val="00476512"/>
    <w:rsid w:val="00476E35"/>
    <w:rsid w:val="00481BC2"/>
    <w:rsid w:val="004A0CAE"/>
    <w:rsid w:val="004A292A"/>
    <w:rsid w:val="004A513A"/>
    <w:rsid w:val="004C24E5"/>
    <w:rsid w:val="004D5C9E"/>
    <w:rsid w:val="004D687B"/>
    <w:rsid w:val="004E0E5B"/>
    <w:rsid w:val="004E279F"/>
    <w:rsid w:val="0050588E"/>
    <w:rsid w:val="00532256"/>
    <w:rsid w:val="00565E03"/>
    <w:rsid w:val="00577B29"/>
    <w:rsid w:val="005A3426"/>
    <w:rsid w:val="005A5768"/>
    <w:rsid w:val="005B307E"/>
    <w:rsid w:val="005B30F1"/>
    <w:rsid w:val="005C66E8"/>
    <w:rsid w:val="005E46C6"/>
    <w:rsid w:val="005F1269"/>
    <w:rsid w:val="00606A56"/>
    <w:rsid w:val="006103C4"/>
    <w:rsid w:val="00617845"/>
    <w:rsid w:val="00623538"/>
    <w:rsid w:val="00624405"/>
    <w:rsid w:val="006345B6"/>
    <w:rsid w:val="00645A19"/>
    <w:rsid w:val="006813EF"/>
    <w:rsid w:val="00694134"/>
    <w:rsid w:val="006A04D2"/>
    <w:rsid w:val="006A2BD2"/>
    <w:rsid w:val="006A4620"/>
    <w:rsid w:val="006B3EB9"/>
    <w:rsid w:val="006B3ED3"/>
    <w:rsid w:val="006D4AC9"/>
    <w:rsid w:val="006F5F7B"/>
    <w:rsid w:val="007022F7"/>
    <w:rsid w:val="007262C0"/>
    <w:rsid w:val="00736B27"/>
    <w:rsid w:val="007373E2"/>
    <w:rsid w:val="00744E2A"/>
    <w:rsid w:val="00755FC2"/>
    <w:rsid w:val="007567E1"/>
    <w:rsid w:val="007652FD"/>
    <w:rsid w:val="007746BE"/>
    <w:rsid w:val="007855C8"/>
    <w:rsid w:val="007A027D"/>
    <w:rsid w:val="007A4019"/>
    <w:rsid w:val="007B1E75"/>
    <w:rsid w:val="007C4CC6"/>
    <w:rsid w:val="008039F5"/>
    <w:rsid w:val="00825878"/>
    <w:rsid w:val="00852FC7"/>
    <w:rsid w:val="00866990"/>
    <w:rsid w:val="00866AC4"/>
    <w:rsid w:val="00887600"/>
    <w:rsid w:val="0089388C"/>
    <w:rsid w:val="008A07A6"/>
    <w:rsid w:val="008B27EF"/>
    <w:rsid w:val="008B41E4"/>
    <w:rsid w:val="008B5CF7"/>
    <w:rsid w:val="0091355B"/>
    <w:rsid w:val="0092518D"/>
    <w:rsid w:val="00926085"/>
    <w:rsid w:val="009624E5"/>
    <w:rsid w:val="00971DA2"/>
    <w:rsid w:val="00981D96"/>
    <w:rsid w:val="0099486F"/>
    <w:rsid w:val="00996010"/>
    <w:rsid w:val="009A7CF9"/>
    <w:rsid w:val="009B4CC8"/>
    <w:rsid w:val="009C6AF8"/>
    <w:rsid w:val="009D5B71"/>
    <w:rsid w:val="009E613F"/>
    <w:rsid w:val="00A01CC4"/>
    <w:rsid w:val="00A129A1"/>
    <w:rsid w:val="00A20809"/>
    <w:rsid w:val="00A23EF8"/>
    <w:rsid w:val="00A37165"/>
    <w:rsid w:val="00A373A4"/>
    <w:rsid w:val="00A704BF"/>
    <w:rsid w:val="00AA08BE"/>
    <w:rsid w:val="00AA2A95"/>
    <w:rsid w:val="00AA3E52"/>
    <w:rsid w:val="00AB2C6D"/>
    <w:rsid w:val="00AD42CD"/>
    <w:rsid w:val="00AE7183"/>
    <w:rsid w:val="00B01B38"/>
    <w:rsid w:val="00B028F2"/>
    <w:rsid w:val="00B11A42"/>
    <w:rsid w:val="00B15F52"/>
    <w:rsid w:val="00B236C4"/>
    <w:rsid w:val="00B56234"/>
    <w:rsid w:val="00B627DE"/>
    <w:rsid w:val="00B67624"/>
    <w:rsid w:val="00B95047"/>
    <w:rsid w:val="00B9531C"/>
    <w:rsid w:val="00BB20E3"/>
    <w:rsid w:val="00BB72A8"/>
    <w:rsid w:val="00BC0C6E"/>
    <w:rsid w:val="00BC2EFB"/>
    <w:rsid w:val="00BC7549"/>
    <w:rsid w:val="00BD527D"/>
    <w:rsid w:val="00BD68F7"/>
    <w:rsid w:val="00BD78D6"/>
    <w:rsid w:val="00BE48F6"/>
    <w:rsid w:val="00BE628E"/>
    <w:rsid w:val="00BE797F"/>
    <w:rsid w:val="00BF2761"/>
    <w:rsid w:val="00C2410E"/>
    <w:rsid w:val="00C245ED"/>
    <w:rsid w:val="00C26A9C"/>
    <w:rsid w:val="00C50EC4"/>
    <w:rsid w:val="00C60D2D"/>
    <w:rsid w:val="00C610EE"/>
    <w:rsid w:val="00C6798D"/>
    <w:rsid w:val="00C84812"/>
    <w:rsid w:val="00C96F1D"/>
    <w:rsid w:val="00CA1A5C"/>
    <w:rsid w:val="00CA1CD3"/>
    <w:rsid w:val="00CC2135"/>
    <w:rsid w:val="00CD2BE3"/>
    <w:rsid w:val="00D008A7"/>
    <w:rsid w:val="00D1659A"/>
    <w:rsid w:val="00D177AB"/>
    <w:rsid w:val="00D352E0"/>
    <w:rsid w:val="00D44226"/>
    <w:rsid w:val="00D64ED9"/>
    <w:rsid w:val="00D824D3"/>
    <w:rsid w:val="00D95076"/>
    <w:rsid w:val="00DA6F90"/>
    <w:rsid w:val="00DB5D35"/>
    <w:rsid w:val="00DC24C8"/>
    <w:rsid w:val="00DC316B"/>
    <w:rsid w:val="00DC7E14"/>
    <w:rsid w:val="00DD2A67"/>
    <w:rsid w:val="00DD358B"/>
    <w:rsid w:val="00E05A70"/>
    <w:rsid w:val="00E07E33"/>
    <w:rsid w:val="00E25CB2"/>
    <w:rsid w:val="00E35CB9"/>
    <w:rsid w:val="00E46C75"/>
    <w:rsid w:val="00E73EC8"/>
    <w:rsid w:val="00E74606"/>
    <w:rsid w:val="00E8268F"/>
    <w:rsid w:val="00E952BE"/>
    <w:rsid w:val="00E97396"/>
    <w:rsid w:val="00EB1207"/>
    <w:rsid w:val="00EB7964"/>
    <w:rsid w:val="00EC039D"/>
    <w:rsid w:val="00EC1B43"/>
    <w:rsid w:val="00EC3719"/>
    <w:rsid w:val="00ED6F41"/>
    <w:rsid w:val="00EE4777"/>
    <w:rsid w:val="00EF6D6F"/>
    <w:rsid w:val="00F04B5A"/>
    <w:rsid w:val="00F06774"/>
    <w:rsid w:val="00F303F1"/>
    <w:rsid w:val="00F30757"/>
    <w:rsid w:val="00F34A0E"/>
    <w:rsid w:val="00F37E81"/>
    <w:rsid w:val="00F430A1"/>
    <w:rsid w:val="00F673A7"/>
    <w:rsid w:val="00F70B3B"/>
    <w:rsid w:val="00F752F8"/>
    <w:rsid w:val="00F9714A"/>
    <w:rsid w:val="00FA00D4"/>
    <w:rsid w:val="00FB5F3A"/>
    <w:rsid w:val="00FC689D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</o:shapelayout>
  </w:shapeDefaults>
  <w:decimalSymbol w:val=","/>
  <w:listSeparator w:val=";"/>
  <w15:docId w15:val="{44E9269F-C5CF-48AB-94CB-091C3531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  <w:ind w:firstLine="425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768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7567E1"/>
    <w:pPr>
      <w:spacing w:before="600" w:after="80"/>
      <w:outlineLvl w:val="0"/>
    </w:pPr>
    <w:rPr>
      <w:rFonts w:eastAsiaTheme="majorEastAsia" w:cstheme="majorBidi"/>
      <w:b/>
      <w:bCs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7022F7"/>
    <w:pPr>
      <w:pBdr>
        <w:bottom w:val="single" w:sz="8" w:space="1" w:color="A5B592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7C9163" w:themeColor="accent1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7022F7"/>
    <w:pPr>
      <w:pBdr>
        <w:bottom w:val="single" w:sz="4" w:space="1" w:color="C8D2BD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22F7"/>
    <w:pPr>
      <w:pBdr>
        <w:bottom w:val="single" w:sz="4" w:space="2" w:color="DAE1D3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2F7"/>
    <w:pPr>
      <w:spacing w:before="200" w:after="80"/>
      <w:outlineLvl w:val="4"/>
    </w:pPr>
    <w:rPr>
      <w:rFonts w:asciiTheme="majorHAnsi" w:eastAsiaTheme="majorEastAsia" w:hAnsiTheme="majorHAnsi" w:cstheme="majorBidi"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22F7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A5B592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22F7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E7BC2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22F7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E7BC2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22F7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E7BC2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7E1"/>
    <w:rPr>
      <w:rFonts w:ascii="Times New Roman" w:eastAsiaTheme="majorEastAsia" w:hAnsi="Times New Roman" w:cstheme="majorBidi"/>
      <w:b/>
      <w:bCs/>
      <w:sz w:val="36"/>
      <w:szCs w:val="24"/>
    </w:rPr>
  </w:style>
  <w:style w:type="character" w:customStyle="1" w:styleId="20">
    <w:name w:val="Заголовок 2 Знак"/>
    <w:basedOn w:val="a0"/>
    <w:link w:val="2"/>
    <w:uiPriority w:val="9"/>
    <w:rsid w:val="007022F7"/>
    <w:rPr>
      <w:rFonts w:asciiTheme="majorHAnsi" w:eastAsiaTheme="majorEastAsia" w:hAnsiTheme="majorHAnsi" w:cstheme="majorBidi"/>
      <w:color w:val="7C9163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022F7"/>
    <w:rPr>
      <w:rFonts w:asciiTheme="majorHAnsi" w:eastAsiaTheme="majorEastAsia" w:hAnsiTheme="majorHAnsi" w:cstheme="majorBidi"/>
      <w:color w:val="A5B592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022F7"/>
    <w:rPr>
      <w:rFonts w:asciiTheme="majorHAnsi" w:eastAsiaTheme="majorEastAsia" w:hAnsiTheme="majorHAnsi" w:cstheme="majorBidi"/>
      <w:i/>
      <w:iCs/>
      <w:color w:val="A5B592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022F7"/>
    <w:rPr>
      <w:rFonts w:asciiTheme="majorHAnsi" w:eastAsiaTheme="majorEastAsia" w:hAnsiTheme="majorHAnsi" w:cstheme="majorBidi"/>
      <w:color w:val="A5B592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022F7"/>
    <w:rPr>
      <w:rFonts w:asciiTheme="majorHAnsi" w:eastAsiaTheme="majorEastAsia" w:hAnsiTheme="majorHAnsi" w:cstheme="majorBidi"/>
      <w:i/>
      <w:iCs/>
      <w:color w:val="A5B592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022F7"/>
    <w:rPr>
      <w:rFonts w:asciiTheme="majorHAnsi" w:eastAsiaTheme="majorEastAsia" w:hAnsiTheme="majorHAnsi" w:cstheme="majorBidi"/>
      <w:b/>
      <w:bCs/>
      <w:color w:val="E7BC2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022F7"/>
    <w:rPr>
      <w:rFonts w:asciiTheme="majorHAnsi" w:eastAsiaTheme="majorEastAsia" w:hAnsiTheme="majorHAnsi" w:cstheme="majorBidi"/>
      <w:b/>
      <w:bCs/>
      <w:i/>
      <w:iCs/>
      <w:color w:val="E7BC2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022F7"/>
    <w:rPr>
      <w:rFonts w:asciiTheme="majorHAnsi" w:eastAsiaTheme="majorEastAsia" w:hAnsiTheme="majorHAnsi" w:cstheme="majorBidi"/>
      <w:i/>
      <w:iCs/>
      <w:color w:val="E7BC2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022F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022F7"/>
    <w:pPr>
      <w:pBdr>
        <w:top w:val="single" w:sz="8" w:space="10" w:color="D2DAC8" w:themeColor="accent1" w:themeTint="7F"/>
        <w:bottom w:val="single" w:sz="24" w:space="15" w:color="E7BC29" w:themeColor="accent3"/>
      </w:pBdr>
      <w:jc w:val="center"/>
    </w:pPr>
    <w:rPr>
      <w:rFonts w:asciiTheme="majorHAnsi" w:eastAsiaTheme="majorEastAsia" w:hAnsiTheme="majorHAnsi" w:cstheme="majorBidi"/>
      <w:i/>
      <w:iCs/>
      <w:color w:val="526041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7022F7"/>
    <w:rPr>
      <w:rFonts w:asciiTheme="majorHAnsi" w:eastAsiaTheme="majorEastAsia" w:hAnsiTheme="majorHAnsi" w:cstheme="majorBidi"/>
      <w:i/>
      <w:iCs/>
      <w:color w:val="526041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022F7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7022F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7022F7"/>
    <w:rPr>
      <w:b/>
      <w:bCs/>
      <w:spacing w:val="0"/>
    </w:rPr>
  </w:style>
  <w:style w:type="character" w:styleId="a9">
    <w:name w:val="Emphasis"/>
    <w:uiPriority w:val="20"/>
    <w:qFormat/>
    <w:rsid w:val="007022F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7022F7"/>
  </w:style>
  <w:style w:type="character" w:customStyle="1" w:styleId="ab">
    <w:name w:val="Без интервала Знак"/>
    <w:basedOn w:val="a0"/>
    <w:link w:val="aa"/>
    <w:uiPriority w:val="1"/>
    <w:rsid w:val="007022F7"/>
  </w:style>
  <w:style w:type="paragraph" w:styleId="ac">
    <w:name w:val="List Paragraph"/>
    <w:basedOn w:val="a"/>
    <w:uiPriority w:val="34"/>
    <w:qFormat/>
    <w:rsid w:val="007022F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22F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022F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022F7"/>
    <w:pPr>
      <w:pBdr>
        <w:top w:val="single" w:sz="12" w:space="10" w:color="DAE1D3" w:themeColor="accent1" w:themeTint="66"/>
        <w:left w:val="single" w:sz="36" w:space="4" w:color="A5B592" w:themeColor="accent1"/>
        <w:bottom w:val="single" w:sz="24" w:space="10" w:color="E7BC29" w:themeColor="accent3"/>
        <w:right w:val="single" w:sz="36" w:space="4" w:color="A5B592" w:themeColor="accent1"/>
      </w:pBdr>
      <w:shd w:val="clear" w:color="auto" w:fill="A5B592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7022F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A5B592" w:themeFill="accent1"/>
    </w:rPr>
  </w:style>
  <w:style w:type="character" w:styleId="af">
    <w:name w:val="Subtle Emphasis"/>
    <w:uiPriority w:val="19"/>
    <w:qFormat/>
    <w:rsid w:val="007022F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7022F7"/>
    <w:rPr>
      <w:b/>
      <w:bCs/>
      <w:i/>
      <w:iCs/>
      <w:color w:val="A5B592" w:themeColor="accent1"/>
      <w:sz w:val="22"/>
      <w:szCs w:val="22"/>
    </w:rPr>
  </w:style>
  <w:style w:type="character" w:styleId="af1">
    <w:name w:val="Subtle Reference"/>
    <w:uiPriority w:val="31"/>
    <w:qFormat/>
    <w:rsid w:val="007022F7"/>
    <w:rPr>
      <w:color w:val="auto"/>
      <w:u w:val="single" w:color="E7BC29" w:themeColor="accent3"/>
    </w:rPr>
  </w:style>
  <w:style w:type="character" w:styleId="af2">
    <w:name w:val="Intense Reference"/>
    <w:basedOn w:val="a0"/>
    <w:uiPriority w:val="32"/>
    <w:qFormat/>
    <w:rsid w:val="007022F7"/>
    <w:rPr>
      <w:b/>
      <w:bCs/>
      <w:color w:val="B79214" w:themeColor="accent3" w:themeShade="BF"/>
      <w:u w:val="single" w:color="E7BC29" w:themeColor="accent3"/>
    </w:rPr>
  </w:style>
  <w:style w:type="character" w:styleId="af3">
    <w:name w:val="Book Title"/>
    <w:basedOn w:val="a0"/>
    <w:uiPriority w:val="33"/>
    <w:qFormat/>
    <w:rsid w:val="007022F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7022F7"/>
    <w:pPr>
      <w:outlineLvl w:val="9"/>
    </w:pPr>
  </w:style>
  <w:style w:type="character" w:styleId="af5">
    <w:name w:val="Hyperlink"/>
    <w:basedOn w:val="a0"/>
    <w:uiPriority w:val="99"/>
    <w:rsid w:val="005A5768"/>
    <w:rPr>
      <w:color w:val="0000FF"/>
      <w:u w:val="single"/>
    </w:rPr>
  </w:style>
  <w:style w:type="paragraph" w:styleId="af6">
    <w:name w:val="Normal (Web)"/>
    <w:basedOn w:val="a"/>
    <w:uiPriority w:val="99"/>
    <w:rsid w:val="005A5768"/>
    <w:pPr>
      <w:spacing w:before="100" w:beforeAutospacing="1" w:after="100" w:afterAutospacing="1"/>
    </w:pPr>
    <w:rPr>
      <w:color w:val="003333"/>
    </w:rPr>
  </w:style>
  <w:style w:type="paragraph" w:styleId="af7">
    <w:name w:val="Balloon Text"/>
    <w:basedOn w:val="a"/>
    <w:link w:val="af8"/>
    <w:rsid w:val="005A576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5A5768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9">
    <w:name w:val="header"/>
    <w:basedOn w:val="a"/>
    <w:link w:val="afa"/>
    <w:rsid w:val="005A576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5A576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footer"/>
    <w:basedOn w:val="a"/>
    <w:link w:val="afc"/>
    <w:uiPriority w:val="99"/>
    <w:rsid w:val="005A576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5A576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Block Text"/>
    <w:basedOn w:val="a"/>
    <w:rsid w:val="00A129A1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5" w:right="14" w:firstLine="562"/>
      <w:jc w:val="both"/>
    </w:pPr>
    <w:rPr>
      <w:iCs/>
      <w:color w:val="000000"/>
      <w:szCs w:val="23"/>
    </w:rPr>
  </w:style>
  <w:style w:type="table" w:styleId="afe">
    <w:name w:val="Table Grid"/>
    <w:basedOn w:val="a1"/>
    <w:rsid w:val="004C24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C610EE"/>
  </w:style>
  <w:style w:type="character" w:customStyle="1" w:styleId="refresult">
    <w:name w:val="ref_result"/>
    <w:basedOn w:val="a0"/>
    <w:rsid w:val="00C26A9C"/>
  </w:style>
  <w:style w:type="character" w:customStyle="1" w:styleId="FontStyle31">
    <w:name w:val="Font Style31"/>
    <w:rsid w:val="00F673A7"/>
    <w:rPr>
      <w:rFonts w:ascii="Times New Roman" w:hAnsi="Times New Roman" w:cs="Times New Roman"/>
      <w:color w:val="000000"/>
      <w:sz w:val="22"/>
      <w:szCs w:val="22"/>
    </w:rPr>
  </w:style>
  <w:style w:type="character" w:customStyle="1" w:styleId="ph">
    <w:name w:val="ph_"/>
    <w:basedOn w:val="a0"/>
    <w:rsid w:val="00B02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2976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0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37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kafedra@yandex.ru" TargetMode="External"/><Relationship Id="rId13" Type="http://schemas.openxmlformats.org/officeDocument/2006/relationships/hyperlink" Target="http://portalsg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0EDF606-AC27-4591-A657-96A78B0A8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Развитие информационных образовательных технологий и математики общественным научным сообществом</vt:lpstr>
    </vt:vector>
  </TitlesOfParts>
  <Company>м</Company>
  <LinksUpToDate>false</LinksUpToDate>
  <CharactersWithSpaces>12144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информационных образовательных технологий и математики общественным научным сообществом</dc:title>
  <dc:subject/>
  <dc:creator>spspo.ru</dc:creator>
  <cp:keywords>информатизация образования, международное сотрудничество, информационные ресурсы, информатика, математика</cp:keywords>
  <dc:description/>
  <cp:lastModifiedBy>Яламов </cp:lastModifiedBy>
  <cp:revision>2</cp:revision>
  <dcterms:created xsi:type="dcterms:W3CDTF">2019-04-26T18:20:00Z</dcterms:created>
  <dcterms:modified xsi:type="dcterms:W3CDTF">2019-04-26T18:20:00Z</dcterms:modified>
</cp:coreProperties>
</file>