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18" w:rsidRPr="00497B18" w:rsidRDefault="00497B18" w:rsidP="00081752">
      <w:pPr>
        <w:pStyle w:val="2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97B18">
        <w:rPr>
          <w:rFonts w:ascii="Times New Roman" w:hAnsi="Times New Roman" w:cs="Times New Roman"/>
          <w:b/>
          <w:sz w:val="28"/>
          <w:szCs w:val="28"/>
        </w:rPr>
        <w:t>АКТУАЛЬНЫЕ ПРОБЛЕМЫ ИНФОРМАТИЗАЦИИ В ШКОЛЕ</w:t>
      </w:r>
    </w:p>
    <w:bookmarkEnd w:id="0"/>
    <w:p w:rsid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Информатизация современного общества, характеризуемая внедрением средств новых информационных технологий во всех сферах человеческой деятельности, ставят перед нами – учителями новые задачи по воспитанию человека современного общества. Появление компьютеров произвело революцию в технологии работы с информацией и ее оформления. Владение работой на компьютере входит в набор первичных культурных навыков. Тем не менее изучение школьных предметов ведется, в основном, с использованием традиционных методов: ручка, карандаш, линейка, тетрадь, наглядное пособие, доска, мел. Это связано в сильной степени с отсутствием в кабинете предметника мультимедийного оборудования и с неготовностью учителя—предметника к работе с компьютерными и коммуникационными технологиями как психологически, так и методически. Какие же с проблемы сейчас возникли в процессе информатизации 1.Одним из основных направлений работы по информатизации образования в районе было обучение учителей предметников компьютерной грамотности. Если бы в каждом кабинете, где предметник готов его использовать были установлены компьютеры и мультимедийное или интерактивное оборудование, то тогда бы повысилось качество обучения. Даже если в каждом предметном кабинете будет компьютер, в школе необходимо иметь, (помимо кабинетов информатики, назначение которых преподавание предмета информатики) два типа компьютерных класса. Один тип компьютерного класса, который позволял бы решать задачи обучения школьников в овладении информационными технологиями и проведения тестирований. Для проведения теоретических уроков по любым предметам нужен другой тип компьютерного класса – мобильный. Такой компьютерной класс позволил решит задачи совершенствования образования на основе внедрения методов и средств современных компьютерных и телекоммуникационных технологий. 2.Сейчас большие сдвиги происходят в комплектации школ интерактивным оборудованием. Многие школы уже на начало прошлого учебного года получили интерактивное оборудование.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Но не все школы установили это оборудование и используют в учебном процессе. Причин этого несколько: Нет специалистов, которые установили бы и подключили это оборудование. · Нет программного обеспечения для работы с интерактивной доской. Хотя многие возразят мне. Часть школ получила интерактивные доски фирмы SMART, которые комплектованы программным обеспечением к нему. Но основная масса школ получили интерактивные доски фирмы PANАBОARD, к которым нет программного обеспечения.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К сожалению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на всех презентациях интерактивного оборудования нам представляют возможности интерактивные доски фирмы SMART, но его программное обеспечение нельзя установить и использовать для интерактивных досок других фирм. · Не готовность учителей предметников для работы с этим оборудованием. Хотя управлением </w:t>
      </w:r>
      <w:proofErr w:type="spellStart"/>
      <w:r w:rsidRPr="00497B18">
        <w:rPr>
          <w:rFonts w:ascii="Times New Roman" w:hAnsi="Times New Roman" w:cs="Times New Roman"/>
          <w:sz w:val="24"/>
          <w:szCs w:val="24"/>
        </w:rPr>
        <w:t>обр</w:t>
      </w:r>
      <w:proofErr w:type="spellEnd"/>
      <w:r w:rsidRPr="00497B18">
        <w:rPr>
          <w:rFonts w:ascii="Times New Roman" w:hAnsi="Times New Roman" w:cs="Times New Roman"/>
          <w:sz w:val="24"/>
          <w:szCs w:val="24"/>
        </w:rPr>
        <w:t xml:space="preserve"> 3. На сегодняшний день стало актуально проведение ON-LINE тестирования по различным предметам,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в этом году было проведено тестирование по 4 видам истории. Но при проведении тестирования возникли следующие проблемы: качество ИНТЕРНЕТА оставляет желать лучшего, низкая скорость; несмотря на то, что многие компьютерные классы имеют более 10 компьютеров в одном кабинете, одновременно в тестировании могут принят участие не более 10 человек. 4. Массовые поставки компьютерной техники в школы проходил с 2000 по 2002 год, то есть даже самые последние компьютеры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поставленные в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уже проработали 5 лет. На сегодняшний день более 70 % техники уже исчерпал свой ресурс. Износ компьютерной техники произошел настолько, что многие из них уже не работают. 5. При выходе из строя техники требуется квалифицированный ремонт. Ремонтное обслуживание осуществляет в основном фирма ICL. Но после ремонта не вся техника пригодна к работе. Операционная система и офис, который устанавливает ICL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 xml:space="preserve">не удобен для работы и устарел. 6. Отсюда возникает проблема о наличии в школах лицензионного программного обеспечения. Ведь если мы будет использовать не лицензионное программного обеспечение нас за это по головке не поглядят. Решив эти </w:t>
      </w:r>
      <w:r w:rsidRPr="00497B18">
        <w:rPr>
          <w:rFonts w:ascii="Times New Roman" w:hAnsi="Times New Roman" w:cs="Times New Roman"/>
          <w:sz w:val="24"/>
          <w:szCs w:val="24"/>
        </w:rPr>
        <w:lastRenderedPageBreak/>
        <w:t>проблемы и внедряя мультимедийные и интерактивные технологии в образование позволят решить такие задачи, как:</w:t>
      </w:r>
    </w:p>
    <w:p w:rsidR="00497B18" w:rsidRPr="00497B18" w:rsidRDefault="00497B18" w:rsidP="00081752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7B18">
        <w:rPr>
          <w:rFonts w:ascii="Times New Roman" w:hAnsi="Times New Roman" w:cs="Times New Roman"/>
          <w:sz w:val="24"/>
          <w:szCs w:val="24"/>
        </w:rPr>
        <w:t>Cовершенствование</w:t>
      </w:r>
      <w:proofErr w:type="spellEnd"/>
      <w:r w:rsidRPr="00497B18">
        <w:rPr>
          <w:rFonts w:ascii="Times New Roman" w:hAnsi="Times New Roman" w:cs="Times New Roman"/>
          <w:sz w:val="24"/>
          <w:szCs w:val="24"/>
        </w:rPr>
        <w:t xml:space="preserve"> образования, на основе широкого внедрения методов и средств современных компьютерных и коммуникационных технологий.</w:t>
      </w:r>
    </w:p>
    <w:p w:rsidR="00497B18" w:rsidRPr="00497B18" w:rsidRDefault="00497B18" w:rsidP="00081752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На более высоком уровне использовать в развивающем обучении.</w:t>
      </w:r>
    </w:p>
    <w:p w:rsidR="00497B18" w:rsidRPr="00497B18" w:rsidRDefault="00497B18" w:rsidP="00081752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Подготовка специалистов в области ИКТ.</w:t>
      </w:r>
    </w:p>
    <w:p w:rsidR="00497B18" w:rsidRPr="00497B18" w:rsidRDefault="00497B18" w:rsidP="00081752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Создание методических основ обучения, ориентированных на развитие интеллектуального потенциала, формирование умений самостоятельного приобретения знаний.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В начале 21 века становится абсолютно ясно, что мир изменился. Словосочетания «постиндустриальное общество», «информационное общество», «новая экономика» уже не вызывают у большинства образованных людей напряженной умственной деятельности для «перевода» этих понятий, настолько они стали привычными. Компьютер, к сожалению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или к счастью, стал неотъемлемой частью современной жизни. Соответственно, и образование должно отвечать современным требованиям.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Современное общество требует квалифицированных, предприимчивых, инициативных специалистов, максимально использующих свои творческие задатки и способных, кроме того, действовать созидательно в условиях нестабильности и неопределенности, умеющих оперативно и качественно работать с информацией, привлекая для этого современные средства и методы.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Информатизация современного общества, характеризуемая внедрением средств новых информационных технологий во всех сферах человеческой деятельности, ставят перед нами — учителями новые задачи по воспитанию человека современного общества. Появление компьютеров произвело революцию в технологии работы с информацией и ее оформления. Владение работой на компьютере входит в набор первичных культурных навыков. Тем не менее изучение школьных предметов ведется, в основном, с использованием традиционных методов: ручка, карандаш, линейка, тетрадь, наглядное пособие, доска, мел. Это связано в сильной степени с отсутствием в кабинете предметника мультимедийного оборудования и с неготовностью учителя-предметника к работе с компьютерными и коммуникационными технологиями как психологически, так и методически.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Программа информатизации образования в Приволжском районе является документом, определяющим цель и задачи информатизации образования в районе, стратегию их достижения и необходимые для этого организационные условия, интеллектуальные и информационные ресурсы.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Управлением образования администрации города Казани была сформулирована цель городской Программы информатизации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которая была взята за основу в районной программе информатизации образования:</w:t>
      </w:r>
    </w:p>
    <w:p w:rsidR="00497B18" w:rsidRPr="00497B18" w:rsidRDefault="00497B18" w:rsidP="0008175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Повышение эффективности работы образовательной системы района на основе использования современных ресурсов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информационно-образовательно</w:t>
      </w:r>
      <w:r w:rsidR="00081752">
        <w:rPr>
          <w:rFonts w:ascii="Times New Roman" w:hAnsi="Times New Roman" w:cs="Times New Roman"/>
          <w:sz w:val="24"/>
          <w:szCs w:val="24"/>
        </w:rPr>
        <w:t>м</w:t>
      </w:r>
      <w:r w:rsidRPr="00497B18">
        <w:rPr>
          <w:rFonts w:ascii="Times New Roman" w:hAnsi="Times New Roman" w:cs="Times New Roman"/>
          <w:sz w:val="24"/>
          <w:szCs w:val="24"/>
        </w:rPr>
        <w:t xml:space="preserve"> пространств</w:t>
      </w:r>
      <w:r w:rsidR="00081752">
        <w:rPr>
          <w:rFonts w:ascii="Times New Roman" w:hAnsi="Times New Roman" w:cs="Times New Roman"/>
          <w:sz w:val="24"/>
          <w:szCs w:val="24"/>
        </w:rPr>
        <w:t>е</w:t>
      </w:r>
      <w:r w:rsidRPr="00497B18">
        <w:rPr>
          <w:rFonts w:ascii="Times New Roman" w:hAnsi="Times New Roman" w:cs="Times New Roman"/>
          <w:sz w:val="24"/>
          <w:szCs w:val="24"/>
        </w:rPr>
        <w:t>. В соответствии с программой информатизации образования были поставлены следующие задачи: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1. Создание единого районного информационно-образовательного пространства и его интеграция с общим городским, татарстанским, российским и мировым информационным, культурным и образовательным пространством.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lastRenderedPageBreak/>
        <w:t>2. Воспитание компьютерно- грамотного поколения учащихся на уровне наиболее развитых стран.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3. Вхождение в международное информационное и телекоммуникационное пространство, в том числе за счет распространения технологий дистанционного обучения.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4. Создание информационной системы управления образования в районе.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Одним из приоритетных направлений процесса информатизации современного общества является информатизация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и она призвана решать такие задачи, как:</w:t>
      </w:r>
    </w:p>
    <w:p w:rsidR="00497B18" w:rsidRPr="00497B18" w:rsidRDefault="00497B18" w:rsidP="00081752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Совершенствование образования, на основе широкого внедрения методов и средств современных компьютерных и коммуникационных технологий.</w:t>
      </w:r>
    </w:p>
    <w:p w:rsidR="00497B18" w:rsidRPr="00497B18" w:rsidRDefault="00497B18" w:rsidP="0008175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На более высоком уровне использовать в развивающем обучении.</w:t>
      </w:r>
    </w:p>
    <w:p w:rsidR="00497B18" w:rsidRPr="00497B18" w:rsidRDefault="00497B18" w:rsidP="0008175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Подготовка пользователей современными информационными технологиями.</w:t>
      </w:r>
    </w:p>
    <w:p w:rsidR="00497B18" w:rsidRPr="00497B18" w:rsidRDefault="00497B18" w:rsidP="0008175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Подготовка специалистов в области информатики и вычислительной техники.</w:t>
      </w:r>
    </w:p>
    <w:p w:rsidR="00497B18" w:rsidRPr="00497B18" w:rsidRDefault="00497B18" w:rsidP="0008175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Создание методических основ обучения, ориентированных на развитие интеллектуального потенциала, формирование умений самостоятельного приобретения знаний.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Какие же с проблемы сейчас возникли в процессе информатизации: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1. Одним из основных направлений работы по информатизации образования в районе было обучение учителей предметников компьютерной грамотности. Эта работа была начата в 2002—2003 учебном году. Совместно с Управлением Образования города Казани и ИПКРО была создана сеть компьютерных курсов на базе школ№ 127, 40, 78,150, 24, гимназии№ 18,19 для массового обучения преподавателей — предметников компьютерной грамоте. Целью данных курсов было достижение компьютерной грамотности преподавателей- предметников. Всего за этот учебный период на данных курсах было обучено 496 учителей предметников. Учителями предметниками</w:t>
      </w:r>
      <w:r>
        <w:rPr>
          <w:rFonts w:ascii="Times New Roman" w:hAnsi="Times New Roman" w:cs="Times New Roman"/>
          <w:sz w:val="24"/>
          <w:szCs w:val="24"/>
        </w:rPr>
        <w:t xml:space="preserve">, прошедшими компьютерные курсы, </w:t>
      </w:r>
      <w:r w:rsidRPr="00497B18">
        <w:rPr>
          <w:rFonts w:ascii="Times New Roman" w:hAnsi="Times New Roman" w:cs="Times New Roman"/>
          <w:sz w:val="24"/>
          <w:szCs w:val="24"/>
        </w:rPr>
        <w:t>были даны Республиканские семинары по использованию мультимедийных программных продуктов и информационных технологий при преподавании предметов. Анализ опыта использования компьютерных технологий показывает, что наиболее разработаны такие связи между информатикой и математикой, физикой, что объясняется тем, что первыми учителями информатики стали именно специалисты в этих областях. С 2004 года с целью активизации внедрения высоких технологий в учебный процесс учителями предметниками, выявления талантливых неординарных педагогов и распространения их передового педагогического опыта использования информационных технологий в городе и Республике проводился конкурса Проектов учителей предметников с применением высоких технологий. Конкурс призван способствовать развитию творчества педагогов, распространению передового опыта по внедрению новых информационных технологий в учебно-воспитательный процесс, активизации применения педагогами полученных на курсах знаний информационных технологий. Конкурс проводился в номинации «Лучшая методика использования новых информационных технологий в учебно-воспитательном процессе» по следующим направлениям деятельности педагогических работников учреждений образования и места распределились следующим образом: Учителя Приволжского района стабильно занимают 1 место в городском туре в течении 4-х лет и последних 2 года в Республиканском ту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97B18">
        <w:rPr>
          <w:rFonts w:ascii="Times New Roman" w:hAnsi="Times New Roman" w:cs="Times New Roman"/>
          <w:sz w:val="24"/>
          <w:szCs w:val="24"/>
        </w:rPr>
        <w:t xml:space="preserve">е. Это говорит о мастерстве учителей предметников в области информационных технологий. В этом конкурсе ежегодно принимают участие учителя школ: 40, 78, 82, 127, 139, 150, гимназии № 6, 18. Но несмотря на высокие достижения в городе и республике учителя предметники не могут в полном объеме использовать свои достижения, так как они не имеют в своих кабинетах мультимедийного оборудования для преподавания своего предмета. Если бы в каждом кабинете или в тех, где предметник готов его использовать были установлены компьютеры и мультимедийное или интерактивное </w:t>
      </w:r>
      <w:r w:rsidRPr="00497B18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оборудование, то тогда бы повысилось качество обучения. Даже если в каждом предметном кабинете будет компьютер, в школе необходимо иметь, (помимо кабинетов информатики, назначение которых преподавание предмета информатики) два типа компьютерных класса. Один тип компьютерного класса, который позволял бы решать задачи обучения школьников в овладении информационными технологиями. В таком классе можно реализовывать задачи подготовки специалистов в области информатики и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>вычислительной техники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и формирования умений самостоятельно приобретать знания по различным предметам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Для проведения теоретических уроков по любым предметам нужен другой тип компьютерного класса — мобильный. Такой компьютерной класс позволил бы решит задачи совершенствования образования на основе внедрения методов и средств современных компьютерных и телекоммуникационных технологий. В таком классе можно решать задачи развивающего обучения. Дидактические возможности мобильного класса могут быть такими:</w:t>
      </w:r>
    </w:p>
    <w:p w:rsidR="00497B18" w:rsidRPr="00081752" w:rsidRDefault="00497B18" w:rsidP="0008175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Подача дозированной текстовой информации на экраны мониторов учащихся или на экран от проектора.</w:t>
      </w:r>
    </w:p>
    <w:p w:rsidR="00497B18" w:rsidRPr="00081752" w:rsidRDefault="00497B18" w:rsidP="0008175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Постановка различных задач учащимся.</w:t>
      </w:r>
    </w:p>
    <w:p w:rsidR="00497B18" w:rsidRPr="00081752" w:rsidRDefault="00497B18" w:rsidP="0008175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Коллективная мыслительная деятельность.</w:t>
      </w:r>
    </w:p>
    <w:p w:rsidR="00497B18" w:rsidRPr="00081752" w:rsidRDefault="00497B18" w:rsidP="0008175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Демонстрация схем, чертежей и другой видеоинформации.</w:t>
      </w:r>
    </w:p>
    <w:p w:rsidR="00497B18" w:rsidRPr="00081752" w:rsidRDefault="00497B18" w:rsidP="00081752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Работа с электронными учебниками по разным предметам.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Работа в мобильном классе требует определенных навыков преподавателя, следовательно, повышения их квалификации по использованию средств вычислительной техники в учебном процессе. Эти классы обеспечивают визуальную среду обучения. Восприятие учеником учебной информации во многом зависит от зрительного восприятия и результаты обучения зависят от того, насколько учителя умело и изобретательно используют возможности доступной ему информационной (визуальной) среды. Мобильные классы очень хорошо предоставляют такую возможность для учеников, т. к. обеспечиваются условия для использования и развития визуального мышления учеников.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Какие бы ни были прекрасные идеи, новейшие технологии, самые благоприятные внешние условия без хорошо подготовленного педагога высокой эффективности добиться невозможно. Педагоги — самый ценный ресурс образовательного учреждения, а их педагогический потенциал — предпосылка конкурентоспособности образовательного учреждения. Возникает вопрос о повышение квалификации учителей школ в области сервисного обслуживания компьютеров. Поэтому необходимы вести такую подготовку.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Цель такой подготовки — научить учителей операциям ежедневного технического обслуживания и восстановления компьютера. К таким операциям относятся: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установка, переустановка и настройка программного обеспечения;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обслуживание накопителей;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диагностика работоспособности компьютера и его компонентов;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обслуживание периферийного оборудования;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модернизация компьютеров;</w:t>
      </w:r>
    </w:p>
    <w:p w:rsidR="00497B18" w:rsidRPr="00497B18" w:rsidRDefault="00497B18" w:rsidP="00081752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защита и восстановление данных.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2. Сейчас большие сдвиги происходят в комплектации школ интерактивным оборудованием. Многие школы уже на начало прошлого учебного года получили интерактивное оборудование. Но не все школы установили это оборудование и используют в учебном процессе. Причин этого несколько:</w:t>
      </w:r>
    </w:p>
    <w:p w:rsidR="00497B18" w:rsidRPr="00081752" w:rsidRDefault="00497B18" w:rsidP="0008175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Нет специалистов, которые установили бы и подключили это оборудование.</w:t>
      </w:r>
    </w:p>
    <w:p w:rsidR="00497B18" w:rsidRPr="00081752" w:rsidRDefault="00497B18" w:rsidP="0008175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lastRenderedPageBreak/>
        <w:t>Нет программного обеспечения для работы с интерактивной доской. Хотя многие возразят мне. Часть школ получила интерактивные доски фирмы SMARTS, которые комплектованы программным обеспечением к нему. Но основная масса школ получили интерактивные доски фирмы PANABOARD, к которым нет программного обеспечения. К сожалению, на всех презентациях интерактивного оборудования нам представляют возможности интерактивные доски фирмы SMART, но его программное обеспечение нельзя установить и использовать для интерактивных досок других фирм.</w:t>
      </w:r>
    </w:p>
    <w:p w:rsidR="00497B18" w:rsidRPr="00081752" w:rsidRDefault="00497B18" w:rsidP="00081752">
      <w:pPr>
        <w:pStyle w:val="a5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81752">
        <w:rPr>
          <w:rFonts w:ascii="Times New Roman" w:hAnsi="Times New Roman" w:cs="Times New Roman"/>
          <w:sz w:val="24"/>
          <w:szCs w:val="24"/>
        </w:rPr>
        <w:t>Не готовность учителей предметников для работы с этим оборудованием.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3. На сегодняшний день стало актуально проведение ON-LINE тестирования по различным предметам,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в этом году было проведено тестирование по 4 видам истории. Но при проведении тестирования возникли следующие проблемы: качество ИНТЕРНЕТА оставляет желать лучшего, низкая скорость; несмотря на то, что многие компьютерные классы имеют более 10 компьютеров в одном кабинете, одновременно в тестировании могут принят участие не более 10 человек. Если бы качество ИНТЕРНЕТА было хорошее, то это позволило бы вести такие уроки как: 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1-я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с использованием мультимедиа курсов на CD-ROM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демонстрирует реальные возможности проведения урока с применением мультимедиа технологий (подготовка к ЕГЭ с использованием учебных мультимедиа курсов по математике, информатике, физике,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B18">
        <w:rPr>
          <w:rFonts w:ascii="Times New Roman" w:hAnsi="Times New Roman" w:cs="Times New Roman"/>
          <w:sz w:val="24"/>
          <w:szCs w:val="24"/>
        </w:rPr>
        <w:t>химии, русскому языку, биологии)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2-я модель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 с применением Интернет-технологий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позволяет привлечь для участия в проведении урока в режиме реального времени специалистов в предметной области, обеспечить непосредственный диалог учащихся с этими специалистами Данная модель особенно эффективна для проведения интегрированных уроков, построенных на пересечении или совмещении различных предметных связей(информатика- математика «Построение графиков функций», информатика-биология-экология-химия «Современное состояние биосферы», информатика- татарский язык «Имя прилагательное», «По </w:t>
      </w:r>
      <w:proofErr w:type="spellStart"/>
      <w:r w:rsidRPr="00497B18">
        <w:rPr>
          <w:rFonts w:ascii="Times New Roman" w:hAnsi="Times New Roman" w:cs="Times New Roman"/>
          <w:sz w:val="24"/>
          <w:szCs w:val="24"/>
        </w:rPr>
        <w:t>стопап</w:t>
      </w:r>
      <w:proofErr w:type="spellEnd"/>
      <w:r w:rsidRPr="00497B18">
        <w:rPr>
          <w:rFonts w:ascii="Times New Roman" w:hAnsi="Times New Roman" w:cs="Times New Roman"/>
          <w:sz w:val="24"/>
          <w:szCs w:val="24"/>
        </w:rPr>
        <w:t xml:space="preserve"> нашей истории», информатика- русский язык- литература «Лирика Пушкина», «Части речи», информатика — начальная школа «Методика умножения и деления», «Веселая азбука», Веселый светофор").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3-я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-диалог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позволяет организовать проектную деятельность учащихся и обеспечить учебный диалог между удаленными группами учащихся (создание проекта на элективных курсах мини группами, когда учащиеся сидя за своими компьютерами пользуются локальной сетью, для соединения частей проекта в единое целые)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4-я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с использованием баз данных удаленного доступа — позволяет использовать удаленные ресурсы (вычислительные, имитационные модели, виртуальные лаборатории и т. п.)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5-я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с применением лабораторных комплексов удаленного доступа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позволяет проводить лабораторные работы с уникальным оборудованием (на примере лабораторного эксперимента по физике).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 xml:space="preserve">6-я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 xml:space="preserve">модель </w:t>
      </w:r>
      <w:r w:rsidR="00081752">
        <w:rPr>
          <w:rFonts w:ascii="Times New Roman" w:hAnsi="Times New Roman" w:cs="Times New Roman"/>
          <w:sz w:val="24"/>
          <w:szCs w:val="24"/>
        </w:rPr>
        <w:sym w:font="Symbol" w:char="F02D"/>
      </w:r>
      <w:r w:rsidRPr="00497B18">
        <w:rPr>
          <w:rFonts w:ascii="Times New Roman" w:hAnsi="Times New Roman" w:cs="Times New Roman"/>
          <w:sz w:val="24"/>
          <w:szCs w:val="24"/>
        </w:rPr>
        <w:t xml:space="preserve"> урок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с использованием демонстрационного эксперимента в режиме on-line дает возможность использовать ресурсы ВУЗов: физических и химических кабинетов, биологических лабораторий, где можно в режиме on-line проводить натурные эксперименты (на примере демонстраций опытов по физике и химии). информационных ресурсов музеев. Также стало актуально проведение тестирований в режиме on-line (по Истории Татарстана, Истории России и Обществознанию) и уроков информатики.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модели отличаются от традиционных последовательных записей школьных уроков, интегрируя возможности информационных технологий и компьютерной графики. При этом отдельные фрагменты уроков могут использоваться и </w:t>
      </w:r>
      <w:proofErr w:type="gramStart"/>
      <w:r w:rsidRPr="00497B18">
        <w:rPr>
          <w:rFonts w:ascii="Times New Roman" w:hAnsi="Times New Roman" w:cs="Times New Roman"/>
          <w:sz w:val="24"/>
          <w:szCs w:val="24"/>
        </w:rPr>
        <w:t>в во</w:t>
      </w:r>
      <w:proofErr w:type="gramEnd"/>
      <w:r w:rsidRPr="00497B18">
        <w:rPr>
          <w:rFonts w:ascii="Times New Roman" w:hAnsi="Times New Roman" w:cs="Times New Roman"/>
          <w:sz w:val="24"/>
          <w:szCs w:val="24"/>
        </w:rPr>
        <w:t xml:space="preserve"> внеурочной деятельности.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4. Массовые поставки компьютерной техники в школы проходил с 2000 по 2002 год, то есть даже самые последние компьютеры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поставленные в школы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97B18">
        <w:rPr>
          <w:rFonts w:ascii="Times New Roman" w:hAnsi="Times New Roman" w:cs="Times New Roman"/>
          <w:sz w:val="24"/>
          <w:szCs w:val="24"/>
        </w:rPr>
        <w:t xml:space="preserve"> уже проработали 5 лет. На сегодняшний день более 70 % техники уже исчерпал свой ресурс. Износ компьютерной техники произошел настолько, что многие из них уже не работают.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5. При выходе из строя техники требуется квалифицированный ремонт. Ремонтное обслуживание осуществляет в основном фирма ICL. Но после ремонта не вся техника пригодна к работе. Операционная система и офис, который устанавливает ICL не удобен для работы и устарел.</w:t>
      </w:r>
    </w:p>
    <w:p w:rsidR="00497B18" w:rsidRPr="00497B18" w:rsidRDefault="00497B18" w:rsidP="000817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6. Отсюда возникает проблема о наличии в школах лицензионного программного обеспечения. Ведь если мы будет использовать не лицензионное программного обеспечение нас за это по головке не поглядят.</w:t>
      </w:r>
    </w:p>
    <w:p w:rsidR="00497B18" w:rsidRPr="00497B18" w:rsidRDefault="00497B18" w:rsidP="00081752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Решив эти проблемы и внедряя мультимедийные и интерактивные технологии в образование позволят решить такие задачи, как:</w:t>
      </w:r>
    </w:p>
    <w:p w:rsidR="00497B18" w:rsidRPr="00497B18" w:rsidRDefault="00497B18" w:rsidP="0008175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Совершенствование образования, на основе широкого внедрения методов и средств современных компьютерных и коммуникационных технологий.</w:t>
      </w:r>
    </w:p>
    <w:p w:rsidR="00497B18" w:rsidRPr="00497B18" w:rsidRDefault="00497B18" w:rsidP="0008175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На более высоком уровне использовать в развивающем обучении.</w:t>
      </w:r>
    </w:p>
    <w:p w:rsidR="00497B18" w:rsidRPr="00497B18" w:rsidRDefault="00497B18" w:rsidP="0008175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Подготовка специалистов в области ИКТ</w:t>
      </w:r>
    </w:p>
    <w:p w:rsidR="00EF638B" w:rsidRDefault="00497B18" w:rsidP="00081752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7B18">
        <w:rPr>
          <w:rFonts w:ascii="Times New Roman" w:hAnsi="Times New Roman" w:cs="Times New Roman"/>
          <w:sz w:val="24"/>
          <w:szCs w:val="24"/>
        </w:rPr>
        <w:t>Создание методических основ обучения, ориентированных на развитие интеллектуального потенциала, формирование умений самостоятельного приобретения знаний.</w:t>
      </w:r>
    </w:p>
    <w:p w:rsidR="00081752" w:rsidRPr="00081752" w:rsidRDefault="00081752" w:rsidP="00081752">
      <w:pPr>
        <w:pStyle w:val="a5"/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752">
        <w:rPr>
          <w:rFonts w:ascii="Times New Roman" w:hAnsi="Times New Roman" w:cs="Times New Roman"/>
          <w:i/>
          <w:sz w:val="24"/>
          <w:szCs w:val="24"/>
        </w:rPr>
        <w:t>Источник: https://pedsovet.org/</w:t>
      </w:r>
    </w:p>
    <w:p w:rsidR="00081752" w:rsidRPr="00081752" w:rsidRDefault="00081752" w:rsidP="00081752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iCs/>
          <w:color w:val="1F497D"/>
          <w:sz w:val="24"/>
          <w:szCs w:val="24"/>
          <w:lang w:eastAsia="ar-SA"/>
        </w:rPr>
        <w:t>--------------------------------------------------------------------------------------------------------------------</w:t>
      </w:r>
    </w:p>
    <w:p w:rsidR="00081752" w:rsidRPr="00081752" w:rsidRDefault="00081752" w:rsidP="0008175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</w:pPr>
      <w:r w:rsidRPr="00081752">
        <w:rPr>
          <w:rFonts w:ascii="Times New Roman" w:eastAsia="Times New Roman" w:hAnsi="Times New Roman" w:cs="Arial"/>
          <w:iCs/>
          <w:noProof/>
          <w:color w:val="1F497D"/>
          <w:sz w:val="24"/>
          <w:szCs w:val="24"/>
          <w:lang w:eastAsia="ru-RU"/>
        </w:rPr>
        <w:drawing>
          <wp:anchor distT="36195" distB="36195" distL="36195" distR="107950" simplePos="0" relativeHeight="251659264" behindDoc="0" locked="0" layoutInCell="1" allowOverlap="0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1752">
        <w:rPr>
          <w:rFonts w:ascii="Times New Roman" w:eastAsia="Times New Roman" w:hAnsi="Times New Roman" w:cs="Arial"/>
          <w:iCs/>
          <w:color w:val="1F497D"/>
          <w:sz w:val="24"/>
          <w:szCs w:val="24"/>
          <w:u w:val="single"/>
          <w:lang w:eastAsia="ar-SA"/>
        </w:rPr>
        <w:t>Российский портал информатизации образования</w:t>
      </w:r>
      <w:r w:rsidRPr="00081752">
        <w:rPr>
          <w:rFonts w:ascii="Times New Roman" w:eastAsia="Times New Roman" w:hAnsi="Times New Roman" w:cs="Arial"/>
          <w:iCs/>
          <w:color w:val="1F497D"/>
          <w:sz w:val="24"/>
          <w:szCs w:val="24"/>
          <w:lang w:eastAsia="ar-SA"/>
        </w:rPr>
        <w:t xml:space="preserve"> </w:t>
      </w:r>
      <w:hyperlink r:id="rId8" w:history="1">
        <w:r w:rsidRPr="00081752">
          <w:rPr>
            <w:rFonts w:ascii="Times New Roman" w:eastAsia="Times New Roman" w:hAnsi="Times New Roman" w:cs="Arial"/>
            <w:iCs/>
            <w:color w:val="1F497D"/>
            <w:sz w:val="24"/>
            <w:szCs w:val="24"/>
            <w:u w:val="single"/>
            <w:lang w:eastAsia="ar-SA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81752" w:rsidRPr="00081752" w:rsidSect="0008175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752" w:rsidRDefault="00081752" w:rsidP="00081752">
      <w:pPr>
        <w:spacing w:after="0" w:line="240" w:lineRule="auto"/>
      </w:pPr>
      <w:r>
        <w:separator/>
      </w:r>
    </w:p>
  </w:endnote>
  <w:endnote w:type="continuationSeparator" w:id="0">
    <w:p w:rsidR="00081752" w:rsidRDefault="00081752" w:rsidP="0008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3147792"/>
      <w:docPartObj>
        <w:docPartGallery w:val="Page Numbers (Bottom of Page)"/>
        <w:docPartUnique/>
      </w:docPartObj>
    </w:sdtPr>
    <w:sdtContent>
      <w:p w:rsidR="00081752" w:rsidRDefault="000817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291">
          <w:rPr>
            <w:noProof/>
          </w:rPr>
          <w:t>6</w:t>
        </w:r>
        <w:r>
          <w:fldChar w:fldCharType="end"/>
        </w:r>
      </w:p>
    </w:sdtContent>
  </w:sdt>
  <w:p w:rsidR="00081752" w:rsidRDefault="000817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752" w:rsidRDefault="00081752" w:rsidP="00081752">
      <w:pPr>
        <w:spacing w:after="0" w:line="240" w:lineRule="auto"/>
      </w:pPr>
      <w:r>
        <w:separator/>
      </w:r>
    </w:p>
  </w:footnote>
  <w:footnote w:type="continuationSeparator" w:id="0">
    <w:p w:rsidR="00081752" w:rsidRDefault="00081752" w:rsidP="00081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AFC"/>
    <w:multiLevelType w:val="hybridMultilevel"/>
    <w:tmpl w:val="9DA07522"/>
    <w:lvl w:ilvl="0" w:tplc="F142085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5863"/>
    <w:multiLevelType w:val="hybridMultilevel"/>
    <w:tmpl w:val="9466872E"/>
    <w:lvl w:ilvl="0" w:tplc="0AB04D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7CB6"/>
    <w:multiLevelType w:val="hybridMultilevel"/>
    <w:tmpl w:val="CEC27168"/>
    <w:lvl w:ilvl="0" w:tplc="DA20A238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77DBE"/>
    <w:multiLevelType w:val="hybridMultilevel"/>
    <w:tmpl w:val="82DE2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E48E4"/>
    <w:multiLevelType w:val="hybridMultilevel"/>
    <w:tmpl w:val="4D46E492"/>
    <w:lvl w:ilvl="0" w:tplc="F142085E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748B"/>
    <w:multiLevelType w:val="hybridMultilevel"/>
    <w:tmpl w:val="A18C0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6217"/>
    <w:multiLevelType w:val="hybridMultilevel"/>
    <w:tmpl w:val="B696106A"/>
    <w:lvl w:ilvl="0" w:tplc="0AB04D5C">
      <w:numFmt w:val="bullet"/>
      <w:lvlText w:val="·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F573B8"/>
    <w:multiLevelType w:val="hybridMultilevel"/>
    <w:tmpl w:val="3798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4EFA"/>
    <w:multiLevelType w:val="hybridMultilevel"/>
    <w:tmpl w:val="4A504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55828"/>
    <w:multiLevelType w:val="hybridMultilevel"/>
    <w:tmpl w:val="88A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D2572"/>
    <w:multiLevelType w:val="hybridMultilevel"/>
    <w:tmpl w:val="8C10B0D4"/>
    <w:lvl w:ilvl="0" w:tplc="14DC93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184B9E"/>
    <w:multiLevelType w:val="hybridMultilevel"/>
    <w:tmpl w:val="3F6C6900"/>
    <w:lvl w:ilvl="0" w:tplc="0DA85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81D4B"/>
    <w:multiLevelType w:val="hybridMultilevel"/>
    <w:tmpl w:val="50449EE8"/>
    <w:lvl w:ilvl="0" w:tplc="0AB04D5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E21BA"/>
    <w:multiLevelType w:val="hybridMultilevel"/>
    <w:tmpl w:val="1D90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13A3C"/>
    <w:multiLevelType w:val="hybridMultilevel"/>
    <w:tmpl w:val="82821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4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8"/>
    <w:rsid w:val="00016C03"/>
    <w:rsid w:val="0004546F"/>
    <w:rsid w:val="0006147D"/>
    <w:rsid w:val="000622EE"/>
    <w:rsid w:val="00081752"/>
    <w:rsid w:val="001A3166"/>
    <w:rsid w:val="00292812"/>
    <w:rsid w:val="00327291"/>
    <w:rsid w:val="003C4A4D"/>
    <w:rsid w:val="0046339A"/>
    <w:rsid w:val="00497B18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F79C0F5-34AE-404C-816A-3E430C4AF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97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7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497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497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497B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175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8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1752"/>
  </w:style>
  <w:style w:type="paragraph" w:styleId="a9">
    <w:name w:val="footer"/>
    <w:basedOn w:val="a"/>
    <w:link w:val="aa"/>
    <w:uiPriority w:val="99"/>
    <w:unhideWhenUsed/>
    <w:rsid w:val="00081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2886</Words>
  <Characters>16455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АКТУАЛЬНЫЕ ПРОБЛЕМЫ;ИНФОРМАТИЗАЦИИ образования В ШКОЛЕ</cp:keywords>
  <dc:description/>
  <cp:lastModifiedBy>Яламов </cp:lastModifiedBy>
  <cp:revision>2</cp:revision>
  <dcterms:created xsi:type="dcterms:W3CDTF">2019-11-04T09:28:00Z</dcterms:created>
  <dcterms:modified xsi:type="dcterms:W3CDTF">2019-11-04T09:49:00Z</dcterms:modified>
</cp:coreProperties>
</file>