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21" w:rsidRPr="00123F21" w:rsidRDefault="00123F21" w:rsidP="00123F21">
      <w:pPr>
        <w:pStyle w:val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F21">
        <w:rPr>
          <w:rFonts w:ascii="Times New Roman" w:eastAsia="Times New Roman" w:hAnsi="Times New Roman" w:cs="Times New Roman"/>
          <w:b/>
          <w:lang w:eastAsia="ru-RU"/>
        </w:rPr>
        <w:t>Цифровые вызовы журналистскому образованию</w:t>
      </w:r>
    </w:p>
    <w:p w:rsidR="00123F21" w:rsidRPr="00123F21" w:rsidRDefault="00123F21" w:rsidP="00123F21">
      <w:pPr>
        <w:rPr>
          <w:lang w:eastAsia="ru-RU"/>
        </w:rPr>
      </w:pPr>
    </w:p>
    <w:p w:rsidR="00123F21" w:rsidRPr="00123F21" w:rsidRDefault="00123F21" w:rsidP="00123F2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123F2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Елена </w:t>
      </w:r>
      <w:proofErr w:type="spellStart"/>
      <w:r w:rsidRPr="00123F2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Вартанова</w:t>
      </w:r>
      <w:proofErr w:type="spellEnd"/>
      <w:r w:rsidRPr="00123F2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,</w:t>
      </w:r>
    </w:p>
    <w:p w:rsidR="00123F21" w:rsidRPr="00123F21" w:rsidRDefault="00123F21" w:rsidP="00123F2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</w:pPr>
      <w:r w:rsidRPr="00123F2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доктор филологических наук, профессор, декан факультета журналистики МГУ имени М.В. Ломоносова, заведующая кафедрой теории и экономики СМИ, член-корреспондент РАО</w:t>
      </w:r>
    </w:p>
    <w:p w:rsidR="00123F21" w:rsidRPr="00123F21" w:rsidRDefault="00123F21" w:rsidP="00123F21">
      <w:pPr>
        <w:shd w:val="clear" w:color="auto" w:fill="FFFFFF"/>
        <w:spacing w:line="240" w:lineRule="auto"/>
        <w:jc w:val="center"/>
        <w:rPr>
          <w:rFonts w:ascii="HypatiaSansPro-Light" w:eastAsia="Times New Roman" w:hAnsi="HypatiaSansPro-Light" w:cs="Times New Roman"/>
          <w:color w:val="333333"/>
          <w:sz w:val="21"/>
          <w:szCs w:val="21"/>
          <w:lang w:eastAsia="ru-RU"/>
        </w:rPr>
      </w:pPr>
    </w:p>
    <w:p w:rsidR="00123F21" w:rsidRPr="00123F21" w:rsidRDefault="00123F21" w:rsidP="00123F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r w:rsidRPr="00123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Декан факультета журналистики МГУ имени М.В. Ломоносова Елена </w:t>
      </w:r>
      <w:proofErr w:type="spellStart"/>
      <w:r w:rsidRPr="00123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Вартанова</w:t>
      </w:r>
      <w:proofErr w:type="spellEnd"/>
      <w:r w:rsidRPr="00123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‒ о проблемах профессиональной подготовки журналистов</w:t>
      </w:r>
    </w:p>
    <w:p w:rsidR="00123F21" w:rsidRPr="00123F21" w:rsidRDefault="00123F21" w:rsidP="00123F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XXI века перед системой высшего журналистского образования встали вызовы цифровой революции в СМИ. Одним из последствий этого стала потеря журналистами монополии на создание новостей, других материалов на социально значимые темы. Другим последствием стала утрата профессией 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целому ряду причин 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 аудитории, приводящая к кризису профессиональной идентичности. Университеты, чтобы не отставать от индустрии, создавали для профессиональных тренингов компьютерные учебные классы, моделировали студенческие редакции. И в 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медиасреде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в вузах активно происходило обучение (и переобучение) сотрудников и преподавателей.</w:t>
      </w:r>
    </w:p>
    <w:bookmarkEnd w:id="0"/>
    <w:p w:rsidR="00123F21" w:rsidRPr="00123F21" w:rsidRDefault="00123F21" w:rsidP="00123F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итоге корреспонденты и редакторы научились адаптировать тексты для онлайн-среды, а в вузах стали обучать студентов интернет-журналистике. Еще один аспект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 рутинной работе журналистов сократилось время на поиск источников,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фактчекинг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элементарное редактирование, что, естественно, привело к снижению качества публикаций.</w:t>
      </w:r>
    </w:p>
    <w:p w:rsidR="00123F21" w:rsidRPr="00123F21" w:rsidRDefault="00123F21" w:rsidP="00123F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Пытаясь найти «стрелочника»,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медиапрофессионалы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чаще стали обвинять факультеты журналистики и всю систему журналистского образования. Признавая часть упреков, мы, конечно, не можем нести ответственность за все происходящее в глобальном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медиапространстве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Напротив, нам надо вместе с редакциями, профессионалами, бизнесом поставить вопросы, связанные с будущим журналистики. Какие навыки нужны выпускникам факультетов журналистики? Кто возьмет их и на какую работу? И еще один ключевой вопрос: как подготовить преподавателей для будущих журналистов? Понятно, что решение может быть только комплексным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его уже обозначены: увеличение финансирования, новые специализации и курсы, обучение новых и переподготовка опытных преподавателей. Но как все это быстро соединить в работающую систему? Очевидно, что нужна модернизация, но не разрушительное реформирование журналистского образования. Начинать ее необходимо с диалога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практиками и с работодателями, пожелания которых, однако, нужно принимать к исполнению только после критического осмысления.</w:t>
      </w:r>
    </w:p>
    <w:p w:rsidR="00123F21" w:rsidRPr="00123F21" w:rsidRDefault="00123F21" w:rsidP="00123F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‒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80 % выпускников факультета журналистики МГУ имени М. В. Ломоносова трудоустраивается в 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медиасреду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 не все как журналисты. Мы недавно проводили на нашем факультете исследование и выяснили, что для наших студентов основной источник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сети. Это заставило нас задуматься. Не только над особенностями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медиапотребления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«цифровой молодежи», но и над новым «жизненным циклом» одного из главных журналистских продуктов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новости.</w:t>
      </w:r>
    </w:p>
    <w:p w:rsidR="00123F21" w:rsidRPr="00123F21" w:rsidRDefault="00123F21" w:rsidP="00123F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aps/>
          <w:color w:val="D52F29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aps/>
          <w:color w:val="D52F29"/>
          <w:sz w:val="24"/>
          <w:szCs w:val="24"/>
          <w:lang w:eastAsia="ru-RU"/>
        </w:rPr>
        <w:lastRenderedPageBreak/>
        <w:t xml:space="preserve">МЫ НЕДАВНО ПРОВОДИЛИ ИССЛЕДОВАНИЕ И ВЫЯСНИЛИ, ЧТО ДЛЯ СТУДЕНТОВ ОСНОВНОЙ ИСТОЧНИК ИНФОРМАЦИИ </w:t>
      </w:r>
      <w:r>
        <w:rPr>
          <w:rFonts w:ascii="Times New Roman" w:eastAsia="Times New Roman" w:hAnsi="Times New Roman" w:cs="Times New Roman"/>
          <w:caps/>
          <w:color w:val="D52F29"/>
          <w:sz w:val="24"/>
          <w:szCs w:val="24"/>
          <w:lang w:eastAsia="ru-RU"/>
        </w:rPr>
        <w:t>‒</w:t>
      </w:r>
      <w:r w:rsidRPr="00123F21">
        <w:rPr>
          <w:rFonts w:ascii="Times New Roman" w:eastAsia="Times New Roman" w:hAnsi="Times New Roman" w:cs="Times New Roman"/>
          <w:caps/>
          <w:color w:val="D52F29"/>
          <w:sz w:val="24"/>
          <w:szCs w:val="24"/>
          <w:lang w:eastAsia="ru-RU"/>
        </w:rPr>
        <w:t xml:space="preserve"> СОЦИАЛЬНЫЕ СЕТИ. ЭТО ЗАСТАВИЛО НАС ЗАДУМАТЬСЯ</w:t>
      </w:r>
    </w:p>
    <w:p w:rsidR="00123F21" w:rsidRPr="00123F21" w:rsidRDefault="00123F21" w:rsidP="00123F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социальных сетей и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вирусных технологий спровоцировали небывалый рост непрофессионального контента и 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фейковых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новостей. Это заставляет нас корректировать содержание учебных программ. Факультеты журналистики стали больше внимания уделять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фактчекингу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распознавать и классифицировать ошибки при подготовке новости, разрабатывать методики и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технологии проверки, причем не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вербального, но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визуального контента, обращаться к специалистам по высоким технологиям. Конечно же, академическое сообщество обращает пристальное внимание на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распространение в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медиаиндустрии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разработок по искусственному интеллекту и автоматизированной генерации контента.</w:t>
      </w:r>
    </w:p>
    <w:p w:rsidR="00123F21" w:rsidRPr="00123F21" w:rsidRDefault="00123F21" w:rsidP="00123F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структуре научных специально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стей Министерства образования и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 журналистика сегодня входит в федеральное учебно-методическое объединение «Средства массовой информации и информационно-библиотечное дело», которое, в свою очередь, является частью кластера «Социальные науки». Кроме журналистики это объединение включает еще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направления подготовки: реклама и связи с общественностью, издательское дело, телевидение,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медиакоммуникации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Учитывая, что все направления функционируют на одном поле, мы должны четко понимать, ка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специалисты потребуются для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и коммуникаций завтра. Но, несомненно, классический журналист, просветитель, миссионер, эрудированный профессионал с необходимым набором цифровых навыков все равно будет востребован, особенно в 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‒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мире </w:t>
      </w:r>
      <w:proofErr w:type="spell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фейковых</w:t>
      </w:r>
      <w:proofErr w:type="spell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новостей, которые штампуются, прежде всего, непрофессионалами и ангажированными структурами разного рода.</w:t>
      </w:r>
    </w:p>
    <w:p w:rsidR="00123F21" w:rsidRPr="00123F21" w:rsidRDefault="00123F21" w:rsidP="00123F2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связи с этим хочется вспомнить трактат М.В. Ломоносова «Рассуждение об обязанностях журналистов при изложении ими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сочинений, предназначенное для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поддержания свободы философии». В нем великий просветитель и энциклопедист четко сформулировал: журналистика должна не превращаться в орудие, предназначенное исключительно для заработка средств к жизни, она должна служить разысканию истины. М. В. Ломоносову же принадлежат и семь принципов журналистской этики, которые сегодня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proofErr w:type="gramStart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определили</w:t>
      </w:r>
      <w:proofErr w:type="gramEnd"/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семь главных стандартов работы журналиста. Переводя их на современный профессиональный язык журналистики, вслед за Ломоносовым мы говорим о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точности, объективности, сбалансированности текста, уважении к источнику, недопустимости плагиата, важности анализа, скромности автора и</w:t>
      </w:r>
      <w:r w:rsidR="00D1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уважении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читателю.</w:t>
      </w:r>
    </w:p>
    <w:p w:rsidR="00123F21" w:rsidRPr="00123F21" w:rsidRDefault="00123F21" w:rsidP="00123F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Отрицая сегодня и партийную систему руководства журналистикой, и журналистику, ориентирующуюся только на коммерческий успех, мы можем вернуться к идеям Ломоносова. </w:t>
      </w:r>
    </w:p>
    <w:p w:rsidR="00316513" w:rsidRPr="00123F21" w:rsidRDefault="00123F21" w:rsidP="00123F21">
      <w:pPr>
        <w:jc w:val="right"/>
        <w:rPr>
          <w:rFonts w:ascii="Times New Roman" w:hAnsi="Times New Roman" w:cs="Times New Roman"/>
          <w:i/>
        </w:rPr>
      </w:pPr>
      <w:r w:rsidRPr="00123F21">
        <w:rPr>
          <w:rFonts w:ascii="Times New Roman" w:hAnsi="Times New Roman" w:cs="Times New Roman"/>
          <w:i/>
        </w:rPr>
        <w:t>Источник: https://jrnlst.ru/vartanova_jurfac</w:t>
      </w:r>
    </w:p>
    <w:p w:rsidR="00123F21" w:rsidRPr="00123F21" w:rsidRDefault="00123F21" w:rsidP="00123F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123F21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123F21" w:rsidRDefault="00123F21" w:rsidP="00123F21">
      <w:pPr>
        <w:spacing w:after="200" w:line="276" w:lineRule="auto"/>
        <w:jc w:val="both"/>
      </w:pPr>
      <w:r w:rsidRPr="00123F21">
        <w:rPr>
          <w:rFonts w:ascii="Times New Roman" w:eastAsia="Calibri" w:hAnsi="Times New Roman" w:cs="Times New Roman"/>
          <w:noProof/>
          <w:color w:val="1F497D"/>
          <w:lang w:eastAsia="ru-RU"/>
        </w:rPr>
        <w:lastRenderedPageBreak/>
        <w:drawing>
          <wp:anchor distT="36195" distB="36195" distL="36195" distR="107950" simplePos="0" relativeHeight="251659264" behindDoc="0" locked="0" layoutInCell="1" allowOverlap="0" wp14:anchorId="0175CEF7" wp14:editId="1F9195AD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123F21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6" w:history="1">
        <w:r w:rsidRPr="00123F21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123F21">
        <w:rPr>
          <w:rFonts w:ascii="Times New Roman" w:eastAsia="Calibri" w:hAnsi="Times New Roman" w:cs="Times New Roman"/>
          <w:color w:val="1F497D"/>
        </w:rPr>
        <w:t xml:space="preserve"> </w:t>
      </w:r>
      <w:hyperlink r:id="rId7" w:history="1">
        <w:r w:rsidRPr="00123F21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12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ypatiaSansPro-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21"/>
    <w:rsid w:val="00123F21"/>
    <w:rsid w:val="00316513"/>
    <w:rsid w:val="005C542C"/>
    <w:rsid w:val="00D160AC"/>
    <w:rsid w:val="00E209F7"/>
    <w:rsid w:val="00E75095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BCBD-7656-4F55-A040-91FF54B7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3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23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123F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3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164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5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39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5324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3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4768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687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674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93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0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5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44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5068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299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6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010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Цифровые вызовы журналистскому образованию</vt:lpstr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Цифровые вызовы журналистскому образованию</dc:title>
  <dc:subject/>
  <dc:creator>User</dc:creator>
  <cp:keywords>Цифровые вызовы журналистскому образованию</cp:keywords>
  <dc:description/>
  <cp:lastModifiedBy>User</cp:lastModifiedBy>
  <cp:revision>3</cp:revision>
  <dcterms:created xsi:type="dcterms:W3CDTF">2020-01-23T10:13:00Z</dcterms:created>
  <dcterms:modified xsi:type="dcterms:W3CDTF">2020-01-23T10:21:00Z</dcterms:modified>
</cp:coreProperties>
</file>