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E6" w:rsidRPr="00C3495D" w:rsidRDefault="00CE3AE6" w:rsidP="009070F4">
      <w:pPr>
        <w:pStyle w:val="22"/>
        <w:shd w:val="clear" w:color="auto" w:fill="auto"/>
        <w:spacing w:line="240" w:lineRule="auto"/>
        <w:rPr>
          <w:color w:val="000000" w:themeColor="text1"/>
          <w:sz w:val="24"/>
          <w:szCs w:val="24"/>
        </w:rPr>
      </w:pPr>
      <w:r w:rsidRPr="00C3495D">
        <w:rPr>
          <w:color w:val="000000" w:themeColor="text1"/>
          <w:sz w:val="24"/>
          <w:szCs w:val="24"/>
        </w:rPr>
        <w:t>Касторнова Василина Анатольевна,</w:t>
      </w:r>
    </w:p>
    <w:p w:rsidR="00CE3AE6" w:rsidRPr="00C3495D" w:rsidRDefault="00CE3AE6" w:rsidP="009070F4">
      <w:pPr>
        <w:pStyle w:val="30"/>
        <w:shd w:val="clear" w:color="auto" w:fill="auto"/>
        <w:spacing w:line="240" w:lineRule="auto"/>
        <w:rPr>
          <w:color w:val="000000" w:themeColor="text1"/>
          <w:sz w:val="24"/>
          <w:szCs w:val="24"/>
          <w:lang w:val="ru-RU"/>
        </w:rPr>
      </w:pPr>
      <w:r w:rsidRPr="00C3495D">
        <w:rPr>
          <w:color w:val="000000" w:themeColor="text1"/>
          <w:sz w:val="24"/>
          <w:szCs w:val="24"/>
          <w:lang w:val="ru-RU"/>
        </w:rPr>
        <w:t xml:space="preserve">Федеральное государственное бюджетное научное учреждение «Институт стратегии развития образования Российской академии образования», кандидат педагогических наук, доктор философии в области информатизации образования, доцент, </w:t>
      </w:r>
      <w:proofErr w:type="spellStart"/>
      <w:r w:rsidRPr="00BB7C58">
        <w:rPr>
          <w:sz w:val="24"/>
          <w:szCs w:val="24"/>
        </w:rPr>
        <w:t>kastornova</w:t>
      </w:r>
      <w:proofErr w:type="spellEnd"/>
      <w:r w:rsidRPr="00BB7C58">
        <w:rPr>
          <w:sz w:val="24"/>
          <w:szCs w:val="24"/>
          <w:lang w:val="ru-RU"/>
        </w:rPr>
        <w:t>_</w:t>
      </w:r>
      <w:proofErr w:type="spellStart"/>
      <w:r w:rsidRPr="00BB7C58">
        <w:rPr>
          <w:sz w:val="24"/>
          <w:szCs w:val="24"/>
        </w:rPr>
        <w:t>vasya</w:t>
      </w:r>
      <w:proofErr w:type="spellEnd"/>
      <w:r w:rsidRPr="00BB7C58">
        <w:rPr>
          <w:sz w:val="24"/>
          <w:szCs w:val="24"/>
          <w:lang w:val="ru-RU"/>
        </w:rPr>
        <w:t>@</w:t>
      </w:r>
      <w:proofErr w:type="spellStart"/>
      <w:r w:rsidRPr="00BB7C58">
        <w:rPr>
          <w:sz w:val="24"/>
          <w:szCs w:val="24"/>
        </w:rPr>
        <w:t>maiI</w:t>
      </w:r>
      <w:proofErr w:type="spellEnd"/>
      <w:r w:rsidRPr="00BB7C58">
        <w:rPr>
          <w:sz w:val="24"/>
          <w:szCs w:val="24"/>
          <w:lang w:val="ru-RU"/>
        </w:rPr>
        <w:t>.</w:t>
      </w:r>
      <w:r w:rsidRPr="00BB7C58">
        <w:rPr>
          <w:sz w:val="24"/>
          <w:szCs w:val="24"/>
        </w:rPr>
        <w:t>ru</w:t>
      </w:r>
      <w:r w:rsidRPr="00C3495D">
        <w:rPr>
          <w:color w:val="000000" w:themeColor="text1"/>
          <w:sz w:val="24"/>
          <w:szCs w:val="24"/>
          <w:lang w:val="ru-RU"/>
        </w:rPr>
        <w:t xml:space="preserve"> </w:t>
      </w:r>
    </w:p>
    <w:p w:rsidR="00CE3AE6" w:rsidRPr="00C3495D" w:rsidRDefault="00CE3AE6" w:rsidP="009070F4">
      <w:pPr>
        <w:pStyle w:val="30"/>
        <w:shd w:val="clear" w:color="auto" w:fill="auto"/>
        <w:spacing w:line="240" w:lineRule="auto"/>
        <w:rPr>
          <w:color w:val="000000" w:themeColor="text1"/>
          <w:sz w:val="24"/>
          <w:szCs w:val="24"/>
        </w:rPr>
      </w:pPr>
      <w:proofErr w:type="spellStart"/>
      <w:r w:rsidRPr="00C3495D">
        <w:rPr>
          <w:rStyle w:val="3115pt0pt"/>
          <w:color w:val="000000" w:themeColor="text1"/>
          <w:sz w:val="24"/>
          <w:szCs w:val="24"/>
        </w:rPr>
        <w:t>Kastornova</w:t>
      </w:r>
      <w:proofErr w:type="spellEnd"/>
      <w:r w:rsidRPr="00C3495D">
        <w:rPr>
          <w:rStyle w:val="3115pt0pt"/>
          <w:color w:val="000000" w:themeColor="text1"/>
          <w:sz w:val="24"/>
          <w:szCs w:val="24"/>
        </w:rPr>
        <w:t xml:space="preserve"> </w:t>
      </w:r>
      <w:proofErr w:type="spellStart"/>
      <w:r w:rsidRPr="00C3495D">
        <w:rPr>
          <w:rStyle w:val="3115pt0pt"/>
          <w:color w:val="000000" w:themeColor="text1"/>
          <w:sz w:val="24"/>
          <w:szCs w:val="24"/>
        </w:rPr>
        <w:t>Vasilina</w:t>
      </w:r>
      <w:proofErr w:type="spellEnd"/>
      <w:r w:rsidRPr="00C3495D">
        <w:rPr>
          <w:rStyle w:val="3115pt0pt"/>
          <w:color w:val="000000" w:themeColor="text1"/>
          <w:sz w:val="24"/>
          <w:szCs w:val="24"/>
        </w:rPr>
        <w:t xml:space="preserve"> </w:t>
      </w:r>
      <w:proofErr w:type="spellStart"/>
      <w:r w:rsidRPr="00C3495D">
        <w:rPr>
          <w:rStyle w:val="3115pt0pt"/>
          <w:color w:val="000000" w:themeColor="text1"/>
          <w:sz w:val="24"/>
          <w:szCs w:val="24"/>
        </w:rPr>
        <w:t>Anatol’evna</w:t>
      </w:r>
      <w:proofErr w:type="spellEnd"/>
      <w:r w:rsidRPr="00C3495D">
        <w:rPr>
          <w:rStyle w:val="3115pt0pt"/>
          <w:color w:val="000000" w:themeColor="text1"/>
          <w:sz w:val="24"/>
          <w:szCs w:val="24"/>
        </w:rPr>
        <w:t>,</w:t>
      </w:r>
    </w:p>
    <w:p w:rsidR="00CE3AE6" w:rsidRPr="00C3495D" w:rsidRDefault="00CE3AE6" w:rsidP="009070F4">
      <w:pPr>
        <w:pStyle w:val="30"/>
        <w:shd w:val="clear" w:color="auto" w:fill="auto"/>
        <w:spacing w:line="240" w:lineRule="auto"/>
        <w:rPr>
          <w:color w:val="000000" w:themeColor="text1"/>
          <w:sz w:val="24"/>
          <w:szCs w:val="24"/>
        </w:rPr>
      </w:pPr>
      <w:r w:rsidRPr="00C3495D">
        <w:rPr>
          <w:color w:val="000000" w:themeColor="text1"/>
          <w:sz w:val="24"/>
          <w:szCs w:val="24"/>
        </w:rPr>
        <w:t xml:space="preserve">The Federal State Budgetary Scientific Institution «Institute for Strategy of Education Development of the Russian Academy of Education», Candidate of Pedagogics, the Doctor of Philosophy in the field of education informatization, Assistant professor, </w:t>
      </w:r>
      <w:r w:rsidRPr="00C3495D">
        <w:rPr>
          <w:sz w:val="24"/>
          <w:szCs w:val="24"/>
        </w:rPr>
        <w:t>kastornova_yasya@mail.ru</w:t>
      </w:r>
    </w:p>
    <w:p w:rsidR="00864624" w:rsidRPr="00C3495D" w:rsidRDefault="00864624" w:rsidP="009070F4">
      <w:pPr>
        <w:spacing w:after="0" w:line="240" w:lineRule="auto"/>
        <w:ind w:firstLine="709"/>
        <w:rPr>
          <w:rFonts w:ascii="Times New Roman" w:hAnsi="Times New Roman" w:cs="Times New Roman"/>
          <w:sz w:val="24"/>
          <w:szCs w:val="24"/>
          <w:lang w:val="en-US"/>
        </w:rPr>
      </w:pPr>
    </w:p>
    <w:p w:rsidR="00F917ED" w:rsidRDefault="00F917ED" w:rsidP="009070F4">
      <w:pPr>
        <w:spacing w:after="0" w:line="240" w:lineRule="auto"/>
        <w:jc w:val="center"/>
        <w:rPr>
          <w:rFonts w:ascii="Times New Roman" w:hAnsi="Times New Roman" w:cs="Times New Roman"/>
          <w:b/>
          <w:bCs/>
          <w:sz w:val="24"/>
          <w:szCs w:val="24"/>
        </w:rPr>
      </w:pPr>
      <w:r w:rsidRPr="00A422D1">
        <w:rPr>
          <w:rFonts w:ascii="Times New Roman" w:hAnsi="Times New Roman" w:cs="Times New Roman"/>
          <w:b/>
          <w:bCs/>
          <w:sz w:val="24"/>
          <w:szCs w:val="24"/>
        </w:rPr>
        <w:t xml:space="preserve">РЕКОМЕНДАЦИИ ПО </w:t>
      </w:r>
      <w:r w:rsidR="00FE4732" w:rsidRPr="00A422D1">
        <w:rPr>
          <w:rFonts w:ascii="Times New Roman" w:hAnsi="Times New Roman" w:cs="Times New Roman"/>
          <w:b/>
          <w:bCs/>
          <w:sz w:val="24"/>
          <w:szCs w:val="24"/>
        </w:rPr>
        <w:t xml:space="preserve">ИСПОЛЬЗОВАНИЮ </w:t>
      </w:r>
      <w:r w:rsidRPr="00A422D1">
        <w:rPr>
          <w:rFonts w:ascii="Times New Roman" w:hAnsi="Times New Roman" w:cs="Times New Roman"/>
          <w:b/>
          <w:bCs/>
          <w:sz w:val="24"/>
          <w:szCs w:val="24"/>
        </w:rPr>
        <w:t xml:space="preserve">ЦИФРОВЫХ ТЕХНОЛОГИЙ УЧЕБНЫХ ЗАВЕДЕНИЙ ФРАНЦИИ В ОТЕЧЕСТВЕННОМ ДИСТАНЦИОННОМ </w:t>
      </w:r>
      <w:r w:rsidR="00F2446F" w:rsidRPr="00A422D1">
        <w:rPr>
          <w:rFonts w:ascii="Times New Roman" w:hAnsi="Times New Roman" w:cs="Times New Roman"/>
          <w:b/>
          <w:bCs/>
          <w:sz w:val="24"/>
          <w:szCs w:val="24"/>
        </w:rPr>
        <w:t>ОБРАЗОВАНИИ</w:t>
      </w:r>
    </w:p>
    <w:p w:rsidR="00A422D1" w:rsidRPr="00A422D1" w:rsidRDefault="00A422D1" w:rsidP="009070F4">
      <w:pPr>
        <w:spacing w:after="0" w:line="240" w:lineRule="auto"/>
        <w:jc w:val="center"/>
        <w:rPr>
          <w:rFonts w:ascii="Times New Roman" w:hAnsi="Times New Roman" w:cs="Times New Roman"/>
          <w:b/>
          <w:bCs/>
          <w:sz w:val="24"/>
          <w:szCs w:val="24"/>
        </w:rPr>
      </w:pPr>
    </w:p>
    <w:p w:rsidR="00D12F54" w:rsidRPr="00A422D1" w:rsidRDefault="00D12F54" w:rsidP="009070F4">
      <w:pPr>
        <w:spacing w:after="0" w:line="240" w:lineRule="auto"/>
        <w:rPr>
          <w:rFonts w:ascii="Times New Roman" w:eastAsia="Times New Roman" w:hAnsi="Times New Roman" w:cs="Times New Roman"/>
          <w:b/>
          <w:sz w:val="24"/>
          <w:szCs w:val="24"/>
          <w:lang w:val="en-US" w:eastAsia="ru-RU"/>
        </w:rPr>
      </w:pPr>
      <w:r w:rsidRPr="00A422D1">
        <w:rPr>
          <w:rFonts w:ascii="Times New Roman" w:eastAsia="Times New Roman" w:hAnsi="Times New Roman" w:cs="Times New Roman"/>
          <w:b/>
          <w:sz w:val="24"/>
          <w:szCs w:val="24"/>
          <w:lang w:val="en-US" w:eastAsia="ru-RU"/>
        </w:rPr>
        <w:t>RECOMMENDATIONS FOR FRANCE EDUCATIONAL INSTITUTIONS DIGITAL TECHNOLOGIES USING IN NATIVE DISTANCE EDUCATION</w:t>
      </w:r>
    </w:p>
    <w:p w:rsidR="00CE3AE6" w:rsidRPr="00C3495D" w:rsidRDefault="00CE3AE6" w:rsidP="009070F4">
      <w:pPr>
        <w:pStyle w:val="a4"/>
        <w:spacing w:before="0" w:beforeAutospacing="0" w:after="0" w:afterAutospacing="0"/>
        <w:ind w:firstLine="567"/>
        <w:jc w:val="center"/>
        <w:rPr>
          <w:b/>
          <w:color w:val="000000" w:themeColor="text1"/>
          <w:highlight w:val="yellow"/>
          <w:lang w:val="en-US"/>
        </w:rPr>
      </w:pPr>
    </w:p>
    <w:p w:rsidR="00887752" w:rsidRDefault="00CE3AE6" w:rsidP="009070F4">
      <w:pPr>
        <w:pStyle w:val="ConsPlusNormal"/>
        <w:tabs>
          <w:tab w:val="left" w:pos="0"/>
          <w:tab w:val="left" w:pos="1134"/>
        </w:tabs>
        <w:jc w:val="both"/>
        <w:rPr>
          <w:rFonts w:ascii="Times New Roman" w:hAnsi="Times New Roman" w:cs="Times New Roman"/>
          <w:bCs/>
          <w:sz w:val="24"/>
          <w:szCs w:val="24"/>
        </w:rPr>
      </w:pPr>
      <w:r w:rsidRPr="00F65B53">
        <w:rPr>
          <w:rFonts w:ascii="Times New Roman" w:hAnsi="Times New Roman" w:cs="Times New Roman"/>
          <w:b/>
          <w:i/>
          <w:color w:val="000000" w:themeColor="text1"/>
          <w:sz w:val="24"/>
          <w:szCs w:val="24"/>
        </w:rPr>
        <w:t>Аннотация:</w:t>
      </w:r>
      <w:r w:rsidRPr="00887752">
        <w:rPr>
          <w:rFonts w:ascii="Times New Roman" w:hAnsi="Times New Roman" w:cs="Times New Roman"/>
          <w:i/>
          <w:color w:val="000000" w:themeColor="text1"/>
          <w:sz w:val="24"/>
          <w:szCs w:val="24"/>
        </w:rPr>
        <w:t xml:space="preserve"> </w:t>
      </w:r>
      <w:bookmarkStart w:id="0" w:name="_GoBack"/>
      <w:proofErr w:type="gramStart"/>
      <w:r w:rsidR="00C55114" w:rsidRPr="00A422D1">
        <w:rPr>
          <w:rFonts w:ascii="Times New Roman" w:hAnsi="Times New Roman" w:cs="Times New Roman"/>
          <w:bCs/>
          <w:sz w:val="24"/>
          <w:szCs w:val="24"/>
        </w:rPr>
        <w:t>В</w:t>
      </w:r>
      <w:proofErr w:type="gramEnd"/>
      <w:r w:rsidR="00C55114" w:rsidRPr="00A422D1">
        <w:rPr>
          <w:rFonts w:ascii="Times New Roman" w:hAnsi="Times New Roman" w:cs="Times New Roman"/>
          <w:bCs/>
          <w:sz w:val="24"/>
          <w:szCs w:val="24"/>
        </w:rPr>
        <w:t xml:space="preserve"> настоящей работе представлен обзор опыта использования в системе образования Франции цифровых технологий в условиях реализации гибридного обучения, как страны с высоким качеством образования. На основе обобщенного анализа представлены рекомендации и предложения для отечественного образования по реализации опыта осуществления образовательного процесса с применением дистанционных образовательных технологий.</w:t>
      </w:r>
      <w:bookmarkEnd w:id="0"/>
    </w:p>
    <w:p w:rsidR="00F65B53" w:rsidRPr="00F65B53" w:rsidRDefault="00F65B53" w:rsidP="009070F4">
      <w:pPr>
        <w:pStyle w:val="ConsPlusNormal"/>
        <w:jc w:val="both"/>
        <w:rPr>
          <w:rFonts w:ascii="Times New Roman" w:hAnsi="Times New Roman" w:cs="Times New Roman"/>
          <w:bCs/>
          <w:sz w:val="24"/>
          <w:szCs w:val="24"/>
        </w:rPr>
      </w:pPr>
      <w:r w:rsidRPr="00F65B53">
        <w:rPr>
          <w:rFonts w:ascii="Times New Roman" w:hAnsi="Times New Roman" w:cs="Times New Roman"/>
          <w:b/>
          <w:bCs/>
          <w:i/>
          <w:sz w:val="24"/>
          <w:szCs w:val="24"/>
        </w:rPr>
        <w:t>Ключевые слова:</w:t>
      </w:r>
      <w:r w:rsidRPr="00F65B53">
        <w:rPr>
          <w:rFonts w:ascii="Times New Roman" w:hAnsi="Times New Roman" w:cs="Times New Roman"/>
          <w:bCs/>
          <w:sz w:val="24"/>
          <w:szCs w:val="24"/>
        </w:rPr>
        <w:t xml:space="preserve"> дистанционное обучение; гибридное обучение; информационные и коммуникационные технологии; цифровые образовательные технологии (ЦОТ); цифровое рабочее пространство, цифровые образовательные ресурсы; информационно-образовательная среда; информационно-образовательное пространство; овладение навыками применения ЦОТ.</w:t>
      </w:r>
    </w:p>
    <w:p w:rsidR="00F65B53" w:rsidRPr="00A422D1" w:rsidRDefault="00F65B53" w:rsidP="009070F4">
      <w:pPr>
        <w:pStyle w:val="ConsPlusNormal"/>
        <w:tabs>
          <w:tab w:val="left" w:pos="0"/>
          <w:tab w:val="left" w:pos="1134"/>
        </w:tabs>
        <w:jc w:val="both"/>
        <w:rPr>
          <w:rFonts w:ascii="Times New Roman" w:hAnsi="Times New Roman" w:cs="Times New Roman"/>
          <w:bCs/>
          <w:sz w:val="24"/>
          <w:szCs w:val="24"/>
        </w:rPr>
      </w:pPr>
    </w:p>
    <w:p w:rsidR="00CE3AE6" w:rsidRPr="00C3495D" w:rsidRDefault="00CE3AE6" w:rsidP="009070F4">
      <w:pPr>
        <w:pStyle w:val="ConsPlusNormal"/>
        <w:tabs>
          <w:tab w:val="left" w:pos="0"/>
          <w:tab w:val="left" w:pos="1134"/>
        </w:tabs>
        <w:jc w:val="both"/>
        <w:rPr>
          <w:rFonts w:ascii="Times New Roman" w:hAnsi="Times New Roman" w:cs="Times New Roman"/>
          <w:color w:val="000000" w:themeColor="text1"/>
          <w:sz w:val="24"/>
          <w:szCs w:val="24"/>
          <w:highlight w:val="yellow"/>
          <w:lang w:val="en-US"/>
        </w:rPr>
      </w:pPr>
      <w:r w:rsidRPr="006C7D2A">
        <w:rPr>
          <w:rFonts w:ascii="Times New Roman" w:hAnsi="Times New Roman" w:cs="Times New Roman"/>
          <w:b/>
          <w:i/>
          <w:color w:val="000000" w:themeColor="text1"/>
          <w:sz w:val="24"/>
          <w:szCs w:val="24"/>
          <w:lang w:val="en-US"/>
        </w:rPr>
        <w:t>Annotation:</w:t>
      </w:r>
      <w:r w:rsidRPr="006C7D2A">
        <w:rPr>
          <w:rFonts w:ascii="Times New Roman" w:hAnsi="Times New Roman" w:cs="Times New Roman"/>
          <w:color w:val="000000" w:themeColor="text1"/>
          <w:sz w:val="24"/>
          <w:szCs w:val="24"/>
          <w:lang w:val="en-US"/>
        </w:rPr>
        <w:t xml:space="preserve"> </w:t>
      </w:r>
      <w:r w:rsidR="00C55114" w:rsidRPr="00C55114">
        <w:rPr>
          <w:rFonts w:ascii="Times New Roman" w:hAnsi="Times New Roman" w:cs="Times New Roman"/>
          <w:bCs/>
          <w:sz w:val="24"/>
          <w:szCs w:val="24"/>
          <w:lang w:val="en-US"/>
        </w:rPr>
        <w:t xml:space="preserve">This paper provides an overview of the France educational system digital technologies experience using in context of the hybrid education implementation, as a country with high quality of education. On the generalized analysis </w:t>
      </w:r>
      <w:proofErr w:type="gramStart"/>
      <w:r w:rsidR="00C55114" w:rsidRPr="00C55114">
        <w:rPr>
          <w:rFonts w:ascii="Times New Roman" w:hAnsi="Times New Roman" w:cs="Times New Roman"/>
          <w:bCs/>
          <w:sz w:val="24"/>
          <w:szCs w:val="24"/>
          <w:lang w:val="en-US"/>
        </w:rPr>
        <w:t>basis</w:t>
      </w:r>
      <w:proofErr w:type="gramEnd"/>
      <w:r w:rsidR="00C55114" w:rsidRPr="00C55114">
        <w:rPr>
          <w:rFonts w:ascii="Times New Roman" w:hAnsi="Times New Roman" w:cs="Times New Roman"/>
          <w:bCs/>
          <w:sz w:val="24"/>
          <w:szCs w:val="24"/>
          <w:lang w:val="en-US"/>
        </w:rPr>
        <w:t xml:space="preserve"> recommendations and proposals for native education on the educational process realization with the use of distance learning technologies experience implementation are presented</w:t>
      </w:r>
      <w:r w:rsidR="006C7D2A" w:rsidRPr="00484CC0">
        <w:rPr>
          <w:rFonts w:ascii="Times New Roman" w:hAnsi="Times New Roman" w:cs="Times New Roman"/>
          <w:bCs/>
          <w:sz w:val="24"/>
          <w:szCs w:val="24"/>
          <w:lang w:val="en-US"/>
        </w:rPr>
        <w:t>.</w:t>
      </w:r>
    </w:p>
    <w:p w:rsidR="00CE3AE6" w:rsidRPr="00C55114" w:rsidRDefault="00CE3AE6" w:rsidP="009070F4">
      <w:pPr>
        <w:pStyle w:val="ConsPlusNormal"/>
        <w:tabs>
          <w:tab w:val="left" w:pos="0"/>
          <w:tab w:val="left" w:pos="1134"/>
        </w:tabs>
        <w:jc w:val="both"/>
        <w:rPr>
          <w:rFonts w:ascii="Times New Roman" w:hAnsi="Times New Roman" w:cs="Times New Roman"/>
          <w:bCs/>
          <w:sz w:val="24"/>
          <w:szCs w:val="24"/>
          <w:lang w:val="en-US"/>
        </w:rPr>
      </w:pPr>
      <w:r w:rsidRPr="00C55114">
        <w:rPr>
          <w:rFonts w:ascii="Times New Roman" w:hAnsi="Times New Roman" w:cs="Times New Roman"/>
          <w:b/>
          <w:bCs/>
          <w:i/>
          <w:sz w:val="24"/>
          <w:szCs w:val="24"/>
          <w:lang w:val="en-US"/>
        </w:rPr>
        <w:t>Keywords:</w:t>
      </w:r>
      <w:r w:rsidRPr="00C55114">
        <w:rPr>
          <w:rFonts w:ascii="Times New Roman" w:hAnsi="Times New Roman" w:cs="Times New Roman"/>
          <w:bCs/>
          <w:sz w:val="24"/>
          <w:szCs w:val="24"/>
          <w:lang w:val="en-US"/>
        </w:rPr>
        <w:t xml:space="preserve"> </w:t>
      </w:r>
      <w:r w:rsidR="00C55114" w:rsidRPr="00C55114">
        <w:rPr>
          <w:rFonts w:ascii="Times New Roman" w:hAnsi="Times New Roman" w:cs="Times New Roman"/>
          <w:bCs/>
          <w:sz w:val="24"/>
          <w:szCs w:val="24"/>
          <w:lang w:val="en-US"/>
        </w:rPr>
        <w:t xml:space="preserve">distance learning; hybrid learning; information and communication technologies; digital technologies; digital educational technologies; digital workspace; digital educational resources; information-educational environment; </w:t>
      </w:r>
      <w:r w:rsidR="00C55114" w:rsidRPr="00C55114">
        <w:rPr>
          <w:rFonts w:ascii="Times New Roman" w:hAnsi="Times New Roman" w:cs="Times New Roman"/>
          <w:bCs/>
          <w:sz w:val="24"/>
          <w:szCs w:val="24"/>
          <w:lang w:val="en-US"/>
        </w:rPr>
        <w:lastRenderedPageBreak/>
        <w:t>information-educational space; digital educational technologies applying skills acquirement.</w:t>
      </w:r>
    </w:p>
    <w:p w:rsidR="00CE3AE6" w:rsidRPr="00C3495D" w:rsidRDefault="00CE3AE6" w:rsidP="009070F4">
      <w:pPr>
        <w:spacing w:after="0" w:line="240" w:lineRule="auto"/>
        <w:ind w:firstLine="567"/>
        <w:jc w:val="center"/>
        <w:rPr>
          <w:rFonts w:ascii="Times New Roman" w:hAnsi="Times New Roman" w:cs="Times New Roman"/>
          <w:b/>
          <w:bCs/>
          <w:sz w:val="24"/>
          <w:szCs w:val="24"/>
          <w:lang w:val="en-US"/>
        </w:rPr>
      </w:pPr>
    </w:p>
    <w:p w:rsidR="00FC3B85" w:rsidRPr="00C3495D" w:rsidRDefault="00FC3B85" w:rsidP="009070F4">
      <w:pPr>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sz w:val="24"/>
          <w:szCs w:val="24"/>
        </w:rPr>
        <w:t>Современный период развития образования характеризуется активным и систематическим применением цифровых технологий, которые широко используются в связи с их уникальными возможностями: скоростной поиск информации, ее визуализация, интерпретация; широкий спектр вариантов обработки информации; продуцирование больших объемов структурированной и неструктурированной информации; адаптация информационных систем образовательного назначения к быстро изменяющимся технологическим условиям; управление высокотехнологичным оборудованием; автоматизация всех видов контроля результатов образовательной деятельности.</w:t>
      </w:r>
    </w:p>
    <w:p w:rsidR="00864624" w:rsidRPr="00C3495D" w:rsidRDefault="00864624" w:rsidP="009070F4">
      <w:pPr>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sz w:val="24"/>
          <w:szCs w:val="24"/>
        </w:rPr>
        <w:t xml:space="preserve">Классическое дистанционное обучение направлено на необходимость обучения </w:t>
      </w:r>
      <w:r w:rsidR="00AD0360">
        <w:rPr>
          <w:rFonts w:ascii="Times New Roman" w:hAnsi="Times New Roman" w:cs="Times New Roman"/>
          <w:sz w:val="24"/>
          <w:szCs w:val="24"/>
        </w:rPr>
        <w:t>учащихся</w:t>
      </w:r>
      <w:r w:rsidRPr="00C3495D">
        <w:rPr>
          <w:rFonts w:ascii="Times New Roman" w:hAnsi="Times New Roman" w:cs="Times New Roman"/>
          <w:sz w:val="24"/>
          <w:szCs w:val="24"/>
        </w:rPr>
        <w:t xml:space="preserve">, которые по разным причинам не могут посещать школу или иметь частное обучение (например, обучение в семье). Первоначальная цель </w:t>
      </w:r>
      <w:r w:rsidR="00AD0360" w:rsidRPr="00C3495D">
        <w:rPr>
          <w:rFonts w:ascii="Times New Roman" w:hAnsi="Times New Roman" w:cs="Times New Roman"/>
          <w:sz w:val="24"/>
          <w:szCs w:val="24"/>
        </w:rPr>
        <w:t>дистанционно</w:t>
      </w:r>
      <w:r w:rsidR="00AD0360">
        <w:rPr>
          <w:rFonts w:ascii="Times New Roman" w:hAnsi="Times New Roman" w:cs="Times New Roman"/>
          <w:sz w:val="24"/>
          <w:szCs w:val="24"/>
        </w:rPr>
        <w:t>го</w:t>
      </w:r>
      <w:r w:rsidR="00AD0360" w:rsidRPr="00C3495D">
        <w:rPr>
          <w:rFonts w:ascii="Times New Roman" w:hAnsi="Times New Roman" w:cs="Times New Roman"/>
          <w:sz w:val="24"/>
          <w:szCs w:val="24"/>
        </w:rPr>
        <w:t xml:space="preserve"> обучени</w:t>
      </w:r>
      <w:r w:rsidR="00AD0360">
        <w:rPr>
          <w:rFonts w:ascii="Times New Roman" w:hAnsi="Times New Roman" w:cs="Times New Roman"/>
          <w:sz w:val="24"/>
          <w:szCs w:val="24"/>
        </w:rPr>
        <w:t>я</w:t>
      </w:r>
      <w:r w:rsidR="00AD0360" w:rsidRPr="00C3495D">
        <w:rPr>
          <w:rFonts w:ascii="Times New Roman" w:hAnsi="Times New Roman" w:cs="Times New Roman"/>
          <w:sz w:val="24"/>
          <w:szCs w:val="24"/>
        </w:rPr>
        <w:t xml:space="preserve"> </w:t>
      </w:r>
      <w:r w:rsidRPr="00C3495D">
        <w:rPr>
          <w:rFonts w:ascii="Times New Roman" w:hAnsi="Times New Roman" w:cs="Times New Roman"/>
          <w:sz w:val="24"/>
          <w:szCs w:val="24"/>
        </w:rPr>
        <w:t xml:space="preserve">состояла в том, чтобы предоставить </w:t>
      </w:r>
      <w:r w:rsidR="00AD0360">
        <w:rPr>
          <w:rFonts w:ascii="Times New Roman" w:hAnsi="Times New Roman" w:cs="Times New Roman"/>
          <w:sz w:val="24"/>
          <w:szCs w:val="24"/>
        </w:rPr>
        <w:t>учащимся</w:t>
      </w:r>
      <w:r w:rsidRPr="00C3495D">
        <w:rPr>
          <w:rFonts w:ascii="Times New Roman" w:hAnsi="Times New Roman" w:cs="Times New Roman"/>
          <w:sz w:val="24"/>
          <w:szCs w:val="24"/>
        </w:rPr>
        <w:t>, которые были не в состоянии посещать учебу в школе, возможность учиться, максимально приближенную к преподаванию в школьном учреждении, и оценить прогресс в выполнении домашних заданий</w:t>
      </w:r>
      <w:r w:rsidR="00AD0360">
        <w:rPr>
          <w:rFonts w:ascii="Times New Roman" w:hAnsi="Times New Roman" w:cs="Times New Roman"/>
          <w:sz w:val="24"/>
          <w:szCs w:val="24"/>
        </w:rPr>
        <w:t xml:space="preserve">, </w:t>
      </w:r>
      <w:r w:rsidR="00AD0360" w:rsidRPr="00C3495D">
        <w:rPr>
          <w:rFonts w:ascii="Times New Roman" w:hAnsi="Times New Roman" w:cs="Times New Roman"/>
          <w:sz w:val="24"/>
          <w:szCs w:val="24"/>
        </w:rPr>
        <w:t xml:space="preserve">скорректированных учителями, </w:t>
      </w:r>
      <w:r w:rsidR="00AD0360">
        <w:rPr>
          <w:rFonts w:ascii="Times New Roman" w:hAnsi="Times New Roman" w:cs="Times New Roman"/>
          <w:sz w:val="24"/>
          <w:szCs w:val="24"/>
        </w:rPr>
        <w:t xml:space="preserve">и </w:t>
      </w:r>
      <w:proofErr w:type="gramStart"/>
      <w:r w:rsidR="00AD0360">
        <w:rPr>
          <w:rFonts w:ascii="Times New Roman" w:hAnsi="Times New Roman" w:cs="Times New Roman"/>
          <w:sz w:val="24"/>
          <w:szCs w:val="24"/>
        </w:rPr>
        <w:t>образовательных достижений</w:t>
      </w:r>
      <w:proofErr w:type="gramEnd"/>
      <w:r w:rsidR="00AD0360">
        <w:rPr>
          <w:rFonts w:ascii="Times New Roman" w:hAnsi="Times New Roman" w:cs="Times New Roman"/>
          <w:sz w:val="24"/>
          <w:szCs w:val="24"/>
        </w:rPr>
        <w:t xml:space="preserve"> и результатов. </w:t>
      </w:r>
      <w:r w:rsidRPr="00C3495D">
        <w:rPr>
          <w:rFonts w:ascii="Times New Roman" w:hAnsi="Times New Roman" w:cs="Times New Roman"/>
          <w:sz w:val="24"/>
          <w:szCs w:val="24"/>
        </w:rPr>
        <w:t xml:space="preserve">Общение между </w:t>
      </w:r>
      <w:r w:rsidR="00AD0360">
        <w:rPr>
          <w:rFonts w:ascii="Times New Roman" w:hAnsi="Times New Roman" w:cs="Times New Roman"/>
          <w:sz w:val="24"/>
          <w:szCs w:val="24"/>
        </w:rPr>
        <w:t>обучающимися</w:t>
      </w:r>
      <w:r w:rsidRPr="00C3495D">
        <w:rPr>
          <w:rFonts w:ascii="Times New Roman" w:hAnsi="Times New Roman" w:cs="Times New Roman"/>
          <w:sz w:val="24"/>
          <w:szCs w:val="24"/>
        </w:rPr>
        <w:t xml:space="preserve"> и </w:t>
      </w:r>
      <w:r w:rsidR="00AD0360">
        <w:rPr>
          <w:rFonts w:ascii="Times New Roman" w:hAnsi="Times New Roman" w:cs="Times New Roman"/>
          <w:sz w:val="24"/>
          <w:szCs w:val="24"/>
        </w:rPr>
        <w:t>обучающим</w:t>
      </w:r>
      <w:r w:rsidRPr="00C3495D">
        <w:rPr>
          <w:rFonts w:ascii="Times New Roman" w:hAnsi="Times New Roman" w:cs="Times New Roman"/>
          <w:sz w:val="24"/>
          <w:szCs w:val="24"/>
        </w:rPr>
        <w:t xml:space="preserve"> на начальном этапе становления дистанционного образования в первую очередь осуществлялась по почте, а поддержка уроков и домашних заданий ‒ на бумаге. По мере развития технологий передачи информации мы наблюдаем различные формы обмена данными с помощью </w:t>
      </w:r>
      <w:r w:rsidR="00AD0360">
        <w:rPr>
          <w:rFonts w:ascii="Times New Roman" w:hAnsi="Times New Roman" w:cs="Times New Roman"/>
          <w:sz w:val="24"/>
          <w:szCs w:val="24"/>
        </w:rPr>
        <w:t xml:space="preserve">современных средств реализации информационного взаимодействия: </w:t>
      </w:r>
      <w:r w:rsidRPr="00C3495D">
        <w:rPr>
          <w:rFonts w:ascii="Times New Roman" w:hAnsi="Times New Roman" w:cs="Times New Roman"/>
          <w:sz w:val="24"/>
          <w:szCs w:val="24"/>
        </w:rPr>
        <w:t>радио, телефон, телевидени</w:t>
      </w:r>
      <w:r w:rsidR="00AD0360">
        <w:rPr>
          <w:rFonts w:ascii="Times New Roman" w:hAnsi="Times New Roman" w:cs="Times New Roman"/>
          <w:sz w:val="24"/>
          <w:szCs w:val="24"/>
        </w:rPr>
        <w:t>е</w:t>
      </w:r>
      <w:r w:rsidR="0033487F" w:rsidRPr="00C3495D">
        <w:rPr>
          <w:rFonts w:ascii="Times New Roman" w:hAnsi="Times New Roman" w:cs="Times New Roman"/>
          <w:sz w:val="24"/>
          <w:szCs w:val="24"/>
        </w:rPr>
        <w:t xml:space="preserve">, </w:t>
      </w:r>
      <w:r w:rsidR="00CC4035">
        <w:rPr>
          <w:rFonts w:ascii="Times New Roman" w:hAnsi="Times New Roman" w:cs="Times New Roman"/>
          <w:sz w:val="24"/>
          <w:szCs w:val="24"/>
        </w:rPr>
        <w:t>ЦОТ, видео-конференц-связь</w:t>
      </w:r>
      <w:r w:rsidRPr="00C3495D">
        <w:rPr>
          <w:rFonts w:ascii="Times New Roman" w:hAnsi="Times New Roman" w:cs="Times New Roman"/>
          <w:sz w:val="24"/>
          <w:szCs w:val="24"/>
        </w:rPr>
        <w:t xml:space="preserve"> и пр.</w:t>
      </w:r>
    </w:p>
    <w:p w:rsidR="00E341B5" w:rsidRPr="00C3495D" w:rsidRDefault="00E341B5" w:rsidP="009070F4">
      <w:pPr>
        <w:spacing w:after="0" w:line="240" w:lineRule="auto"/>
        <w:ind w:firstLine="567"/>
        <w:jc w:val="both"/>
        <w:rPr>
          <w:rFonts w:ascii="Times New Roman" w:hAnsi="Times New Roman" w:cs="Times New Roman"/>
          <w:b/>
          <w:bCs/>
          <w:sz w:val="24"/>
          <w:szCs w:val="24"/>
        </w:rPr>
      </w:pPr>
      <w:r w:rsidRPr="00C3495D">
        <w:rPr>
          <w:rFonts w:ascii="Times New Roman" w:hAnsi="Times New Roman" w:cs="Times New Roman"/>
          <w:b/>
          <w:bCs/>
          <w:sz w:val="24"/>
          <w:szCs w:val="24"/>
        </w:rPr>
        <w:t>Анализ основных особенностей использования цифровых технологий в деятельности образовательных организа</w:t>
      </w:r>
      <w:r w:rsidR="00E87E75">
        <w:rPr>
          <w:rFonts w:ascii="Times New Roman" w:hAnsi="Times New Roman" w:cs="Times New Roman"/>
          <w:b/>
          <w:bCs/>
          <w:sz w:val="24"/>
          <w:szCs w:val="24"/>
        </w:rPr>
        <w:t>ций общего образования Франции</w:t>
      </w:r>
    </w:p>
    <w:p w:rsidR="00E341B5" w:rsidRPr="00C3495D" w:rsidRDefault="00E341B5" w:rsidP="009070F4">
      <w:pPr>
        <w:spacing w:after="0" w:line="240" w:lineRule="auto"/>
        <w:ind w:firstLine="567"/>
        <w:jc w:val="both"/>
        <w:rPr>
          <w:rFonts w:ascii="Times New Roman" w:hAnsi="Times New Roman" w:cs="Times New Roman"/>
          <w:color w:val="000000"/>
          <w:sz w:val="24"/>
          <w:szCs w:val="24"/>
        </w:rPr>
      </w:pPr>
      <w:r w:rsidRPr="00C3495D">
        <w:rPr>
          <w:rFonts w:ascii="Times New Roman" w:hAnsi="Times New Roman" w:cs="Times New Roman"/>
          <w:sz w:val="24"/>
          <w:szCs w:val="24"/>
        </w:rPr>
        <w:t xml:space="preserve">1) Анализ использования цифровых технологий в деятельности образовательных организаций общего образования Франции показал, что по </w:t>
      </w:r>
      <w:r w:rsidRPr="00C3495D">
        <w:rPr>
          <w:rFonts w:ascii="Times New Roman" w:hAnsi="Times New Roman" w:cs="Times New Roman"/>
          <w:color w:val="000000"/>
          <w:sz w:val="24"/>
          <w:szCs w:val="24"/>
        </w:rPr>
        <w:t xml:space="preserve">инициативе Министерства национального образования молодежи и спорта </w:t>
      </w:r>
      <w:r w:rsidRPr="00092889">
        <w:rPr>
          <w:rFonts w:ascii="Times New Roman" w:hAnsi="Times New Roman" w:cs="Times New Roman"/>
          <w:color w:val="000000"/>
          <w:sz w:val="24"/>
          <w:szCs w:val="24"/>
        </w:rPr>
        <w:t xml:space="preserve">Франции в </w:t>
      </w:r>
      <w:r w:rsidRPr="00092889">
        <w:rPr>
          <w:rFonts w:ascii="Times New Roman" w:hAnsi="Times New Roman" w:cs="Times New Roman"/>
          <w:bCs/>
          <w:iCs/>
          <w:color w:val="000000"/>
          <w:sz w:val="24"/>
          <w:szCs w:val="24"/>
        </w:rPr>
        <w:t>стране создан Национальный центр дистанционного образования</w:t>
      </w:r>
      <w:r w:rsidRPr="00092889">
        <w:rPr>
          <w:rFonts w:ascii="Times New Roman" w:hAnsi="Times New Roman" w:cs="Times New Roman"/>
          <w:color w:val="000000"/>
          <w:sz w:val="24"/>
          <w:szCs w:val="24"/>
        </w:rPr>
        <w:t xml:space="preserve"> (</w:t>
      </w:r>
      <w:r w:rsidRPr="00092889">
        <w:rPr>
          <w:rFonts w:ascii="Times New Roman" w:hAnsi="Times New Roman" w:cs="Times New Roman"/>
          <w:sz w:val="24"/>
          <w:szCs w:val="24"/>
          <w:lang w:val="en-US"/>
        </w:rPr>
        <w:t>le</w:t>
      </w:r>
      <w:r w:rsidRPr="00092889">
        <w:rPr>
          <w:rFonts w:ascii="Times New Roman" w:hAnsi="Times New Roman" w:cs="Times New Roman"/>
          <w:sz w:val="24"/>
          <w:szCs w:val="24"/>
        </w:rPr>
        <w:t xml:space="preserve"> </w:t>
      </w:r>
      <w:r w:rsidRPr="00092889">
        <w:rPr>
          <w:rFonts w:ascii="Times New Roman" w:hAnsi="Times New Roman" w:cs="Times New Roman"/>
          <w:sz w:val="24"/>
          <w:szCs w:val="24"/>
          <w:lang w:val="en-US"/>
        </w:rPr>
        <w:t>Centre</w:t>
      </w:r>
      <w:r w:rsidRPr="00092889">
        <w:rPr>
          <w:rFonts w:ascii="Times New Roman" w:hAnsi="Times New Roman" w:cs="Times New Roman"/>
          <w:sz w:val="24"/>
          <w:szCs w:val="24"/>
        </w:rPr>
        <w:t xml:space="preserve"> </w:t>
      </w:r>
      <w:r w:rsidRPr="00092889">
        <w:rPr>
          <w:rFonts w:ascii="Times New Roman" w:hAnsi="Times New Roman" w:cs="Times New Roman"/>
          <w:sz w:val="24"/>
          <w:szCs w:val="24"/>
          <w:lang w:val="en-US"/>
        </w:rPr>
        <w:t>national</w:t>
      </w:r>
      <w:r w:rsidRPr="00092889">
        <w:rPr>
          <w:rFonts w:ascii="Times New Roman" w:hAnsi="Times New Roman" w:cs="Times New Roman"/>
          <w:sz w:val="24"/>
          <w:szCs w:val="24"/>
        </w:rPr>
        <w:t xml:space="preserve"> </w:t>
      </w:r>
      <w:r w:rsidRPr="00092889">
        <w:rPr>
          <w:rFonts w:ascii="Times New Roman" w:hAnsi="Times New Roman" w:cs="Times New Roman"/>
          <w:sz w:val="24"/>
          <w:szCs w:val="24"/>
          <w:lang w:val="en-US"/>
        </w:rPr>
        <w:t>d</w:t>
      </w:r>
      <w:r w:rsidRPr="00092889">
        <w:rPr>
          <w:rFonts w:ascii="Times New Roman" w:hAnsi="Times New Roman" w:cs="Times New Roman"/>
          <w:sz w:val="24"/>
          <w:szCs w:val="24"/>
        </w:rPr>
        <w:t>’</w:t>
      </w:r>
      <w:proofErr w:type="spellStart"/>
      <w:r w:rsidRPr="00092889">
        <w:rPr>
          <w:rFonts w:ascii="Times New Roman" w:hAnsi="Times New Roman" w:cs="Times New Roman"/>
          <w:sz w:val="24"/>
          <w:szCs w:val="24"/>
          <w:lang w:val="en-US"/>
        </w:rPr>
        <w:t>enseignement</w:t>
      </w:r>
      <w:proofErr w:type="spellEnd"/>
      <w:r w:rsidRPr="00092889">
        <w:rPr>
          <w:rFonts w:ascii="Times New Roman" w:hAnsi="Times New Roman" w:cs="Times New Roman"/>
          <w:sz w:val="24"/>
          <w:szCs w:val="24"/>
        </w:rPr>
        <w:t xml:space="preserve"> à </w:t>
      </w:r>
      <w:r w:rsidRPr="00092889">
        <w:rPr>
          <w:rFonts w:ascii="Times New Roman" w:hAnsi="Times New Roman" w:cs="Times New Roman"/>
          <w:sz w:val="24"/>
          <w:szCs w:val="24"/>
          <w:lang w:val="en-US"/>
        </w:rPr>
        <w:t>distance</w:t>
      </w:r>
      <w:r w:rsidRPr="00092889">
        <w:rPr>
          <w:rFonts w:ascii="Times New Roman" w:hAnsi="Times New Roman" w:cs="Times New Roman"/>
          <w:sz w:val="24"/>
          <w:szCs w:val="24"/>
        </w:rPr>
        <w:t xml:space="preserve"> - </w:t>
      </w:r>
      <w:r w:rsidRPr="00092889">
        <w:rPr>
          <w:rFonts w:ascii="Times New Roman" w:hAnsi="Times New Roman" w:cs="Times New Roman"/>
          <w:color w:val="000000"/>
          <w:sz w:val="24"/>
          <w:szCs w:val="24"/>
        </w:rPr>
        <w:t>CNED), который</w:t>
      </w:r>
      <w:r w:rsidRPr="00C3495D">
        <w:rPr>
          <w:rFonts w:ascii="Times New Roman" w:hAnsi="Times New Roman" w:cs="Times New Roman"/>
          <w:color w:val="000000"/>
          <w:sz w:val="24"/>
          <w:szCs w:val="24"/>
        </w:rPr>
        <w:t xml:space="preserve"> осуществляет изучени</w:t>
      </w:r>
      <w:r w:rsidR="00E87E75">
        <w:rPr>
          <w:rFonts w:ascii="Times New Roman" w:hAnsi="Times New Roman" w:cs="Times New Roman"/>
          <w:color w:val="000000"/>
          <w:sz w:val="24"/>
          <w:szCs w:val="24"/>
        </w:rPr>
        <w:t xml:space="preserve">е,  разработку и внедрение </w:t>
      </w:r>
      <w:r w:rsidRPr="00C3495D">
        <w:rPr>
          <w:rFonts w:ascii="Times New Roman" w:hAnsi="Times New Roman" w:cs="Times New Roman"/>
          <w:color w:val="000000"/>
          <w:sz w:val="24"/>
          <w:szCs w:val="24"/>
        </w:rPr>
        <w:t xml:space="preserve">новых форм национального образования, которые развиваются, благодаря распространению методов цифровой связи и удаленного </w:t>
      </w:r>
      <w:r w:rsidR="00E87E75">
        <w:rPr>
          <w:rFonts w:ascii="Times New Roman" w:hAnsi="Times New Roman" w:cs="Times New Roman"/>
          <w:color w:val="000000"/>
          <w:sz w:val="24"/>
          <w:szCs w:val="24"/>
        </w:rPr>
        <w:t>информационного взаимодействия</w:t>
      </w:r>
      <w:r w:rsidRPr="00C3495D">
        <w:rPr>
          <w:rFonts w:ascii="Times New Roman" w:hAnsi="Times New Roman" w:cs="Times New Roman"/>
          <w:color w:val="000000"/>
          <w:sz w:val="24"/>
          <w:szCs w:val="24"/>
        </w:rPr>
        <w:t>. Кроме того, под руководством генеральной штаб-квартиры CNED функционируют институты, расположенные в разных регионах государства</w:t>
      </w:r>
      <w:r w:rsidR="00E87E75">
        <w:rPr>
          <w:rFonts w:ascii="Times New Roman" w:hAnsi="Times New Roman" w:cs="Times New Roman"/>
          <w:color w:val="000000"/>
          <w:sz w:val="24"/>
          <w:szCs w:val="24"/>
        </w:rPr>
        <w:t xml:space="preserve"> </w:t>
      </w:r>
      <w:r w:rsidR="009912C5" w:rsidRPr="009912C5">
        <w:rPr>
          <w:rFonts w:ascii="Times New Roman" w:hAnsi="Times New Roman" w:cs="Times New Roman"/>
          <w:color w:val="000000"/>
          <w:sz w:val="24"/>
          <w:szCs w:val="24"/>
        </w:rPr>
        <w:t xml:space="preserve">и заморских </w:t>
      </w:r>
      <w:r w:rsidR="009912C5" w:rsidRPr="009912C5">
        <w:rPr>
          <w:rFonts w:ascii="Times New Roman" w:hAnsi="Times New Roman" w:cs="Times New Roman"/>
          <w:color w:val="000000"/>
          <w:sz w:val="24"/>
          <w:szCs w:val="24"/>
        </w:rPr>
        <w:lastRenderedPageBreak/>
        <w:t>представительствах</w:t>
      </w:r>
      <w:r w:rsidR="009912C5">
        <w:rPr>
          <w:rFonts w:ascii="Times New Roman" w:hAnsi="Times New Roman" w:cs="Times New Roman"/>
          <w:color w:val="000000"/>
          <w:sz w:val="24"/>
          <w:szCs w:val="24"/>
        </w:rPr>
        <w:t xml:space="preserve"> </w:t>
      </w:r>
      <w:r w:rsidR="00E87E75">
        <w:rPr>
          <w:rFonts w:ascii="Times New Roman" w:hAnsi="Times New Roman" w:cs="Times New Roman"/>
          <w:color w:val="000000"/>
          <w:sz w:val="24"/>
          <w:szCs w:val="24"/>
        </w:rPr>
        <w:t>(</w:t>
      </w:r>
      <w:r w:rsidRPr="00C3495D">
        <w:rPr>
          <w:rFonts w:ascii="Times New Roman" w:hAnsi="Times New Roman" w:cs="Times New Roman"/>
          <w:color w:val="000000"/>
          <w:sz w:val="24"/>
          <w:szCs w:val="24"/>
        </w:rPr>
        <w:t>Тулуз</w:t>
      </w:r>
      <w:r w:rsidR="00E87E75">
        <w:rPr>
          <w:rFonts w:ascii="Times New Roman" w:hAnsi="Times New Roman" w:cs="Times New Roman"/>
          <w:color w:val="000000"/>
          <w:sz w:val="24"/>
          <w:szCs w:val="24"/>
        </w:rPr>
        <w:t>а,</w:t>
      </w:r>
      <w:r w:rsidRPr="00C3495D">
        <w:rPr>
          <w:rFonts w:ascii="Times New Roman" w:hAnsi="Times New Roman" w:cs="Times New Roman"/>
          <w:color w:val="000000"/>
          <w:sz w:val="24"/>
          <w:szCs w:val="24"/>
        </w:rPr>
        <w:t xml:space="preserve"> </w:t>
      </w:r>
      <w:proofErr w:type="spellStart"/>
      <w:r w:rsidRPr="00C3495D">
        <w:rPr>
          <w:rFonts w:ascii="Times New Roman" w:hAnsi="Times New Roman" w:cs="Times New Roman"/>
          <w:color w:val="000000"/>
          <w:sz w:val="24"/>
          <w:szCs w:val="24"/>
        </w:rPr>
        <w:t>Ванве</w:t>
      </w:r>
      <w:proofErr w:type="spellEnd"/>
      <w:r w:rsidRPr="00C3495D">
        <w:rPr>
          <w:rFonts w:ascii="Times New Roman" w:hAnsi="Times New Roman" w:cs="Times New Roman"/>
          <w:color w:val="000000"/>
          <w:sz w:val="24"/>
          <w:szCs w:val="24"/>
        </w:rPr>
        <w:t xml:space="preserve">, Руан, </w:t>
      </w:r>
      <w:proofErr w:type="spellStart"/>
      <w:r w:rsidRPr="00C3495D">
        <w:rPr>
          <w:rFonts w:ascii="Times New Roman" w:hAnsi="Times New Roman" w:cs="Times New Roman"/>
          <w:color w:val="000000"/>
          <w:sz w:val="24"/>
          <w:szCs w:val="24"/>
        </w:rPr>
        <w:t>Ренн</w:t>
      </w:r>
      <w:proofErr w:type="spellEnd"/>
      <w:r w:rsidRPr="00C3495D">
        <w:rPr>
          <w:rFonts w:ascii="Times New Roman" w:hAnsi="Times New Roman" w:cs="Times New Roman"/>
          <w:color w:val="000000"/>
          <w:sz w:val="24"/>
          <w:szCs w:val="24"/>
        </w:rPr>
        <w:t>, Пуатье, Лион, Лилл</w:t>
      </w:r>
      <w:r w:rsidR="00E87E75">
        <w:rPr>
          <w:rFonts w:ascii="Times New Roman" w:hAnsi="Times New Roman" w:cs="Times New Roman"/>
          <w:color w:val="000000"/>
          <w:sz w:val="24"/>
          <w:szCs w:val="24"/>
        </w:rPr>
        <w:t>ь,</w:t>
      </w:r>
      <w:r w:rsidRPr="00C3495D">
        <w:rPr>
          <w:rFonts w:ascii="Times New Roman" w:hAnsi="Times New Roman" w:cs="Times New Roman"/>
          <w:color w:val="000000"/>
          <w:sz w:val="24"/>
          <w:szCs w:val="24"/>
        </w:rPr>
        <w:t xml:space="preserve"> Гренобл</w:t>
      </w:r>
      <w:r w:rsidR="00E87E75">
        <w:rPr>
          <w:rFonts w:ascii="Times New Roman" w:hAnsi="Times New Roman" w:cs="Times New Roman"/>
          <w:color w:val="000000"/>
          <w:sz w:val="24"/>
          <w:szCs w:val="24"/>
        </w:rPr>
        <w:t>ь</w:t>
      </w:r>
      <w:r w:rsidR="009912C5">
        <w:rPr>
          <w:rFonts w:ascii="Times New Roman" w:hAnsi="Times New Roman" w:cs="Times New Roman"/>
          <w:color w:val="000000"/>
          <w:sz w:val="24"/>
          <w:szCs w:val="24"/>
        </w:rPr>
        <w:t xml:space="preserve">, </w:t>
      </w:r>
      <w:r w:rsidR="009912C5" w:rsidRPr="009912C5">
        <w:rPr>
          <w:rFonts w:ascii="Times New Roman" w:hAnsi="Times New Roman" w:cs="Times New Roman"/>
          <w:color w:val="000000"/>
          <w:sz w:val="24"/>
          <w:szCs w:val="24"/>
        </w:rPr>
        <w:t>Гваделуп</w:t>
      </w:r>
      <w:r w:rsidR="009912C5">
        <w:rPr>
          <w:rFonts w:ascii="Times New Roman" w:hAnsi="Times New Roman" w:cs="Times New Roman"/>
          <w:color w:val="000000"/>
          <w:sz w:val="24"/>
          <w:szCs w:val="24"/>
        </w:rPr>
        <w:t>а</w:t>
      </w:r>
      <w:r w:rsidR="009912C5" w:rsidRPr="009912C5">
        <w:rPr>
          <w:rFonts w:ascii="Times New Roman" w:hAnsi="Times New Roman" w:cs="Times New Roman"/>
          <w:color w:val="000000"/>
          <w:sz w:val="24"/>
          <w:szCs w:val="24"/>
        </w:rPr>
        <w:t>,</w:t>
      </w:r>
      <w:r w:rsidR="009912C5">
        <w:rPr>
          <w:rFonts w:ascii="Times New Roman" w:hAnsi="Times New Roman" w:cs="Times New Roman"/>
          <w:color w:val="000000"/>
          <w:sz w:val="24"/>
          <w:szCs w:val="24"/>
        </w:rPr>
        <w:t xml:space="preserve"> </w:t>
      </w:r>
      <w:r w:rsidR="009912C5" w:rsidRPr="009912C5">
        <w:rPr>
          <w:rFonts w:ascii="Times New Roman" w:hAnsi="Times New Roman" w:cs="Times New Roman"/>
          <w:color w:val="000000"/>
          <w:sz w:val="24"/>
          <w:szCs w:val="24"/>
        </w:rPr>
        <w:t>Гайан</w:t>
      </w:r>
      <w:r w:rsidR="009912C5">
        <w:rPr>
          <w:rFonts w:ascii="Times New Roman" w:hAnsi="Times New Roman" w:cs="Times New Roman"/>
          <w:color w:val="000000"/>
          <w:sz w:val="24"/>
          <w:szCs w:val="24"/>
        </w:rPr>
        <w:t>а</w:t>
      </w:r>
      <w:r w:rsidR="009912C5" w:rsidRPr="009912C5">
        <w:rPr>
          <w:rFonts w:ascii="Times New Roman" w:hAnsi="Times New Roman" w:cs="Times New Roman"/>
          <w:color w:val="000000"/>
          <w:sz w:val="24"/>
          <w:szCs w:val="24"/>
        </w:rPr>
        <w:t>,</w:t>
      </w:r>
      <w:r w:rsidR="009912C5">
        <w:rPr>
          <w:rFonts w:ascii="Times New Roman" w:hAnsi="Times New Roman" w:cs="Times New Roman"/>
          <w:color w:val="000000"/>
          <w:sz w:val="24"/>
          <w:szCs w:val="24"/>
        </w:rPr>
        <w:t xml:space="preserve"> </w:t>
      </w:r>
      <w:r w:rsidR="009912C5" w:rsidRPr="009912C5">
        <w:rPr>
          <w:rFonts w:ascii="Times New Roman" w:hAnsi="Times New Roman" w:cs="Times New Roman"/>
          <w:color w:val="000000"/>
          <w:sz w:val="24"/>
          <w:szCs w:val="24"/>
        </w:rPr>
        <w:t>Мартиник</w:t>
      </w:r>
      <w:r w:rsidR="009912C5">
        <w:rPr>
          <w:rFonts w:ascii="Times New Roman" w:hAnsi="Times New Roman" w:cs="Times New Roman"/>
          <w:color w:val="000000"/>
          <w:sz w:val="24"/>
          <w:szCs w:val="24"/>
        </w:rPr>
        <w:t>а</w:t>
      </w:r>
      <w:r w:rsidR="009912C5" w:rsidRPr="009912C5">
        <w:rPr>
          <w:rFonts w:ascii="Times New Roman" w:hAnsi="Times New Roman" w:cs="Times New Roman"/>
          <w:color w:val="000000"/>
          <w:sz w:val="24"/>
          <w:szCs w:val="24"/>
        </w:rPr>
        <w:t>,</w:t>
      </w:r>
      <w:r w:rsidR="009912C5">
        <w:rPr>
          <w:rFonts w:ascii="Times New Roman" w:hAnsi="Times New Roman" w:cs="Times New Roman"/>
          <w:color w:val="000000"/>
          <w:sz w:val="24"/>
          <w:szCs w:val="24"/>
        </w:rPr>
        <w:t xml:space="preserve"> </w:t>
      </w:r>
      <w:r w:rsidR="009912C5" w:rsidRPr="009912C5">
        <w:rPr>
          <w:rFonts w:ascii="Times New Roman" w:hAnsi="Times New Roman" w:cs="Times New Roman"/>
          <w:color w:val="000000"/>
          <w:sz w:val="24"/>
          <w:szCs w:val="24"/>
        </w:rPr>
        <w:t>Нов</w:t>
      </w:r>
      <w:r w:rsidR="009912C5">
        <w:rPr>
          <w:rFonts w:ascii="Times New Roman" w:hAnsi="Times New Roman" w:cs="Times New Roman"/>
          <w:color w:val="000000"/>
          <w:sz w:val="24"/>
          <w:szCs w:val="24"/>
        </w:rPr>
        <w:t>ая</w:t>
      </w:r>
      <w:r w:rsidR="009912C5" w:rsidRPr="009912C5">
        <w:rPr>
          <w:rFonts w:ascii="Times New Roman" w:hAnsi="Times New Roman" w:cs="Times New Roman"/>
          <w:color w:val="000000"/>
          <w:sz w:val="24"/>
          <w:szCs w:val="24"/>
        </w:rPr>
        <w:t xml:space="preserve"> Каледони</w:t>
      </w:r>
      <w:r w:rsidR="009912C5">
        <w:rPr>
          <w:rFonts w:ascii="Times New Roman" w:hAnsi="Times New Roman" w:cs="Times New Roman"/>
          <w:color w:val="000000"/>
          <w:sz w:val="24"/>
          <w:szCs w:val="24"/>
        </w:rPr>
        <w:t>я</w:t>
      </w:r>
      <w:r w:rsidR="009912C5" w:rsidRPr="009912C5">
        <w:rPr>
          <w:rFonts w:ascii="Times New Roman" w:hAnsi="Times New Roman" w:cs="Times New Roman"/>
          <w:color w:val="000000"/>
          <w:sz w:val="24"/>
          <w:szCs w:val="24"/>
        </w:rPr>
        <w:t>,</w:t>
      </w:r>
      <w:r w:rsidR="009912C5">
        <w:rPr>
          <w:rFonts w:ascii="Times New Roman" w:hAnsi="Times New Roman" w:cs="Times New Roman"/>
          <w:color w:val="000000"/>
          <w:sz w:val="24"/>
          <w:szCs w:val="24"/>
        </w:rPr>
        <w:t xml:space="preserve"> </w:t>
      </w:r>
      <w:r w:rsidR="009912C5" w:rsidRPr="009912C5">
        <w:rPr>
          <w:rFonts w:ascii="Times New Roman" w:hAnsi="Times New Roman" w:cs="Times New Roman"/>
          <w:color w:val="000000"/>
          <w:sz w:val="24"/>
          <w:szCs w:val="24"/>
        </w:rPr>
        <w:t>Французск</w:t>
      </w:r>
      <w:r w:rsidR="009912C5">
        <w:rPr>
          <w:rFonts w:ascii="Times New Roman" w:hAnsi="Times New Roman" w:cs="Times New Roman"/>
          <w:color w:val="000000"/>
          <w:sz w:val="24"/>
          <w:szCs w:val="24"/>
        </w:rPr>
        <w:t>ая</w:t>
      </w:r>
      <w:r w:rsidR="009912C5" w:rsidRPr="009912C5">
        <w:rPr>
          <w:rFonts w:ascii="Times New Roman" w:hAnsi="Times New Roman" w:cs="Times New Roman"/>
          <w:color w:val="000000"/>
          <w:sz w:val="24"/>
          <w:szCs w:val="24"/>
        </w:rPr>
        <w:t xml:space="preserve"> Полинези</w:t>
      </w:r>
      <w:r w:rsidR="009912C5">
        <w:rPr>
          <w:rFonts w:ascii="Times New Roman" w:hAnsi="Times New Roman" w:cs="Times New Roman"/>
          <w:color w:val="000000"/>
          <w:sz w:val="24"/>
          <w:szCs w:val="24"/>
        </w:rPr>
        <w:t>я</w:t>
      </w:r>
      <w:r w:rsidR="00E87E75">
        <w:rPr>
          <w:rFonts w:ascii="Times New Roman" w:hAnsi="Times New Roman" w:cs="Times New Roman"/>
          <w:color w:val="000000"/>
          <w:sz w:val="24"/>
          <w:szCs w:val="24"/>
        </w:rPr>
        <w:t xml:space="preserve"> и пр</w:t>
      </w:r>
      <w:r w:rsidRPr="00C3495D">
        <w:rPr>
          <w:rFonts w:ascii="Times New Roman" w:hAnsi="Times New Roman" w:cs="Times New Roman"/>
          <w:color w:val="000000"/>
          <w:sz w:val="24"/>
          <w:szCs w:val="24"/>
        </w:rPr>
        <w:t>.</w:t>
      </w:r>
      <w:r w:rsidR="00E87E75">
        <w:rPr>
          <w:rFonts w:ascii="Times New Roman" w:hAnsi="Times New Roman" w:cs="Times New Roman"/>
          <w:color w:val="000000"/>
          <w:sz w:val="24"/>
          <w:szCs w:val="24"/>
        </w:rPr>
        <w:t>).</w:t>
      </w:r>
    </w:p>
    <w:p w:rsidR="00E341B5" w:rsidRPr="00DC4253" w:rsidRDefault="00E341B5" w:rsidP="009070F4">
      <w:pPr>
        <w:spacing w:line="240" w:lineRule="auto"/>
        <w:ind w:firstLine="567"/>
        <w:jc w:val="both"/>
        <w:rPr>
          <w:rFonts w:ascii="Times New Roman" w:hAnsi="Times New Roman" w:cs="Times New Roman"/>
          <w:sz w:val="24"/>
          <w:szCs w:val="24"/>
        </w:rPr>
      </w:pPr>
      <w:r w:rsidRPr="00DC4253">
        <w:rPr>
          <w:rFonts w:ascii="Times New Roman" w:hAnsi="Times New Roman" w:cs="Times New Roman"/>
          <w:sz w:val="24"/>
          <w:szCs w:val="24"/>
        </w:rPr>
        <w:t>Центр дистанционного образования предлагает всем желающим подготовку и обучение в различных учебных заведениях</w:t>
      </w:r>
      <w:r w:rsidR="00646C92" w:rsidRPr="00DC4253">
        <w:rPr>
          <w:rFonts w:ascii="Times New Roman" w:hAnsi="Times New Roman" w:cs="Times New Roman"/>
          <w:sz w:val="24"/>
          <w:szCs w:val="24"/>
        </w:rPr>
        <w:t>, функционирующих под эгидой Центра</w:t>
      </w:r>
      <w:r w:rsidRPr="00DC4253">
        <w:rPr>
          <w:rFonts w:ascii="Times New Roman" w:hAnsi="Times New Roman" w:cs="Times New Roman"/>
          <w:sz w:val="24"/>
          <w:szCs w:val="24"/>
        </w:rPr>
        <w:t xml:space="preserve">. В программах CNED </w:t>
      </w:r>
      <w:r w:rsidR="00646C92" w:rsidRPr="00DC4253">
        <w:rPr>
          <w:rFonts w:ascii="Times New Roman" w:hAnsi="Times New Roman" w:cs="Times New Roman"/>
          <w:sz w:val="24"/>
          <w:szCs w:val="24"/>
        </w:rPr>
        <w:t xml:space="preserve">могут </w:t>
      </w:r>
      <w:r w:rsidRPr="00DC4253">
        <w:rPr>
          <w:rFonts w:ascii="Times New Roman" w:hAnsi="Times New Roman" w:cs="Times New Roman"/>
          <w:sz w:val="24"/>
          <w:szCs w:val="24"/>
        </w:rPr>
        <w:t xml:space="preserve">принимают участие люди практически любого возраста. Кроме того, CNED постоянно занимается организацией курсов повышения квалификации. Основные направления работы </w:t>
      </w:r>
      <w:r w:rsidR="00646C92" w:rsidRPr="00DC4253">
        <w:rPr>
          <w:rFonts w:ascii="Times New Roman" w:hAnsi="Times New Roman" w:cs="Times New Roman"/>
          <w:sz w:val="24"/>
          <w:szCs w:val="24"/>
        </w:rPr>
        <w:t>Центра определяют</w:t>
      </w:r>
      <w:r w:rsidRPr="00DC4253">
        <w:rPr>
          <w:rFonts w:ascii="Times New Roman" w:hAnsi="Times New Roman" w:cs="Times New Roman"/>
          <w:sz w:val="24"/>
          <w:szCs w:val="24"/>
        </w:rPr>
        <w:t xml:space="preserve"> основные целевые группы – «Школа», «Университет», «Конкурс». В последнем принимают участие люди, желающие занять вакансии на государственной и гражданской службе. Также есть направления «Профессионал», «Культура» и так далее. Согласно статистике, каждый год в CNED проходят обучение более 300 000 людей со всего мира. Также Центр работает совместно с AEFE, и занимается организацией франкоязычного обучения по всему свету [</w:t>
      </w:r>
      <w:r w:rsidR="00200235" w:rsidRPr="00DC4253">
        <w:rPr>
          <w:rFonts w:ascii="Times New Roman" w:hAnsi="Times New Roman" w:cs="Times New Roman"/>
          <w:sz w:val="24"/>
          <w:szCs w:val="24"/>
        </w:rPr>
        <w:t>1</w:t>
      </w:r>
      <w:r w:rsidR="00DC4253">
        <w:rPr>
          <w:rFonts w:ascii="Times New Roman" w:hAnsi="Times New Roman" w:cs="Times New Roman"/>
          <w:sz w:val="24"/>
          <w:szCs w:val="24"/>
        </w:rPr>
        <w:t xml:space="preserve">; </w:t>
      </w:r>
      <w:r w:rsidR="00200235" w:rsidRPr="00DC4253">
        <w:rPr>
          <w:rFonts w:ascii="Times New Roman" w:hAnsi="Times New Roman" w:cs="Times New Roman"/>
          <w:sz w:val="24"/>
          <w:szCs w:val="24"/>
        </w:rPr>
        <w:t>2</w:t>
      </w:r>
      <w:r w:rsidRPr="00DC4253">
        <w:rPr>
          <w:rFonts w:ascii="Times New Roman" w:hAnsi="Times New Roman" w:cs="Times New Roman"/>
          <w:sz w:val="24"/>
          <w:szCs w:val="24"/>
        </w:rPr>
        <w:t>].</w:t>
      </w:r>
    </w:p>
    <w:p w:rsidR="00E341B5" w:rsidRPr="00C3495D" w:rsidRDefault="00E341B5" w:rsidP="009070F4">
      <w:pPr>
        <w:pStyle w:val="a4"/>
        <w:spacing w:before="0" w:beforeAutospacing="0" w:after="0" w:afterAutospacing="0"/>
        <w:ind w:firstLine="567"/>
        <w:jc w:val="both"/>
        <w:rPr>
          <w:color w:val="000000"/>
        </w:rPr>
      </w:pPr>
      <w:r w:rsidRPr="00C3495D">
        <w:rPr>
          <w:color w:val="000000"/>
        </w:rPr>
        <w:t xml:space="preserve">2) Использование информационных и коммуникационных технологий (ИКТ), в частности цифровых технологий, направлено не просто на устранение расстояний между участниками учебного процесса. Оно оказывает влияние на методы обучения, общение между </w:t>
      </w:r>
      <w:r w:rsidR="00646C92">
        <w:rPr>
          <w:color w:val="000000"/>
        </w:rPr>
        <w:t>обучающими</w:t>
      </w:r>
      <w:r w:rsidRPr="00C3495D">
        <w:rPr>
          <w:color w:val="000000"/>
        </w:rPr>
        <w:t xml:space="preserve"> и </w:t>
      </w:r>
      <w:r w:rsidR="00646C92">
        <w:rPr>
          <w:color w:val="000000"/>
        </w:rPr>
        <w:t>обучающимися</w:t>
      </w:r>
      <w:r w:rsidRPr="00C3495D">
        <w:rPr>
          <w:color w:val="000000"/>
        </w:rPr>
        <w:t xml:space="preserve">, удаленный доступ к ресурсам и совместную работу на расстоянии. Это позволяет сочетать совместную и индивидуальную работу и более гибко использовать </w:t>
      </w:r>
      <w:r w:rsidR="00646C92">
        <w:rPr>
          <w:color w:val="000000"/>
        </w:rPr>
        <w:t xml:space="preserve">учебное и внеурочное </w:t>
      </w:r>
      <w:r w:rsidRPr="00C3495D">
        <w:rPr>
          <w:color w:val="000000"/>
        </w:rPr>
        <w:t xml:space="preserve">время. Такой подход не исключает физическое присутствие учителей в определенные необходимые моменты организации учебного процесса. Эту форму организации учебного процесса во Франции называют гибридом (смешением, сочетанием). Этот стиль обучения называют гибридным в том смысле, что он сочетает очное обучение с удаленной совместной работой. </w:t>
      </w:r>
    </w:p>
    <w:p w:rsidR="00E341B5" w:rsidRPr="00C3495D" w:rsidRDefault="00E341B5" w:rsidP="009070F4">
      <w:pPr>
        <w:pStyle w:val="a4"/>
        <w:spacing w:before="0" w:beforeAutospacing="0" w:after="0" w:afterAutospacing="0"/>
        <w:ind w:firstLine="567"/>
        <w:jc w:val="both"/>
        <w:rPr>
          <w:color w:val="000000"/>
        </w:rPr>
      </w:pPr>
      <w:r w:rsidRPr="00092889">
        <w:rPr>
          <w:color w:val="000000"/>
        </w:rPr>
        <w:t>Гибридное обучение во Франции характеризуется открытой</w:t>
      </w:r>
      <w:r w:rsidRPr="00C3495D">
        <w:rPr>
          <w:color w:val="000000"/>
        </w:rPr>
        <w:t xml:space="preserve"> комбинацией учебных мероприятий, предлагаемых очно, в реальном времени и на расстоянии, в синхронном или асинхронном режимах. Его реализация подразумевает учет специфики каждого из них для выбора методов и средств, наиболее подходящих для поставленных целей обучения, организации и планирования работы каждого из участников учебного процесса с учетом возможных ограничений. Гибридное (смешанное) обучение (</w:t>
      </w:r>
      <w:proofErr w:type="spellStart"/>
      <w:r w:rsidRPr="00C3495D">
        <w:rPr>
          <w:color w:val="000000"/>
        </w:rPr>
        <w:t>l’enseignement</w:t>
      </w:r>
      <w:proofErr w:type="spellEnd"/>
      <w:r w:rsidRPr="00C3495D">
        <w:rPr>
          <w:color w:val="000000"/>
        </w:rPr>
        <w:t xml:space="preserve"> </w:t>
      </w:r>
      <w:proofErr w:type="spellStart"/>
      <w:r w:rsidRPr="00C3495D">
        <w:rPr>
          <w:color w:val="000000"/>
        </w:rPr>
        <w:t>hybride</w:t>
      </w:r>
      <w:proofErr w:type="spellEnd"/>
      <w:r w:rsidRPr="00C3495D">
        <w:rPr>
          <w:color w:val="000000"/>
        </w:rPr>
        <w:t xml:space="preserve">), таким образом, является способом преодоления различных трудностей, возникающих при использовании средств ИКТ. Эта форма обучения позволяет осуществлять учебный процесс для </w:t>
      </w:r>
      <w:r w:rsidR="00C00C89">
        <w:rPr>
          <w:color w:val="000000"/>
        </w:rPr>
        <w:t>учащихся</w:t>
      </w:r>
      <w:r w:rsidRPr="00C3495D">
        <w:rPr>
          <w:color w:val="000000"/>
        </w:rPr>
        <w:t xml:space="preserve">, которые по тем или иным причинам не могут посещать </w:t>
      </w:r>
      <w:r w:rsidR="00C00C89">
        <w:rPr>
          <w:color w:val="000000"/>
        </w:rPr>
        <w:t>образовательное учреждение</w:t>
      </w:r>
      <w:r w:rsidRPr="00C3495D">
        <w:rPr>
          <w:color w:val="000000"/>
        </w:rPr>
        <w:t xml:space="preserve">. Такая практика широко применяется для закрытых учебных заведений, где необходимо проводить </w:t>
      </w:r>
      <w:r w:rsidR="00C00C89">
        <w:rPr>
          <w:color w:val="000000"/>
        </w:rPr>
        <w:t>занятия</w:t>
      </w:r>
      <w:r w:rsidRPr="00C3495D">
        <w:rPr>
          <w:color w:val="000000"/>
        </w:rPr>
        <w:t xml:space="preserve"> в отсутствие постоянных учителей. </w:t>
      </w:r>
      <w:r w:rsidRPr="00C3495D">
        <w:rPr>
          <w:color w:val="000000"/>
        </w:rPr>
        <w:lastRenderedPageBreak/>
        <w:t xml:space="preserve">Гибридное обучение реализуется либо в индивидуальной форме, либо в групповой на уровне целого класса или группы </w:t>
      </w:r>
      <w:r w:rsidR="00C00C89">
        <w:rPr>
          <w:color w:val="000000"/>
        </w:rPr>
        <w:t>учащихся</w:t>
      </w:r>
      <w:r w:rsidRPr="00C3495D">
        <w:rPr>
          <w:color w:val="000000"/>
        </w:rPr>
        <w:t xml:space="preserve">. Этот вид обучения имеет тенденцию перехода из исключительной педагогической ситуации в </w:t>
      </w:r>
      <w:r w:rsidRPr="00C00C89">
        <w:rPr>
          <w:color w:val="000000"/>
        </w:rPr>
        <w:t>повсеместную практику реализации учебного процесса [</w:t>
      </w:r>
      <w:r w:rsidR="00200235" w:rsidRPr="00C00C89">
        <w:rPr>
          <w:color w:val="000000"/>
        </w:rPr>
        <w:t>3</w:t>
      </w:r>
      <w:r w:rsidR="00DC4253">
        <w:rPr>
          <w:color w:val="000000"/>
        </w:rPr>
        <w:t>;</w:t>
      </w:r>
      <w:r w:rsidR="0000022D">
        <w:rPr>
          <w:color w:val="000000"/>
        </w:rPr>
        <w:t xml:space="preserve"> </w:t>
      </w:r>
      <w:r w:rsidR="00200235" w:rsidRPr="00C00C89">
        <w:rPr>
          <w:color w:val="000000"/>
        </w:rPr>
        <w:t>4</w:t>
      </w:r>
      <w:r w:rsidRPr="00C00C89">
        <w:rPr>
          <w:color w:val="000000"/>
        </w:rPr>
        <w:t>].</w:t>
      </w:r>
      <w:r w:rsidR="00477EF2" w:rsidRPr="00C3495D">
        <w:rPr>
          <w:color w:val="000000"/>
        </w:rPr>
        <w:t xml:space="preserve"> </w:t>
      </w:r>
    </w:p>
    <w:p w:rsidR="00E341B5" w:rsidRPr="00C3495D" w:rsidRDefault="00E341B5" w:rsidP="009070F4">
      <w:pPr>
        <w:pStyle w:val="a4"/>
        <w:spacing w:before="0" w:beforeAutospacing="0" w:after="0" w:afterAutospacing="0"/>
        <w:ind w:firstLine="567"/>
        <w:jc w:val="both"/>
        <w:rPr>
          <w:color w:val="000000"/>
        </w:rPr>
      </w:pPr>
      <w:r w:rsidRPr="00C3495D">
        <w:rPr>
          <w:color w:val="000000"/>
        </w:rPr>
        <w:t xml:space="preserve">3) На современном этапе развития дистанционных и гибридных форм обучения Министерство образования Франции опирается на концепцию развертывания в системе образования так называемого цифрового рабочего </w:t>
      </w:r>
      <w:r w:rsidRPr="00092889">
        <w:rPr>
          <w:color w:val="000000"/>
        </w:rPr>
        <w:t xml:space="preserve">пространства. </w:t>
      </w:r>
      <w:r w:rsidRPr="00092889">
        <w:rPr>
          <w:bCs/>
          <w:iCs/>
          <w:color w:val="000000"/>
        </w:rPr>
        <w:t>Цифровое рабочее пространство</w:t>
      </w:r>
      <w:r w:rsidRPr="00092889">
        <w:rPr>
          <w:color w:val="000000"/>
        </w:rPr>
        <w:t xml:space="preserve"> (</w:t>
      </w:r>
      <w:proofErr w:type="spellStart"/>
      <w:r w:rsidRPr="00092889">
        <w:rPr>
          <w:color w:val="000000"/>
        </w:rPr>
        <w:t>Espace</w:t>
      </w:r>
      <w:proofErr w:type="spellEnd"/>
      <w:r w:rsidRPr="00092889">
        <w:rPr>
          <w:color w:val="000000"/>
        </w:rPr>
        <w:t xml:space="preserve"> </w:t>
      </w:r>
      <w:proofErr w:type="spellStart"/>
      <w:r w:rsidRPr="00092889">
        <w:rPr>
          <w:color w:val="000000"/>
        </w:rPr>
        <w:t>numérique</w:t>
      </w:r>
      <w:proofErr w:type="spellEnd"/>
      <w:r w:rsidRPr="00092889">
        <w:rPr>
          <w:color w:val="000000"/>
        </w:rPr>
        <w:t xml:space="preserve"> </w:t>
      </w:r>
      <w:proofErr w:type="spellStart"/>
      <w:r w:rsidRPr="00092889">
        <w:rPr>
          <w:color w:val="000000"/>
        </w:rPr>
        <w:t>de</w:t>
      </w:r>
      <w:proofErr w:type="spellEnd"/>
      <w:r w:rsidRPr="00092889">
        <w:rPr>
          <w:color w:val="000000"/>
        </w:rPr>
        <w:t xml:space="preserve"> </w:t>
      </w:r>
      <w:proofErr w:type="spellStart"/>
      <w:r w:rsidRPr="00092889">
        <w:rPr>
          <w:color w:val="000000"/>
        </w:rPr>
        <w:t>travail</w:t>
      </w:r>
      <w:proofErr w:type="spellEnd"/>
      <w:r w:rsidRPr="00C3495D">
        <w:rPr>
          <w:color w:val="000000"/>
        </w:rPr>
        <w:t xml:space="preserve"> - ENT) определяет интегрированный набор цифровых услуг, выбранный, организованный и предоставленный образовательному сообществу одно</w:t>
      </w:r>
      <w:r w:rsidR="00791BB1">
        <w:rPr>
          <w:color w:val="000000"/>
        </w:rPr>
        <w:t>го</w:t>
      </w:r>
      <w:r w:rsidRPr="00C3495D">
        <w:rPr>
          <w:color w:val="000000"/>
        </w:rPr>
        <w:t xml:space="preserve"> или нескольких </w:t>
      </w:r>
      <w:r w:rsidR="00791BB1">
        <w:rPr>
          <w:color w:val="000000"/>
        </w:rPr>
        <w:t>образовательных учреждений</w:t>
      </w:r>
      <w:r w:rsidRPr="00C3495D">
        <w:rPr>
          <w:color w:val="000000"/>
        </w:rPr>
        <w:t xml:space="preserve"> в цифровой </w:t>
      </w:r>
      <w:r w:rsidR="00791BB1">
        <w:rPr>
          <w:color w:val="000000"/>
        </w:rPr>
        <w:t>информационно-</w:t>
      </w:r>
      <w:r w:rsidRPr="00C3495D">
        <w:rPr>
          <w:color w:val="000000"/>
        </w:rPr>
        <w:t>образовательной среде. ENT предоставляет следующий набор услуг:</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 xml:space="preserve">образовательные: цифровые ресурсы, общие рабочие места и облачные хранилища информации для </w:t>
      </w:r>
      <w:r w:rsidR="00686931">
        <w:rPr>
          <w:color w:val="000000"/>
        </w:rPr>
        <w:t>учащихся</w:t>
      </w:r>
      <w:r w:rsidRPr="00C3495D">
        <w:rPr>
          <w:color w:val="000000"/>
        </w:rPr>
        <w:t xml:space="preserve"> и преподавателей, инструменты для совместной работы, блоги, форумы, виртуальные классы и пр.;</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поддержка школьной документации: оценки, журналы посещаемости, расписание, дневники и пр.;</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 xml:space="preserve">общение: обмен сообщениями, личная и семейная информация, чаты, видеоконференции и т.д. </w:t>
      </w:r>
    </w:p>
    <w:p w:rsidR="00E341B5" w:rsidRPr="00C3495D" w:rsidRDefault="00E341B5" w:rsidP="009070F4">
      <w:pPr>
        <w:pStyle w:val="a4"/>
        <w:spacing w:before="0" w:beforeAutospacing="0" w:after="0" w:afterAutospacing="0"/>
        <w:ind w:firstLine="567"/>
        <w:jc w:val="both"/>
        <w:rPr>
          <w:color w:val="000000"/>
        </w:rPr>
      </w:pPr>
      <w:r w:rsidRPr="00C3495D">
        <w:rPr>
          <w:color w:val="000000"/>
        </w:rPr>
        <w:t xml:space="preserve">Учащиеся, родители, </w:t>
      </w:r>
      <w:r w:rsidR="00686931">
        <w:rPr>
          <w:color w:val="000000"/>
        </w:rPr>
        <w:t>преподаватели</w:t>
      </w:r>
      <w:r w:rsidRPr="00C3495D">
        <w:rPr>
          <w:color w:val="000000"/>
        </w:rPr>
        <w:t xml:space="preserve">, административный персонал получают доступ к этим цифровым рабочим местам и услугам с любого устройства, подключенного к </w:t>
      </w:r>
      <w:r w:rsidR="00686931">
        <w:rPr>
          <w:color w:val="000000"/>
        </w:rPr>
        <w:t xml:space="preserve">сети </w:t>
      </w:r>
      <w:r w:rsidRPr="00C3495D">
        <w:rPr>
          <w:color w:val="000000"/>
        </w:rPr>
        <w:t xml:space="preserve">Интернет. Это обеспечивает </w:t>
      </w:r>
      <w:r w:rsidR="00686931">
        <w:rPr>
          <w:color w:val="000000"/>
        </w:rPr>
        <w:t>«</w:t>
      </w:r>
      <w:r w:rsidRPr="00C3495D">
        <w:rPr>
          <w:color w:val="000000"/>
        </w:rPr>
        <w:t>цифровое</w:t>
      </w:r>
      <w:r w:rsidR="00686931">
        <w:rPr>
          <w:color w:val="000000"/>
        </w:rPr>
        <w:t>»</w:t>
      </w:r>
      <w:r w:rsidRPr="00C3495D">
        <w:rPr>
          <w:color w:val="000000"/>
        </w:rPr>
        <w:t xml:space="preserve"> расширение учебного заведения, т.е. организацию и функционирование </w:t>
      </w:r>
      <w:r w:rsidRPr="00686931">
        <w:rPr>
          <w:color w:val="000000"/>
        </w:rPr>
        <w:t>цифровой информационно-образовательной среды учебного заведения [</w:t>
      </w:r>
      <w:r w:rsidR="00200235" w:rsidRPr="00686931">
        <w:rPr>
          <w:color w:val="000000"/>
        </w:rPr>
        <w:t>5</w:t>
      </w:r>
      <w:r w:rsidRPr="00686931">
        <w:rPr>
          <w:color w:val="000000"/>
        </w:rPr>
        <w:t>], [</w:t>
      </w:r>
      <w:r w:rsidR="00200235" w:rsidRPr="00686931">
        <w:rPr>
          <w:color w:val="000000"/>
        </w:rPr>
        <w:t>6</w:t>
      </w:r>
      <w:r w:rsidRPr="00686931">
        <w:rPr>
          <w:color w:val="000000"/>
        </w:rPr>
        <w:t>].</w:t>
      </w:r>
      <w:r w:rsidR="001F2999">
        <w:rPr>
          <w:color w:val="000000"/>
        </w:rPr>
        <w:t xml:space="preserve"> Кроме того, это позволяет организовать и личное/индивидуальное информационно-образовательное пространство каждого из участников образовательного процесса.</w:t>
      </w:r>
    </w:p>
    <w:p w:rsidR="00E341B5" w:rsidRPr="00C3495D" w:rsidRDefault="00E341B5" w:rsidP="009070F4">
      <w:pPr>
        <w:pStyle w:val="a4"/>
        <w:spacing w:before="0" w:beforeAutospacing="0" w:after="0" w:afterAutospacing="0"/>
        <w:ind w:firstLine="567"/>
        <w:jc w:val="both"/>
        <w:rPr>
          <w:color w:val="000000"/>
        </w:rPr>
      </w:pPr>
      <w:r w:rsidRPr="00C3495D">
        <w:rPr>
          <w:color w:val="000000"/>
        </w:rPr>
        <w:t xml:space="preserve">4) Реализация парадигмы гибридного обучения во Франции опирается </w:t>
      </w:r>
      <w:r w:rsidRPr="00092889">
        <w:rPr>
          <w:color w:val="000000"/>
        </w:rPr>
        <w:t xml:space="preserve">на широкое применение цифровых образовательных ресурсов, поддерживающих </w:t>
      </w:r>
      <w:r w:rsidRPr="00092889">
        <w:rPr>
          <w:bCs/>
          <w:iCs/>
          <w:color w:val="000000"/>
        </w:rPr>
        <w:t>проекты, основанные на инновациях в образовательной, технологической, экономической и организационной сферах</w:t>
      </w:r>
      <w:r w:rsidRPr="00092889">
        <w:rPr>
          <w:color w:val="000000"/>
        </w:rPr>
        <w:t>. Для этих</w:t>
      </w:r>
      <w:r w:rsidRPr="00C3495D">
        <w:rPr>
          <w:color w:val="000000"/>
        </w:rPr>
        <w:t xml:space="preserve"> целей разработана система </w:t>
      </w:r>
      <w:proofErr w:type="spellStart"/>
      <w:r w:rsidRPr="00C3495D">
        <w:rPr>
          <w:color w:val="000000"/>
        </w:rPr>
        <w:t>Édu-Up</w:t>
      </w:r>
      <w:proofErr w:type="spellEnd"/>
      <w:r w:rsidRPr="00C3495D">
        <w:rPr>
          <w:color w:val="000000"/>
        </w:rPr>
        <w:t xml:space="preserve">, </w:t>
      </w:r>
      <w:r w:rsidR="007D15E3" w:rsidRPr="009719FF">
        <w:rPr>
          <w:color w:val="000000"/>
        </w:rPr>
        <w:t>которая нацелена на реализацию</w:t>
      </w:r>
      <w:r w:rsidR="007D15E3" w:rsidRPr="00C3495D">
        <w:rPr>
          <w:color w:val="000000"/>
        </w:rPr>
        <w:t xml:space="preserve"> </w:t>
      </w:r>
      <w:r w:rsidRPr="00C3495D">
        <w:rPr>
          <w:color w:val="000000"/>
        </w:rPr>
        <w:t>проектов по созданию инновационного сопутствующего контента и услуг, от детского сада до уровня III (BTS, CPE), независимо от дисциплин или областей обучения, которые соответствуют стандартам национального образования. В частности, на 2021-2023 годы запланированы проекты, направленные на продвижение контента и сопутствующих услуг: использование искусственного интеллекта; моделировани</w:t>
      </w:r>
      <w:r w:rsidR="009719FF">
        <w:rPr>
          <w:color w:val="000000"/>
        </w:rPr>
        <w:t>е</w:t>
      </w:r>
      <w:r w:rsidRPr="00C3495D">
        <w:rPr>
          <w:color w:val="000000"/>
        </w:rPr>
        <w:t>, погружени</w:t>
      </w:r>
      <w:r w:rsidR="009719FF">
        <w:rPr>
          <w:color w:val="000000"/>
        </w:rPr>
        <w:t>е</w:t>
      </w:r>
      <w:r w:rsidRPr="00C3495D">
        <w:rPr>
          <w:color w:val="000000"/>
        </w:rPr>
        <w:t xml:space="preserve"> и виртуализаци</w:t>
      </w:r>
      <w:r w:rsidR="009719FF">
        <w:rPr>
          <w:color w:val="000000"/>
        </w:rPr>
        <w:t>я</w:t>
      </w:r>
      <w:r w:rsidRPr="00C3495D">
        <w:rPr>
          <w:color w:val="000000"/>
        </w:rPr>
        <w:t xml:space="preserve"> учебных объектов; </w:t>
      </w:r>
      <w:r w:rsidR="009719FF" w:rsidRPr="009719FF">
        <w:rPr>
          <w:color w:val="000000"/>
        </w:rPr>
        <w:t>отображение реальной действительности в виртуальную реальность;</w:t>
      </w:r>
      <w:r w:rsidR="009719FF" w:rsidRPr="00C3495D">
        <w:rPr>
          <w:color w:val="000000"/>
        </w:rPr>
        <w:t xml:space="preserve"> </w:t>
      </w:r>
      <w:r w:rsidRPr="00C3495D">
        <w:rPr>
          <w:color w:val="000000"/>
        </w:rPr>
        <w:t>совместн</w:t>
      </w:r>
      <w:r w:rsidR="009719FF">
        <w:rPr>
          <w:color w:val="000000"/>
        </w:rPr>
        <w:t>ая</w:t>
      </w:r>
      <w:r w:rsidRPr="00C3495D">
        <w:rPr>
          <w:color w:val="000000"/>
        </w:rPr>
        <w:t xml:space="preserve"> работ</w:t>
      </w:r>
      <w:r w:rsidR="009719FF">
        <w:rPr>
          <w:color w:val="000000"/>
        </w:rPr>
        <w:t>а</w:t>
      </w:r>
      <w:r w:rsidRPr="00C3495D">
        <w:rPr>
          <w:color w:val="000000"/>
        </w:rPr>
        <w:t xml:space="preserve"> учащихся и/или преподавателей</w:t>
      </w:r>
      <w:r w:rsidR="009719FF">
        <w:rPr>
          <w:color w:val="000000"/>
        </w:rPr>
        <w:t>,</w:t>
      </w:r>
      <w:r w:rsidRPr="00C3495D">
        <w:rPr>
          <w:color w:val="000000"/>
        </w:rPr>
        <w:t xml:space="preserve"> </w:t>
      </w:r>
      <w:r w:rsidRPr="00C3495D">
        <w:rPr>
          <w:color w:val="000000"/>
        </w:rPr>
        <w:lastRenderedPageBreak/>
        <w:t>направленных на поддержку приоритетов Министерств, в частности, на продвижение инклюзивных школ.</w:t>
      </w:r>
    </w:p>
    <w:p w:rsidR="00E341B5" w:rsidRPr="00C3495D" w:rsidRDefault="00E341B5" w:rsidP="009070F4">
      <w:pPr>
        <w:pStyle w:val="a4"/>
        <w:spacing w:before="0" w:beforeAutospacing="0" w:after="0" w:afterAutospacing="0"/>
        <w:ind w:firstLine="567"/>
        <w:jc w:val="both"/>
        <w:rPr>
          <w:color w:val="000000"/>
        </w:rPr>
      </w:pPr>
      <w:proofErr w:type="spellStart"/>
      <w:r w:rsidRPr="00C3495D">
        <w:rPr>
          <w:color w:val="000000"/>
        </w:rPr>
        <w:t>Édu-Up</w:t>
      </w:r>
      <w:proofErr w:type="spellEnd"/>
      <w:r w:rsidRPr="00C3495D">
        <w:rPr>
          <w:color w:val="000000"/>
        </w:rPr>
        <w:t xml:space="preserve"> </w:t>
      </w:r>
      <w:r w:rsidR="009719FF">
        <w:rPr>
          <w:color w:val="000000"/>
        </w:rPr>
        <w:t>предполагает</w:t>
      </w:r>
      <w:r w:rsidRPr="00C3495D">
        <w:rPr>
          <w:color w:val="000000"/>
        </w:rPr>
        <w:t xml:space="preserve"> также развитие и предоставление учителям образовательных услуг / инструментов / вспомогательных ресурсов для дифференциации и персонализация обучения </w:t>
      </w:r>
      <w:r w:rsidR="009719FF">
        <w:rPr>
          <w:color w:val="000000"/>
        </w:rPr>
        <w:t>учащихся</w:t>
      </w:r>
      <w:r w:rsidRPr="00C3495D">
        <w:rPr>
          <w:color w:val="000000"/>
        </w:rPr>
        <w:t xml:space="preserve">, благодаря </w:t>
      </w:r>
      <w:r w:rsidRPr="009719FF">
        <w:rPr>
          <w:color w:val="000000"/>
        </w:rPr>
        <w:t>инновационным решениям на основе искусственного интеллекта (ИИ) [</w:t>
      </w:r>
      <w:r w:rsidR="00200235" w:rsidRPr="009719FF">
        <w:rPr>
          <w:color w:val="000000"/>
        </w:rPr>
        <w:t>6</w:t>
      </w:r>
      <w:r w:rsidR="008D6CA9">
        <w:rPr>
          <w:color w:val="000000"/>
        </w:rPr>
        <w:t xml:space="preserve">; </w:t>
      </w:r>
      <w:r w:rsidR="00200235" w:rsidRPr="009719FF">
        <w:rPr>
          <w:color w:val="000000"/>
        </w:rPr>
        <w:t>7</w:t>
      </w:r>
      <w:r w:rsidR="008D6CA9">
        <w:rPr>
          <w:color w:val="000000"/>
        </w:rPr>
        <w:t>;</w:t>
      </w:r>
      <w:r w:rsidRPr="009719FF">
        <w:rPr>
          <w:color w:val="000000"/>
        </w:rPr>
        <w:t xml:space="preserve"> </w:t>
      </w:r>
      <w:r w:rsidR="00200235" w:rsidRPr="009719FF">
        <w:rPr>
          <w:color w:val="000000"/>
        </w:rPr>
        <w:t>8</w:t>
      </w:r>
      <w:r w:rsidR="008D6CA9">
        <w:rPr>
          <w:color w:val="000000"/>
        </w:rPr>
        <w:t>;</w:t>
      </w:r>
      <w:r w:rsidRPr="009719FF">
        <w:rPr>
          <w:color w:val="000000"/>
        </w:rPr>
        <w:t xml:space="preserve"> </w:t>
      </w:r>
      <w:r w:rsidR="00200235" w:rsidRPr="009719FF">
        <w:rPr>
          <w:color w:val="000000"/>
        </w:rPr>
        <w:t>9</w:t>
      </w:r>
      <w:r w:rsidR="008D6CA9">
        <w:rPr>
          <w:color w:val="000000"/>
        </w:rPr>
        <w:t xml:space="preserve">; </w:t>
      </w:r>
      <w:r w:rsidR="00200235" w:rsidRPr="009719FF">
        <w:rPr>
          <w:color w:val="000000"/>
        </w:rPr>
        <w:t>10</w:t>
      </w:r>
      <w:r w:rsidRPr="009719FF">
        <w:rPr>
          <w:color w:val="000000"/>
        </w:rPr>
        <w:t>].</w:t>
      </w:r>
    </w:p>
    <w:p w:rsidR="00E341B5" w:rsidRPr="00C3495D" w:rsidRDefault="00E341B5" w:rsidP="009070F4">
      <w:pPr>
        <w:pStyle w:val="a4"/>
        <w:spacing w:before="0" w:beforeAutospacing="0" w:after="0" w:afterAutospacing="0"/>
        <w:ind w:firstLine="567"/>
        <w:jc w:val="both"/>
        <w:rPr>
          <w:color w:val="000000"/>
        </w:rPr>
      </w:pPr>
      <w:r w:rsidRPr="00C3495D">
        <w:rPr>
          <w:color w:val="000000"/>
        </w:rPr>
        <w:t xml:space="preserve">На современном этапе Министерство национального образования Франции проводит политику широкого внедрения, как чисто дистанционного, так и гибридного образования, с учетом распространения пандемии. По мнению министра образования Фредерик </w:t>
      </w:r>
      <w:proofErr w:type="spellStart"/>
      <w:r w:rsidRPr="00C3495D">
        <w:rPr>
          <w:color w:val="000000"/>
        </w:rPr>
        <w:t>Видаль</w:t>
      </w:r>
      <w:proofErr w:type="spellEnd"/>
      <w:r w:rsidRPr="00C3495D">
        <w:rPr>
          <w:color w:val="000000"/>
        </w:rPr>
        <w:t xml:space="preserve">, высказанному в начале 2020-2021 учебного года: «В прошлом учебном году студентам было очень тяжело, ведь они не учились очно целый семестр. Я надеюсь, что нам удастся максимально восстановить очное образование для всех», — заявила министр и добавила, что хотела бы </w:t>
      </w:r>
      <w:proofErr w:type="gramStart"/>
      <w:r w:rsidRPr="00C3495D">
        <w:rPr>
          <w:color w:val="000000"/>
        </w:rPr>
        <w:t>видеть</w:t>
      </w:r>
      <w:proofErr w:type="gramEnd"/>
      <w:r w:rsidRPr="00C3495D">
        <w:rPr>
          <w:color w:val="000000"/>
        </w:rPr>
        <w:t xml:space="preserve"> как можно больше студентов в аудиториях университетов. Тем не менее, Фредерик </w:t>
      </w:r>
      <w:proofErr w:type="spellStart"/>
      <w:r w:rsidRPr="00C3495D">
        <w:rPr>
          <w:color w:val="000000"/>
        </w:rPr>
        <w:t>Видаль</w:t>
      </w:r>
      <w:proofErr w:type="spellEnd"/>
      <w:r w:rsidRPr="00C3495D">
        <w:rPr>
          <w:color w:val="000000"/>
        </w:rPr>
        <w:t xml:space="preserve"> все же порекомендовала сохранить гибридную систему обучения, сочетающую физическое присутствие студентов на занятиях и </w:t>
      </w:r>
      <w:r w:rsidRPr="009719FF">
        <w:rPr>
          <w:color w:val="000000"/>
        </w:rPr>
        <w:t>дистанционное обучение [</w:t>
      </w:r>
      <w:r w:rsidR="00200235" w:rsidRPr="009719FF">
        <w:rPr>
          <w:color w:val="000000"/>
        </w:rPr>
        <w:t>11</w:t>
      </w:r>
      <w:r w:rsidRPr="009719FF">
        <w:rPr>
          <w:color w:val="000000"/>
        </w:rPr>
        <w:t>].</w:t>
      </w:r>
    </w:p>
    <w:p w:rsidR="00E341B5" w:rsidRPr="00C3495D" w:rsidRDefault="00E341B5" w:rsidP="009070F4">
      <w:pPr>
        <w:pStyle w:val="a4"/>
        <w:spacing w:before="0" w:beforeAutospacing="0" w:after="0" w:afterAutospacing="0"/>
        <w:ind w:firstLine="567"/>
        <w:jc w:val="both"/>
        <w:rPr>
          <w:color w:val="000000"/>
        </w:rPr>
      </w:pPr>
      <w:r w:rsidRPr="00C3495D">
        <w:rPr>
          <w:color w:val="000000"/>
        </w:rPr>
        <w:t xml:space="preserve">5) Внедрение дистанционных и гибридных форм обучения в систему образования имеет свои </w:t>
      </w:r>
      <w:r w:rsidRPr="00C3495D">
        <w:rPr>
          <w:b/>
          <w:bCs/>
          <w:i/>
          <w:iCs/>
          <w:color w:val="000000"/>
        </w:rPr>
        <w:t>положительные и отрицательные стороны</w:t>
      </w:r>
      <w:r w:rsidRPr="00C3495D">
        <w:rPr>
          <w:color w:val="000000"/>
        </w:rPr>
        <w:t>.</w:t>
      </w:r>
    </w:p>
    <w:p w:rsidR="00E341B5" w:rsidRPr="00C3495D" w:rsidRDefault="00E341B5" w:rsidP="009070F4">
      <w:pPr>
        <w:pStyle w:val="a4"/>
        <w:spacing w:before="0" w:beforeAutospacing="0" w:after="0" w:afterAutospacing="0"/>
        <w:ind w:firstLine="567"/>
        <w:jc w:val="both"/>
        <w:rPr>
          <w:b/>
          <w:i/>
          <w:iCs/>
          <w:color w:val="000000"/>
        </w:rPr>
      </w:pPr>
      <w:r w:rsidRPr="00C3495D">
        <w:rPr>
          <w:bCs/>
          <w:color w:val="000000"/>
        </w:rPr>
        <w:t xml:space="preserve">Отметим определенные </w:t>
      </w:r>
      <w:r w:rsidRPr="00C3495D">
        <w:rPr>
          <w:b/>
          <w:i/>
          <w:iCs/>
          <w:color w:val="000000"/>
        </w:rPr>
        <w:t>достоинства:</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 xml:space="preserve">Индивидуальный подход: в отличие от бесплатных онлайн-ресурсов дистанционное обучение предусматривает обратную связь с преподавателем. При этом использование дистанционных технологий дает больше возможностей для индивидуального подхода: в виртуальном классе можно оперативно получить ответы на возникающие вопросы в индивидуальном режиме, тогда как во время обычного урока преподавателю сложнее подстроиться под темп работы каждого члена группы. </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Возможность обучаться в своем темпе: всегда можно вернуться к изучению более сложных вопросов, несколько раз посмотреть видео</w:t>
      </w:r>
      <w:r w:rsidR="00433290">
        <w:rPr>
          <w:color w:val="000000"/>
        </w:rPr>
        <w:t xml:space="preserve"> и учебные материалы</w:t>
      </w:r>
      <w:r w:rsidRPr="00C3495D">
        <w:rPr>
          <w:color w:val="000000"/>
        </w:rPr>
        <w:t>, перечитать переписку с преподавателем, а уже известные темы можно пропустить.</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 xml:space="preserve">Доступность учебных материалов: доступ к основным учебным ресурсам открывается учащемуся после подключения к банкам информационных и учебных ресурсов, а дополнительные материалы высылаются по почте или выкладываются для общего доступа группы. </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 xml:space="preserve">Высокие результаты: как показывают исследования, результаты дистанционного обучения не уступают результатам при традиционных формах занятий. Самостоятельная работа улучшает запоминание и </w:t>
      </w:r>
      <w:r w:rsidRPr="00C3495D">
        <w:rPr>
          <w:color w:val="000000"/>
        </w:rPr>
        <w:lastRenderedPageBreak/>
        <w:t>понимание материала, а использование новых технологий делает учебный процесс интереснее и живее</w:t>
      </w:r>
      <w:r w:rsidR="00CB15F9">
        <w:rPr>
          <w:color w:val="000000"/>
        </w:rPr>
        <w:t xml:space="preserve">, что </w:t>
      </w:r>
      <w:r w:rsidR="003643E9">
        <w:rPr>
          <w:color w:val="000000"/>
        </w:rPr>
        <w:t>повышает</w:t>
      </w:r>
      <w:r w:rsidR="00CB15F9">
        <w:rPr>
          <w:color w:val="000000"/>
        </w:rPr>
        <w:t xml:space="preserve"> мотивацию к обучению.</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Живое общение: отсутствие прямого визуального контакта компенсируется видеоконференциями и форумами.</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Возможность обучаться в любом месте: можно учиться, не выходя из дома, офиса или в командировке.</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Социальное равенство: особенная потребность в дистанционном образовании возникает у тех, кто живет в отдаленных районах, сельской местности, у родителей с маленькими детьми</w:t>
      </w:r>
      <w:r w:rsidR="00CB1C43">
        <w:rPr>
          <w:color w:val="000000"/>
        </w:rPr>
        <w:t>,</w:t>
      </w:r>
      <w:r w:rsidRPr="00C3495D">
        <w:rPr>
          <w:color w:val="000000"/>
        </w:rPr>
        <w:t xml:space="preserve"> людей с ограниченными возможностями</w:t>
      </w:r>
      <w:r w:rsidR="00CB1C43">
        <w:rPr>
          <w:color w:val="000000"/>
        </w:rPr>
        <w:t xml:space="preserve"> и пр.</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Учеба без отрыва от основной деятельности: дистанционно проще совмещать работу с учебой или обучаться на нескольких курсах одновременно.</w:t>
      </w:r>
    </w:p>
    <w:p w:rsidR="00E341B5" w:rsidRPr="00C3495D" w:rsidRDefault="00E341B5" w:rsidP="009070F4">
      <w:pPr>
        <w:pStyle w:val="a4"/>
        <w:spacing w:before="0" w:beforeAutospacing="0" w:after="0" w:afterAutospacing="0"/>
        <w:ind w:firstLine="567"/>
        <w:jc w:val="both"/>
        <w:rPr>
          <w:b/>
          <w:color w:val="000000"/>
        </w:rPr>
      </w:pPr>
      <w:r w:rsidRPr="00C3495D">
        <w:rPr>
          <w:b/>
          <w:i/>
          <w:iCs/>
          <w:color w:val="000000"/>
        </w:rPr>
        <w:t>Недостатками</w:t>
      </w:r>
      <w:r w:rsidRPr="00C3495D">
        <w:rPr>
          <w:b/>
          <w:color w:val="000000"/>
        </w:rPr>
        <w:t xml:space="preserve"> </w:t>
      </w:r>
      <w:r w:rsidRPr="00C3495D">
        <w:rPr>
          <w:bCs/>
          <w:color w:val="000000"/>
        </w:rPr>
        <w:t>являются:</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Недостаточная компьютерная грамотность: не все пользователи сети обладают необходимым уровнем владения цифровыми технологиями, установить необходимые приложения и подключиться к учебной платформе призваны преподаватели или администраторы.</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Недостаток организованности и самодисциплины: поддерживать нужный темп обучения без контроля со стороны удается не всем.</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 xml:space="preserve">Проблема идентификации пользователя: с этой проблемой сталкиваются, прежде всего, вузы, предлагающие программы дистанционного высшего образования - не имея возможности проследить, самостоятельно ли студент выполнял задания, они вынуждены проводить итоговую аттестацию </w:t>
      </w:r>
      <w:proofErr w:type="gramStart"/>
      <w:r w:rsidRPr="00C3495D">
        <w:rPr>
          <w:color w:val="000000"/>
        </w:rPr>
        <w:t>оф</w:t>
      </w:r>
      <w:r w:rsidR="00E4480F" w:rsidRPr="00C3495D">
        <w:rPr>
          <w:color w:val="000000"/>
        </w:rPr>
        <w:t>-</w:t>
      </w:r>
      <w:proofErr w:type="spellStart"/>
      <w:r w:rsidRPr="00C3495D">
        <w:rPr>
          <w:color w:val="000000"/>
        </w:rPr>
        <w:t>лайн</w:t>
      </w:r>
      <w:proofErr w:type="spellEnd"/>
      <w:proofErr w:type="gramEnd"/>
      <w:r w:rsidRPr="00C3495D">
        <w:rPr>
          <w:color w:val="000000"/>
        </w:rPr>
        <w:t>.</w:t>
      </w:r>
    </w:p>
    <w:p w:rsidR="00E341B5" w:rsidRPr="00C3495D" w:rsidRDefault="00D25C3D" w:rsidP="009070F4">
      <w:pPr>
        <w:pStyle w:val="a4"/>
        <w:numPr>
          <w:ilvl w:val="0"/>
          <w:numId w:val="10"/>
        </w:numPr>
        <w:tabs>
          <w:tab w:val="left" w:pos="851"/>
        </w:tabs>
        <w:spacing w:before="0" w:beforeAutospacing="0" w:after="0" w:afterAutospacing="0"/>
        <w:ind w:left="0" w:firstLine="567"/>
        <w:jc w:val="both"/>
        <w:rPr>
          <w:color w:val="000000"/>
        </w:rPr>
      </w:pPr>
      <w:r>
        <w:rPr>
          <w:color w:val="000000"/>
        </w:rPr>
        <w:t>Влияние на</w:t>
      </w:r>
      <w:r w:rsidR="00E341B5" w:rsidRPr="00C3495D">
        <w:rPr>
          <w:color w:val="000000"/>
        </w:rPr>
        <w:t xml:space="preserve"> здоровь</w:t>
      </w:r>
      <w:r>
        <w:rPr>
          <w:color w:val="000000"/>
        </w:rPr>
        <w:t>е</w:t>
      </w:r>
      <w:r w:rsidR="00E341B5" w:rsidRPr="00C3495D">
        <w:rPr>
          <w:color w:val="000000"/>
        </w:rPr>
        <w:t xml:space="preserve">: новые технологии не являются злом сами по себе, нужно помнить, что в процессе обучения они играют роль </w:t>
      </w:r>
      <w:r>
        <w:rPr>
          <w:color w:val="000000"/>
        </w:rPr>
        <w:t>вспомогательного</w:t>
      </w:r>
      <w:r w:rsidR="00E341B5" w:rsidRPr="00C3495D">
        <w:rPr>
          <w:color w:val="000000"/>
        </w:rPr>
        <w:t xml:space="preserve"> инструмента и использовать их</w:t>
      </w:r>
      <w:r>
        <w:rPr>
          <w:color w:val="000000"/>
        </w:rPr>
        <w:t xml:space="preserve"> нужно</w:t>
      </w:r>
      <w:r w:rsidR="00E341B5" w:rsidRPr="00C3495D">
        <w:rPr>
          <w:color w:val="000000"/>
        </w:rPr>
        <w:t xml:space="preserve"> руководствуясь здравым смыслом. </w:t>
      </w:r>
    </w:p>
    <w:p w:rsidR="00E341B5" w:rsidRPr="00C3495D"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C3495D">
        <w:rPr>
          <w:color w:val="000000"/>
        </w:rPr>
        <w:t xml:space="preserve">Дополнительная нагрузка для преподавателя: овладение новыми технологиями и поддержка индивидуальной связи с учащимися. </w:t>
      </w:r>
    </w:p>
    <w:p w:rsidR="00E341B5" w:rsidRPr="00C3495D" w:rsidRDefault="00E341B5" w:rsidP="009070F4">
      <w:pPr>
        <w:pStyle w:val="a4"/>
        <w:spacing w:before="0" w:beforeAutospacing="0" w:after="0" w:afterAutospacing="0"/>
        <w:ind w:firstLine="567"/>
        <w:jc w:val="both"/>
        <w:rPr>
          <w:color w:val="000000"/>
        </w:rPr>
      </w:pPr>
      <w:r w:rsidRPr="00B37EA7">
        <w:rPr>
          <w:b/>
          <w:bCs/>
          <w:i/>
          <w:iCs/>
          <w:color w:val="000000"/>
        </w:rPr>
        <w:t>Трудности, наблюдаемые в образовании, реализуемом с использование цифровых технологий в период самоизоляции</w:t>
      </w:r>
      <w:r w:rsidRPr="00B37EA7">
        <w:rPr>
          <w:color w:val="000000"/>
        </w:rPr>
        <w:t>, можно</w:t>
      </w:r>
      <w:r w:rsidRPr="00C3495D">
        <w:rPr>
          <w:color w:val="000000"/>
        </w:rPr>
        <w:t xml:space="preserve"> резюмировать следующим образом: обучающиеся не знакомы с ИКТ в образовании; у </w:t>
      </w:r>
      <w:r w:rsidR="00B37EA7">
        <w:rPr>
          <w:color w:val="000000"/>
        </w:rPr>
        <w:t>обучающихся</w:t>
      </w:r>
      <w:r w:rsidRPr="00C3495D">
        <w:rPr>
          <w:color w:val="000000"/>
        </w:rPr>
        <w:t xml:space="preserve"> не всегда есть возможность приобрести смартфон, планшет, компьютер или подключиться к </w:t>
      </w:r>
      <w:r w:rsidR="00B37EA7">
        <w:rPr>
          <w:color w:val="000000"/>
        </w:rPr>
        <w:t xml:space="preserve">сети </w:t>
      </w:r>
      <w:r w:rsidRPr="00C3495D">
        <w:rPr>
          <w:color w:val="000000"/>
        </w:rPr>
        <w:t xml:space="preserve">Интернет; учащиеся оказались засыпаны массой заданий и цифровых ресурсов; некоторые учителя недостаточно вовлечены или не интегрируют ИКТ на регулярной основе в свою практику преподавания и обучения. </w:t>
      </w:r>
      <w:r w:rsidRPr="00C3495D">
        <w:rPr>
          <w:b/>
          <w:bCs/>
          <w:i/>
          <w:iCs/>
          <w:color w:val="000000"/>
        </w:rPr>
        <w:t>Предложения для противодействия этим недостаткам</w:t>
      </w:r>
      <w:r w:rsidRPr="00C3495D">
        <w:rPr>
          <w:color w:val="000000"/>
        </w:rPr>
        <w:t xml:space="preserve">: улучшить и укрепить общение </w:t>
      </w:r>
      <w:r w:rsidRPr="00C3495D">
        <w:rPr>
          <w:color w:val="000000"/>
        </w:rPr>
        <w:lastRenderedPageBreak/>
        <w:t xml:space="preserve">между преподавателями и обучающимися; использовать различные платформы, а не ограничиваться одной или двумя; заранее готовить и записывать видеоролики и размещать их на платформах; избегать перегрузки обучающихся, пересмотреть темп и ритм работы, а также ее объем и количество итераций на возможные исправления; разрешить свободный </w:t>
      </w:r>
      <w:r w:rsidRPr="00B37EA7">
        <w:rPr>
          <w:color w:val="000000"/>
        </w:rPr>
        <w:t>доступ к электронным библиотекам [</w:t>
      </w:r>
      <w:r w:rsidR="00200235" w:rsidRPr="00B37EA7">
        <w:rPr>
          <w:color w:val="000000"/>
        </w:rPr>
        <w:t>12</w:t>
      </w:r>
      <w:r w:rsidRPr="00B37EA7">
        <w:rPr>
          <w:color w:val="000000"/>
        </w:rPr>
        <w:t>].</w:t>
      </w:r>
    </w:p>
    <w:p w:rsidR="00E341B5" w:rsidRPr="00C3495D" w:rsidRDefault="00E341B5" w:rsidP="009070F4">
      <w:pPr>
        <w:spacing w:after="0" w:line="240" w:lineRule="auto"/>
        <w:ind w:firstLine="567"/>
        <w:jc w:val="both"/>
        <w:rPr>
          <w:rFonts w:ascii="Times New Roman" w:hAnsi="Times New Roman" w:cs="Times New Roman"/>
          <w:b/>
          <w:bCs/>
          <w:i/>
          <w:iCs/>
          <w:sz w:val="24"/>
          <w:szCs w:val="24"/>
        </w:rPr>
      </w:pPr>
      <w:r w:rsidRPr="00C3495D">
        <w:rPr>
          <w:rFonts w:ascii="Times New Roman" w:hAnsi="Times New Roman" w:cs="Times New Roman"/>
          <w:b/>
          <w:bCs/>
          <w:sz w:val="24"/>
          <w:szCs w:val="24"/>
        </w:rPr>
        <w:t xml:space="preserve">Рекомендации и предложения для </w:t>
      </w:r>
      <w:r w:rsidR="00B37EA7">
        <w:rPr>
          <w:rFonts w:ascii="Times New Roman" w:hAnsi="Times New Roman" w:cs="Times New Roman"/>
          <w:b/>
          <w:bCs/>
          <w:sz w:val="24"/>
          <w:szCs w:val="24"/>
        </w:rPr>
        <w:t>отечественного</w:t>
      </w:r>
      <w:r w:rsidRPr="00C3495D">
        <w:rPr>
          <w:rFonts w:ascii="Times New Roman" w:hAnsi="Times New Roman" w:cs="Times New Roman"/>
          <w:b/>
          <w:bCs/>
          <w:sz w:val="24"/>
          <w:szCs w:val="24"/>
        </w:rPr>
        <w:t xml:space="preserve"> образования по реализации опыта осуществления образовательного процесса с применением цифровых технологий в общеобразовательных организациях Франции</w:t>
      </w:r>
    </w:p>
    <w:p w:rsidR="00E341B5" w:rsidRPr="00C3495D" w:rsidRDefault="00E341B5" w:rsidP="009070F4">
      <w:pPr>
        <w:tabs>
          <w:tab w:val="left" w:pos="5954"/>
        </w:tabs>
        <w:spacing w:after="0" w:line="240" w:lineRule="auto"/>
        <w:ind w:firstLine="567"/>
        <w:jc w:val="both"/>
        <w:rPr>
          <w:rFonts w:ascii="Times New Roman" w:hAnsi="Times New Roman" w:cs="Times New Roman"/>
          <w:sz w:val="24"/>
          <w:szCs w:val="24"/>
        </w:rPr>
      </w:pPr>
      <w:r w:rsidRPr="00D32B6D">
        <w:rPr>
          <w:rFonts w:ascii="Times New Roman" w:hAnsi="Times New Roman" w:cs="Times New Roman"/>
          <w:sz w:val="24"/>
          <w:szCs w:val="24"/>
        </w:rPr>
        <w:t xml:space="preserve">1) </w:t>
      </w:r>
      <w:r w:rsidRPr="00D32B6D">
        <w:rPr>
          <w:rFonts w:ascii="Times New Roman" w:hAnsi="Times New Roman" w:cs="Times New Roman"/>
          <w:bCs/>
          <w:iCs/>
          <w:sz w:val="24"/>
          <w:szCs w:val="24"/>
        </w:rPr>
        <w:t xml:space="preserve">Рекомендуется организовывать и развивать большую </w:t>
      </w:r>
      <w:proofErr w:type="spellStart"/>
      <w:r w:rsidRPr="00D32B6D">
        <w:rPr>
          <w:rFonts w:ascii="Times New Roman" w:hAnsi="Times New Roman" w:cs="Times New Roman"/>
          <w:bCs/>
          <w:iCs/>
          <w:sz w:val="24"/>
          <w:szCs w:val="24"/>
        </w:rPr>
        <w:t>взаимодополняемость</w:t>
      </w:r>
      <w:proofErr w:type="spellEnd"/>
      <w:r w:rsidRPr="00D32B6D">
        <w:rPr>
          <w:rFonts w:ascii="Times New Roman" w:hAnsi="Times New Roman" w:cs="Times New Roman"/>
          <w:bCs/>
          <w:iCs/>
          <w:sz w:val="24"/>
          <w:szCs w:val="24"/>
        </w:rPr>
        <w:t xml:space="preserve"> между участниками учебного процесса, привлекая к нему и родителей</w:t>
      </w:r>
      <w:r w:rsidRPr="00D32B6D">
        <w:rPr>
          <w:rFonts w:ascii="Times New Roman" w:hAnsi="Times New Roman" w:cs="Times New Roman"/>
          <w:sz w:val="24"/>
          <w:szCs w:val="24"/>
        </w:rPr>
        <w:t>. Президент Научного совета по национальному</w:t>
      </w:r>
      <w:r w:rsidRPr="00C3495D">
        <w:rPr>
          <w:rFonts w:ascii="Times New Roman" w:hAnsi="Times New Roman" w:cs="Times New Roman"/>
          <w:sz w:val="24"/>
          <w:szCs w:val="24"/>
        </w:rPr>
        <w:t xml:space="preserve"> образованию Франции </w:t>
      </w:r>
      <w:proofErr w:type="spellStart"/>
      <w:r w:rsidRPr="00C3495D">
        <w:rPr>
          <w:rFonts w:ascii="Times New Roman" w:hAnsi="Times New Roman" w:cs="Times New Roman"/>
          <w:sz w:val="24"/>
          <w:szCs w:val="24"/>
        </w:rPr>
        <w:t>Станислас</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Дехаене</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Le</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président</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du</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Conseil</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scientifique</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de</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l’Éducation</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nationale</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Stanislas</w:t>
      </w:r>
      <w:proofErr w:type="spellEnd"/>
      <w:r w:rsidRPr="00C3495D">
        <w:rPr>
          <w:rFonts w:ascii="Times New Roman" w:hAnsi="Times New Roman" w:cs="Times New Roman"/>
          <w:sz w:val="24"/>
          <w:szCs w:val="24"/>
        </w:rPr>
        <w:t xml:space="preserve"> </w:t>
      </w:r>
      <w:proofErr w:type="spellStart"/>
      <w:r w:rsidRPr="00C3495D">
        <w:rPr>
          <w:rFonts w:ascii="Times New Roman" w:hAnsi="Times New Roman" w:cs="Times New Roman"/>
          <w:sz w:val="24"/>
          <w:szCs w:val="24"/>
        </w:rPr>
        <w:t>Dehaene</w:t>
      </w:r>
      <w:proofErr w:type="spellEnd"/>
      <w:r w:rsidRPr="00C3495D">
        <w:rPr>
          <w:rFonts w:ascii="Times New Roman" w:hAnsi="Times New Roman" w:cs="Times New Roman"/>
          <w:sz w:val="24"/>
          <w:szCs w:val="24"/>
        </w:rPr>
        <w:t xml:space="preserve">) делает следующее наблюдение: «Преимущество заключается в том, что оно стирает барьер между семьей и школой. Мы создали связь, и теперь семьи видят, чему учат их детей, и какую роль они могли бы сыграть в этом процессе. Задача органов образования заключается теперь в том, чтобы учителя и семьи использовали одни и те же инструменты и подходы». Необходимо учитывать, что между семьями существуют сильные различия, в том плане, что не все из них могут помогать своим детям (языковой барьер, уровень обучения, педагогический опыт и т. д.). </w:t>
      </w:r>
      <w:r w:rsidR="00D32B6D">
        <w:rPr>
          <w:rFonts w:ascii="Times New Roman" w:hAnsi="Times New Roman" w:cs="Times New Roman"/>
          <w:sz w:val="24"/>
          <w:szCs w:val="24"/>
        </w:rPr>
        <w:t>Можно рекомендовать создание при образовательных организациях или органах управления образованием учебно-методических советов, призванных курировать и оказывать необходимую поддержку и консультации родителям, осуществляющим обучение на дому.</w:t>
      </w:r>
    </w:p>
    <w:p w:rsidR="00E341B5" w:rsidRPr="00C3495D" w:rsidRDefault="00E341B5" w:rsidP="009070F4">
      <w:pPr>
        <w:tabs>
          <w:tab w:val="left" w:pos="5954"/>
        </w:tabs>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sz w:val="24"/>
          <w:szCs w:val="24"/>
        </w:rPr>
        <w:t>2) Особое внимание рекомендуется обратить на организацию работы с учащимися, которые имеют разный социальный статус и разный уровень владения цифровыми технологиями, и на разработку систем, которые адаптируются к конкретным проблемам обучающихся.</w:t>
      </w:r>
    </w:p>
    <w:p w:rsidR="00E341B5" w:rsidRPr="00C3495D" w:rsidRDefault="00E341B5" w:rsidP="009070F4">
      <w:pPr>
        <w:tabs>
          <w:tab w:val="left" w:pos="5954"/>
        </w:tabs>
        <w:spacing w:after="0" w:line="240" w:lineRule="auto"/>
        <w:ind w:firstLine="567"/>
        <w:jc w:val="both"/>
        <w:rPr>
          <w:rFonts w:ascii="Times New Roman" w:hAnsi="Times New Roman" w:cs="Times New Roman"/>
          <w:sz w:val="24"/>
          <w:szCs w:val="24"/>
        </w:rPr>
      </w:pPr>
      <w:r w:rsidRPr="001D68BD">
        <w:rPr>
          <w:rFonts w:ascii="Times New Roman" w:hAnsi="Times New Roman" w:cs="Times New Roman"/>
          <w:sz w:val="24"/>
          <w:szCs w:val="24"/>
        </w:rPr>
        <w:t xml:space="preserve">В основу переобучения </w:t>
      </w:r>
      <w:r w:rsidRPr="001D68BD">
        <w:rPr>
          <w:rFonts w:ascii="Times New Roman" w:hAnsi="Times New Roman" w:cs="Times New Roman"/>
          <w:bCs/>
          <w:iCs/>
          <w:sz w:val="24"/>
          <w:szCs w:val="24"/>
        </w:rPr>
        <w:t>целесообразно положить десинхронизацию (рассогласованность и перекрывание) функциональных обязанностей участников учебного процесса</w:t>
      </w:r>
      <w:r w:rsidRPr="001D68BD">
        <w:rPr>
          <w:rFonts w:ascii="Times New Roman" w:hAnsi="Times New Roman" w:cs="Times New Roman"/>
          <w:sz w:val="24"/>
          <w:szCs w:val="24"/>
        </w:rPr>
        <w:t>. Это включает в себя: для главы учреждения</w:t>
      </w:r>
      <w:r w:rsidRPr="00C3495D">
        <w:rPr>
          <w:rFonts w:ascii="Times New Roman" w:hAnsi="Times New Roman" w:cs="Times New Roman"/>
          <w:sz w:val="24"/>
          <w:szCs w:val="24"/>
        </w:rPr>
        <w:t xml:space="preserve"> – по-разному организовать учебное пространство</w:t>
      </w:r>
      <w:r w:rsidR="001D68BD">
        <w:rPr>
          <w:rFonts w:ascii="Times New Roman" w:hAnsi="Times New Roman" w:cs="Times New Roman"/>
          <w:sz w:val="24"/>
          <w:szCs w:val="24"/>
        </w:rPr>
        <w:t>/</w:t>
      </w:r>
      <w:r w:rsidRPr="00C3495D">
        <w:rPr>
          <w:rFonts w:ascii="Times New Roman" w:hAnsi="Times New Roman" w:cs="Times New Roman"/>
          <w:sz w:val="24"/>
          <w:szCs w:val="24"/>
        </w:rPr>
        <w:t>время, инструменты, методы коммуникации, группы классов; учителю – подумать о</w:t>
      </w:r>
      <w:r w:rsidR="001D68BD">
        <w:rPr>
          <w:rFonts w:ascii="Times New Roman" w:hAnsi="Times New Roman" w:cs="Times New Roman"/>
          <w:sz w:val="24"/>
          <w:szCs w:val="24"/>
        </w:rPr>
        <w:t>б отличных от традиционно используемых</w:t>
      </w:r>
      <w:r w:rsidRPr="00C3495D">
        <w:rPr>
          <w:rFonts w:ascii="Times New Roman" w:hAnsi="Times New Roman" w:cs="Times New Roman"/>
          <w:sz w:val="24"/>
          <w:szCs w:val="24"/>
        </w:rPr>
        <w:t xml:space="preserve"> методик свое</w:t>
      </w:r>
      <w:r w:rsidR="001D68BD">
        <w:rPr>
          <w:rFonts w:ascii="Times New Roman" w:hAnsi="Times New Roman" w:cs="Times New Roman"/>
          <w:sz w:val="24"/>
          <w:szCs w:val="24"/>
        </w:rPr>
        <w:t>й</w:t>
      </w:r>
      <w:r w:rsidRPr="00C3495D">
        <w:rPr>
          <w:rFonts w:ascii="Times New Roman" w:hAnsi="Times New Roman" w:cs="Times New Roman"/>
          <w:sz w:val="24"/>
          <w:szCs w:val="24"/>
        </w:rPr>
        <w:t xml:space="preserve"> </w:t>
      </w:r>
      <w:r w:rsidR="001D68BD">
        <w:rPr>
          <w:rFonts w:ascii="Times New Roman" w:hAnsi="Times New Roman" w:cs="Times New Roman"/>
          <w:sz w:val="24"/>
          <w:szCs w:val="24"/>
        </w:rPr>
        <w:t xml:space="preserve">практики </w:t>
      </w:r>
      <w:r w:rsidRPr="00C3495D">
        <w:rPr>
          <w:rFonts w:ascii="Times New Roman" w:hAnsi="Times New Roman" w:cs="Times New Roman"/>
          <w:sz w:val="24"/>
          <w:szCs w:val="24"/>
        </w:rPr>
        <w:t xml:space="preserve">обучения, принять новые роли (в частности, помощника и наставника) и новые методы оценки работы учащихся; для учащегося – реорганизовать свое время учебы и свое взаимодействие (общение) с другими; для учебного заведения – поддерживать эти разработки, предоставляя соответствующие учебные </w:t>
      </w:r>
      <w:r w:rsidR="00D96448">
        <w:rPr>
          <w:rFonts w:ascii="Times New Roman" w:hAnsi="Times New Roman" w:cs="Times New Roman"/>
          <w:sz w:val="24"/>
          <w:szCs w:val="24"/>
        </w:rPr>
        <w:t xml:space="preserve">и методические </w:t>
      </w:r>
      <w:r w:rsidRPr="00C3495D">
        <w:rPr>
          <w:rFonts w:ascii="Times New Roman" w:hAnsi="Times New Roman" w:cs="Times New Roman"/>
          <w:sz w:val="24"/>
          <w:szCs w:val="24"/>
        </w:rPr>
        <w:t xml:space="preserve">ресурсы, а также оборудование и инфраструктуру совместно с </w:t>
      </w:r>
      <w:r w:rsidRPr="00C3495D">
        <w:rPr>
          <w:rFonts w:ascii="Times New Roman" w:hAnsi="Times New Roman" w:cs="Times New Roman"/>
          <w:sz w:val="24"/>
          <w:szCs w:val="24"/>
        </w:rPr>
        <w:lastRenderedPageBreak/>
        <w:t xml:space="preserve">партнерами, включая благотворительность и спонсорство; для всех заинтересованных сторон – создать новые формы работы, взаимопомощи и удаленной поддержки. </w:t>
      </w:r>
    </w:p>
    <w:p w:rsidR="00E341B5" w:rsidRPr="00C3495D" w:rsidRDefault="00E341B5" w:rsidP="009070F4">
      <w:pPr>
        <w:spacing w:after="0" w:line="240" w:lineRule="auto"/>
        <w:ind w:firstLine="567"/>
        <w:jc w:val="both"/>
        <w:rPr>
          <w:rFonts w:ascii="Times New Roman" w:hAnsi="Times New Roman" w:cs="Times New Roman"/>
          <w:color w:val="000000"/>
          <w:sz w:val="24"/>
          <w:szCs w:val="24"/>
        </w:rPr>
      </w:pPr>
      <w:r w:rsidRPr="00C3495D">
        <w:rPr>
          <w:rFonts w:ascii="Times New Roman" w:hAnsi="Times New Roman" w:cs="Times New Roman"/>
          <w:sz w:val="24"/>
          <w:szCs w:val="24"/>
        </w:rPr>
        <w:t>3) Г</w:t>
      </w:r>
      <w:r w:rsidRPr="00C3495D">
        <w:rPr>
          <w:rFonts w:ascii="Times New Roman" w:hAnsi="Times New Roman" w:cs="Times New Roman"/>
          <w:color w:val="000000"/>
          <w:sz w:val="24"/>
          <w:szCs w:val="24"/>
        </w:rPr>
        <w:t xml:space="preserve">ибридное обучение должно быть организовано таким образом, чтобы императив </w:t>
      </w:r>
      <w:proofErr w:type="spellStart"/>
      <w:r w:rsidRPr="00C3495D">
        <w:rPr>
          <w:rFonts w:ascii="Times New Roman" w:hAnsi="Times New Roman" w:cs="Times New Roman"/>
          <w:color w:val="000000"/>
          <w:sz w:val="24"/>
          <w:szCs w:val="24"/>
        </w:rPr>
        <w:t>дистанционности</w:t>
      </w:r>
      <w:proofErr w:type="spellEnd"/>
      <w:r w:rsidRPr="00C3495D">
        <w:rPr>
          <w:rFonts w:ascii="Times New Roman" w:hAnsi="Times New Roman" w:cs="Times New Roman"/>
          <w:color w:val="000000"/>
          <w:sz w:val="24"/>
          <w:szCs w:val="24"/>
        </w:rPr>
        <w:t xml:space="preserve"> (удаленности) в работе учеников и учителей касался не только «особой» аудитории дистанционного обучения в </w:t>
      </w:r>
      <w:r w:rsidRPr="0050183F">
        <w:rPr>
          <w:rFonts w:ascii="Times New Roman" w:hAnsi="Times New Roman" w:cs="Times New Roman"/>
          <w:color w:val="000000"/>
          <w:sz w:val="24"/>
          <w:szCs w:val="24"/>
        </w:rPr>
        <w:t xml:space="preserve">классическом смысле этого слова. </w:t>
      </w:r>
      <w:r w:rsidRPr="0050183F">
        <w:rPr>
          <w:rFonts w:ascii="Times New Roman" w:hAnsi="Times New Roman" w:cs="Times New Roman"/>
          <w:bCs/>
          <w:iCs/>
          <w:color w:val="000000"/>
          <w:sz w:val="24"/>
          <w:szCs w:val="24"/>
        </w:rPr>
        <w:t xml:space="preserve">Гибридное обучение призвано расширять понятие </w:t>
      </w:r>
      <w:proofErr w:type="spellStart"/>
      <w:r w:rsidRPr="0050183F">
        <w:rPr>
          <w:rFonts w:ascii="Times New Roman" w:hAnsi="Times New Roman" w:cs="Times New Roman"/>
          <w:bCs/>
          <w:iCs/>
          <w:color w:val="000000"/>
          <w:sz w:val="24"/>
          <w:szCs w:val="24"/>
        </w:rPr>
        <w:t>дистанционности</w:t>
      </w:r>
      <w:proofErr w:type="spellEnd"/>
      <w:r w:rsidRPr="0050183F">
        <w:rPr>
          <w:rFonts w:ascii="Times New Roman" w:hAnsi="Times New Roman" w:cs="Times New Roman"/>
          <w:bCs/>
          <w:iCs/>
          <w:color w:val="000000"/>
          <w:sz w:val="24"/>
          <w:szCs w:val="24"/>
        </w:rPr>
        <w:t>, распространяя его и на обычных учеников и охватывать при этом несколько реалий</w:t>
      </w:r>
      <w:r w:rsidRPr="0050183F">
        <w:rPr>
          <w:rFonts w:ascii="Times New Roman" w:hAnsi="Times New Roman" w:cs="Times New Roman"/>
          <w:color w:val="000000"/>
          <w:sz w:val="24"/>
          <w:szCs w:val="24"/>
        </w:rPr>
        <w:t>: использование ИКТ и по своей</w:t>
      </w:r>
      <w:r w:rsidRPr="00C3495D">
        <w:rPr>
          <w:rFonts w:ascii="Times New Roman" w:hAnsi="Times New Roman" w:cs="Times New Roman"/>
          <w:color w:val="000000"/>
          <w:sz w:val="24"/>
          <w:szCs w:val="24"/>
        </w:rPr>
        <w:t xml:space="preserve"> сути предоставление одной из форм их практического применения; быть индивидуальным или коллективным, синхронным или асинхронным; представлять формы работы, в большинстве случаев отличающиеся от передачи знаний, непосредственно связанных с учебной программой дисциплины; развиваются коллективная работа, персональная помощь, введение в темы обучения таких понятий как гражданство, ответственность, </w:t>
      </w:r>
      <w:r w:rsidR="0050183F">
        <w:rPr>
          <w:rFonts w:ascii="Times New Roman" w:hAnsi="Times New Roman" w:cs="Times New Roman"/>
          <w:color w:val="000000"/>
          <w:sz w:val="24"/>
          <w:szCs w:val="24"/>
        </w:rPr>
        <w:t xml:space="preserve">морально-этические нормы, </w:t>
      </w:r>
      <w:r w:rsidRPr="00C3495D">
        <w:rPr>
          <w:rFonts w:ascii="Times New Roman" w:hAnsi="Times New Roman" w:cs="Times New Roman"/>
          <w:color w:val="000000"/>
          <w:sz w:val="24"/>
          <w:szCs w:val="24"/>
        </w:rPr>
        <w:t>окружающая среда (экология), изучение роли информации и документации и т.д.; учиться можно не обязательно только в школьные часы; партнерами в учебном процессе могут быть не только школы, колледжи и лицеи, но и родители и другие учреждения; опирается на современные средства связи (например, видео</w:t>
      </w:r>
      <w:r w:rsidR="0050183F">
        <w:rPr>
          <w:rFonts w:ascii="Times New Roman" w:hAnsi="Times New Roman" w:cs="Times New Roman"/>
          <w:color w:val="000000"/>
          <w:sz w:val="24"/>
          <w:szCs w:val="24"/>
        </w:rPr>
        <w:t>-</w:t>
      </w:r>
      <w:r w:rsidRPr="00C3495D">
        <w:rPr>
          <w:rFonts w:ascii="Times New Roman" w:hAnsi="Times New Roman" w:cs="Times New Roman"/>
          <w:color w:val="000000"/>
          <w:sz w:val="24"/>
          <w:szCs w:val="24"/>
        </w:rPr>
        <w:t>конференц</w:t>
      </w:r>
      <w:r w:rsidR="0050183F">
        <w:rPr>
          <w:rFonts w:ascii="Times New Roman" w:hAnsi="Times New Roman" w:cs="Times New Roman"/>
          <w:color w:val="000000"/>
          <w:sz w:val="24"/>
          <w:szCs w:val="24"/>
        </w:rPr>
        <w:t>-</w:t>
      </w:r>
      <w:r w:rsidRPr="00C3495D">
        <w:rPr>
          <w:rFonts w:ascii="Times New Roman" w:hAnsi="Times New Roman" w:cs="Times New Roman"/>
          <w:color w:val="000000"/>
          <w:sz w:val="24"/>
          <w:szCs w:val="24"/>
        </w:rPr>
        <w:t xml:space="preserve">связь, электронная почта, чат, списки рассылки, облачные технологии и др.); представляет </w:t>
      </w:r>
      <w:r w:rsidR="0050183F">
        <w:rPr>
          <w:rFonts w:ascii="Times New Roman" w:hAnsi="Times New Roman" w:cs="Times New Roman"/>
          <w:color w:val="000000"/>
          <w:sz w:val="24"/>
          <w:szCs w:val="24"/>
        </w:rPr>
        <w:t>определенную</w:t>
      </w:r>
      <w:r w:rsidRPr="00C3495D">
        <w:rPr>
          <w:rFonts w:ascii="Times New Roman" w:hAnsi="Times New Roman" w:cs="Times New Roman"/>
          <w:color w:val="000000"/>
          <w:sz w:val="24"/>
          <w:szCs w:val="24"/>
        </w:rPr>
        <w:t xml:space="preserve"> свободу учащимся под наблюдением учителей в нетрадиционной классовой организации, которую можно наблюдать с помощью </w:t>
      </w:r>
      <w:r w:rsidR="0050183F">
        <w:rPr>
          <w:rFonts w:ascii="Times New Roman" w:hAnsi="Times New Roman" w:cs="Times New Roman"/>
          <w:color w:val="000000"/>
          <w:sz w:val="24"/>
          <w:szCs w:val="24"/>
        </w:rPr>
        <w:t>различных инструментов и сервисов сети</w:t>
      </w:r>
      <w:r w:rsidRPr="00C3495D">
        <w:rPr>
          <w:rFonts w:ascii="Times New Roman" w:hAnsi="Times New Roman" w:cs="Times New Roman"/>
          <w:color w:val="000000"/>
          <w:sz w:val="24"/>
          <w:szCs w:val="24"/>
        </w:rPr>
        <w:t xml:space="preserve"> Интернет.</w:t>
      </w:r>
    </w:p>
    <w:p w:rsidR="00E341B5" w:rsidRPr="00C3495D" w:rsidRDefault="00E341B5" w:rsidP="009070F4">
      <w:pPr>
        <w:pStyle w:val="a4"/>
        <w:spacing w:before="0" w:beforeAutospacing="0" w:after="0" w:afterAutospacing="0"/>
        <w:ind w:firstLine="567"/>
        <w:jc w:val="both"/>
        <w:rPr>
          <w:color w:val="000000"/>
        </w:rPr>
      </w:pPr>
      <w:r w:rsidRPr="00F866C1">
        <w:rPr>
          <w:color w:val="000000"/>
        </w:rPr>
        <w:t xml:space="preserve">4) </w:t>
      </w:r>
      <w:r w:rsidRPr="00F866C1">
        <w:rPr>
          <w:bCs/>
          <w:iCs/>
        </w:rPr>
        <w:t>Рекомендуется организовать системную работу по организации аттестации учащихся</w:t>
      </w:r>
      <w:r w:rsidRPr="00F866C1">
        <w:t xml:space="preserve"> в связи с тем, </w:t>
      </w:r>
      <w:r w:rsidRPr="00F866C1">
        <w:rPr>
          <w:color w:val="000000"/>
        </w:rPr>
        <w:t>что в период подготовки к проведению</w:t>
      </w:r>
      <w:r w:rsidRPr="00C3495D">
        <w:rPr>
          <w:color w:val="000000"/>
        </w:rPr>
        <w:t xml:space="preserve"> различного рода экзаменов или итоговых испытаний резко возрастает интерес к академическим или частным сайтам, предлагающим тренировочную сдачу испытаний, подготовку к экзаменам или конкурсам (некоторые сайты даже предлагают определение подготовленности к сдаче экзамена). Крайне важно, чтобы государственная образовательная служба занималась этой проблемой и включала в свои предложения этот тип спроса, поддерживаемый поведением общественности, а не оставляло решение этих вопросов только частному сектору.</w:t>
      </w:r>
    </w:p>
    <w:p w:rsidR="00E341B5" w:rsidRPr="00C3495D" w:rsidRDefault="00E341B5" w:rsidP="009070F4">
      <w:pPr>
        <w:pStyle w:val="a4"/>
        <w:spacing w:before="0" w:beforeAutospacing="0" w:after="0" w:afterAutospacing="0"/>
        <w:ind w:firstLine="567"/>
        <w:jc w:val="both"/>
      </w:pPr>
      <w:r w:rsidRPr="000823AF">
        <w:rPr>
          <w:color w:val="000000"/>
        </w:rPr>
        <w:t xml:space="preserve">5) </w:t>
      </w:r>
      <w:r w:rsidRPr="000823AF">
        <w:rPr>
          <w:bCs/>
          <w:iCs/>
        </w:rPr>
        <w:t>Рекомендуется организовать обеспечение участников учебного процесса соответствующим оборудованием</w:t>
      </w:r>
      <w:r w:rsidRPr="000823AF">
        <w:t xml:space="preserve"> с целью возможности</w:t>
      </w:r>
      <w:r w:rsidRPr="00C3495D">
        <w:t xml:space="preserve"> взаимодействия этого оборудования с системами и ресурсами доступа к сети Интернет. Семьям должна быть предоставлена возможность приобретения минимальной конфигурации. Приобретение оборудования может быть упрощено тем, что это касается личного оборудования учеников. Техническое обслуживание может быть предоставлено в случае </w:t>
      </w:r>
      <w:r w:rsidRPr="00C3495D">
        <w:lastRenderedPageBreak/>
        <w:t xml:space="preserve">возникновения трудностей, и предоставляться службой технической поддержки учебного заведения. Кроме того, необходимо проводить согласования внутри группы преподавателей, чтобы инструменты, используемые учителями, особенно в </w:t>
      </w:r>
      <w:r w:rsidR="0037142F">
        <w:t xml:space="preserve">начальной и </w:t>
      </w:r>
      <w:r w:rsidRPr="00C3495D">
        <w:t>средней школе, были идентичными, чтобы облегчить их использование учениками и семьями.</w:t>
      </w:r>
    </w:p>
    <w:p w:rsidR="00E341B5" w:rsidRPr="00C3495D" w:rsidRDefault="00E341B5" w:rsidP="009070F4">
      <w:pPr>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sz w:val="24"/>
          <w:szCs w:val="24"/>
        </w:rPr>
        <w:t xml:space="preserve">Рекомендуется также учитывать степень автономии учащихся в соответствии с их возрастом, что имеет решающее значение при выборе инструментов и методов работы (очное / дистанционное; синхронный / асинхронный). Ученикам начальной школы нужна дополнительная поддержка. Также необходимо обеспечивать доступность оборудования и ресурсов, чтобы все </w:t>
      </w:r>
      <w:r w:rsidR="00DB6BB7">
        <w:rPr>
          <w:rFonts w:ascii="Times New Roman" w:hAnsi="Times New Roman" w:cs="Times New Roman"/>
          <w:sz w:val="24"/>
          <w:szCs w:val="24"/>
        </w:rPr>
        <w:t>учащиеся</w:t>
      </w:r>
      <w:r w:rsidRPr="00C3495D">
        <w:rPr>
          <w:rFonts w:ascii="Times New Roman" w:hAnsi="Times New Roman" w:cs="Times New Roman"/>
          <w:sz w:val="24"/>
          <w:szCs w:val="24"/>
        </w:rPr>
        <w:t xml:space="preserve"> могли следить за своим образованием на расстоянии. Особое внимание следует уделять учащимся средних профессиональных школ (колледжей), которые используют много специального программного обеспечения, требующего аппаратных возможностей, что увеличивает затраты на обучение. Необходимо уделять пристальное внимание обеспечению участников учебного процесса лицензионным или равноценным свободно распространяемым программным обеспечением.</w:t>
      </w:r>
    </w:p>
    <w:p w:rsidR="00E341B5" w:rsidRPr="00C3495D" w:rsidRDefault="00E341B5" w:rsidP="009070F4">
      <w:pPr>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sz w:val="24"/>
          <w:szCs w:val="24"/>
        </w:rPr>
        <w:t xml:space="preserve">6) Рекомендуется при внедрении гибридного образования всячески поддерживать вовлеченность и мотивацию учащихся, поскольку в случае дистанционного обучения риск их отсева </w:t>
      </w:r>
      <w:r w:rsidR="002B4F95">
        <w:rPr>
          <w:rFonts w:ascii="Times New Roman" w:hAnsi="Times New Roman" w:cs="Times New Roman"/>
          <w:sz w:val="24"/>
          <w:szCs w:val="24"/>
        </w:rPr>
        <w:t>становится</w:t>
      </w:r>
      <w:r w:rsidRPr="00C3495D">
        <w:rPr>
          <w:rFonts w:ascii="Times New Roman" w:hAnsi="Times New Roman" w:cs="Times New Roman"/>
          <w:sz w:val="24"/>
          <w:szCs w:val="24"/>
        </w:rPr>
        <w:t xml:space="preserve"> больше. Это должно касаться организации учебного процесса. </w:t>
      </w:r>
    </w:p>
    <w:p w:rsidR="00E341B5" w:rsidRPr="00C3495D" w:rsidRDefault="00E341B5" w:rsidP="009070F4">
      <w:pPr>
        <w:tabs>
          <w:tab w:val="left" w:pos="709"/>
          <w:tab w:val="left" w:pos="851"/>
        </w:tabs>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b/>
          <w:bCs/>
          <w:i/>
          <w:sz w:val="24"/>
          <w:szCs w:val="24"/>
        </w:rPr>
        <w:t>Для руководства учебными заведениями</w:t>
      </w:r>
      <w:r w:rsidRPr="00C3495D">
        <w:rPr>
          <w:rFonts w:ascii="Times New Roman" w:hAnsi="Times New Roman" w:cs="Times New Roman"/>
          <w:sz w:val="24"/>
          <w:szCs w:val="24"/>
        </w:rPr>
        <w:t>. Для поддержки внедрения гибридного обучения необходимо учитывать следующие характерные особенности, которые могут варьироваться в зависимости от местных условий:</w:t>
      </w:r>
    </w:p>
    <w:p w:rsidR="00E341B5" w:rsidRPr="00594B87"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594B87">
        <w:rPr>
          <w:color w:val="000000"/>
        </w:rPr>
        <w:t xml:space="preserve">Характеристики населения, позволяющие определить их цифровую </w:t>
      </w:r>
      <w:r w:rsidR="00594B87">
        <w:rPr>
          <w:color w:val="000000"/>
        </w:rPr>
        <w:t>грамотность</w:t>
      </w:r>
      <w:r w:rsidRPr="00594B87">
        <w:rPr>
          <w:color w:val="000000"/>
        </w:rPr>
        <w:t xml:space="preserve"> и </w:t>
      </w:r>
      <w:r w:rsidR="00594B87">
        <w:rPr>
          <w:color w:val="000000"/>
        </w:rPr>
        <w:t xml:space="preserve">возможные </w:t>
      </w:r>
      <w:r w:rsidRPr="00594B87">
        <w:rPr>
          <w:color w:val="000000"/>
        </w:rPr>
        <w:t>риски разделения.</w:t>
      </w:r>
    </w:p>
    <w:p w:rsidR="00E341B5" w:rsidRPr="00594B87"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594B87">
        <w:rPr>
          <w:color w:val="000000"/>
        </w:rPr>
        <w:t xml:space="preserve">Организация уроков с учетом ограничений и проблем непрерывного обучения: как совместить время пребывания в учебном заведении и рабочее время дома, по какому графику; какие уроки следует проводить в учебном заведении и </w:t>
      </w:r>
      <w:r w:rsidR="007F2724">
        <w:rPr>
          <w:color w:val="000000"/>
        </w:rPr>
        <w:t>дистанционно</w:t>
      </w:r>
      <w:r w:rsidRPr="00594B87">
        <w:rPr>
          <w:color w:val="000000"/>
        </w:rPr>
        <w:t>; формирование учебных групп; распределение учительского состава на очную и дистанционную работу; выбор методологии оценивания знаний учащихся.</w:t>
      </w:r>
    </w:p>
    <w:p w:rsidR="00E341B5" w:rsidRPr="00594B87"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594B87">
        <w:rPr>
          <w:color w:val="000000"/>
        </w:rPr>
        <w:t xml:space="preserve">Организация вовлеченности во внеурочную деятельность (посещение выставок, музеев, просмотр фильмов и пр. и составление критических отчетов по проведенным мероприятиям с целью развития навыков </w:t>
      </w:r>
      <w:proofErr w:type="spellStart"/>
      <w:r w:rsidR="007F2724">
        <w:rPr>
          <w:color w:val="000000"/>
        </w:rPr>
        <w:t>самостоятеоьного</w:t>
      </w:r>
      <w:proofErr w:type="spellEnd"/>
      <w:r w:rsidRPr="00594B87">
        <w:rPr>
          <w:color w:val="000000"/>
        </w:rPr>
        <w:t xml:space="preserve"> и осмысленного доступа к информации и знаниям) под руководством специально подготовленного педагога (учителя-библиотекаря).</w:t>
      </w:r>
    </w:p>
    <w:p w:rsidR="00E341B5" w:rsidRPr="00594B87"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594B87">
        <w:rPr>
          <w:color w:val="000000"/>
        </w:rPr>
        <w:t xml:space="preserve">Организация цифровой образовательной среды в сотрудничестве с местными властями, обеспечивающей поддержку регламента защиты </w:t>
      </w:r>
      <w:r w:rsidRPr="00594B87">
        <w:rPr>
          <w:color w:val="000000"/>
        </w:rPr>
        <w:lastRenderedPageBreak/>
        <w:t xml:space="preserve">персональных данных (GDPR), аутентификацию на базе сертификатов в защищённых соединениях (DANE), стандарта представления данных (DSI), с учетом процедур их поддержки и обслуживания, выбора ресурсов и услуг. </w:t>
      </w:r>
    </w:p>
    <w:p w:rsidR="00E341B5" w:rsidRPr="00594B87" w:rsidRDefault="00E341B5" w:rsidP="009070F4">
      <w:pPr>
        <w:pStyle w:val="a4"/>
        <w:numPr>
          <w:ilvl w:val="0"/>
          <w:numId w:val="10"/>
        </w:numPr>
        <w:tabs>
          <w:tab w:val="left" w:pos="851"/>
        </w:tabs>
        <w:spacing w:before="0" w:beforeAutospacing="0" w:after="0" w:afterAutospacing="0"/>
        <w:ind w:left="0" w:firstLine="567"/>
        <w:jc w:val="both"/>
        <w:rPr>
          <w:color w:val="000000"/>
        </w:rPr>
      </w:pPr>
      <w:r w:rsidRPr="00594B87">
        <w:rPr>
          <w:color w:val="000000"/>
        </w:rPr>
        <w:t>Организация дистанционного обучения требует соответствующее оборудование, на приобретение которого необходимо финансирование министерства (помощь, обеспечение).</w:t>
      </w:r>
    </w:p>
    <w:p w:rsidR="00E341B5" w:rsidRPr="00C3495D" w:rsidRDefault="00E341B5" w:rsidP="009070F4">
      <w:pPr>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b/>
          <w:bCs/>
          <w:i/>
          <w:sz w:val="24"/>
          <w:szCs w:val="24"/>
        </w:rPr>
        <w:t>Для учителей</w:t>
      </w:r>
      <w:r w:rsidRPr="00C3495D">
        <w:rPr>
          <w:rFonts w:ascii="Times New Roman" w:hAnsi="Times New Roman" w:cs="Times New Roman"/>
          <w:sz w:val="24"/>
          <w:szCs w:val="24"/>
        </w:rPr>
        <w:t>. Для поддержки внедрения гибридного обучения необходимо умение адаптироваться к степени автономности учеников, думать о месте ученика (слушатель / участник / коллега / помощник в организации курса). Дифференцировать содержание и действия, чтобы сделать доступным адаптированное содержание, развивать мотивацию учащихся, поддерживать обучение, сохранять приверженность традициям обучения, регулярно оценивать влияние образовательного выбора на качество обучения.</w:t>
      </w:r>
    </w:p>
    <w:p w:rsidR="00E341B5" w:rsidRPr="00C3495D" w:rsidRDefault="00E341B5" w:rsidP="009070F4">
      <w:pPr>
        <w:spacing w:after="0" w:line="240" w:lineRule="auto"/>
        <w:ind w:firstLine="567"/>
        <w:jc w:val="both"/>
        <w:rPr>
          <w:rFonts w:ascii="Times New Roman" w:hAnsi="Times New Roman" w:cs="Times New Roman"/>
          <w:sz w:val="24"/>
          <w:szCs w:val="24"/>
        </w:rPr>
      </w:pPr>
      <w:r w:rsidRPr="00C3495D">
        <w:rPr>
          <w:rFonts w:ascii="Times New Roman" w:hAnsi="Times New Roman" w:cs="Times New Roman"/>
          <w:sz w:val="24"/>
          <w:szCs w:val="24"/>
        </w:rPr>
        <w:t xml:space="preserve">Введение дистанционного обучения требует от учителей переосмысления сценариев своих уроков, чтобы донести знания до учащихся новыми средствами и методами. Это требует целенаправленной и длительной поддержки обучения, реализуемой через учебные модули. При составлении учебных модулей необходимо учитывать региональный компонент, отдавая предпочтение </w:t>
      </w:r>
      <w:r w:rsidR="007F2724">
        <w:rPr>
          <w:rFonts w:ascii="Times New Roman" w:hAnsi="Times New Roman" w:cs="Times New Roman"/>
          <w:sz w:val="24"/>
          <w:szCs w:val="24"/>
        </w:rPr>
        <w:t>реализации</w:t>
      </w:r>
      <w:r w:rsidRPr="00C3495D">
        <w:rPr>
          <w:rFonts w:ascii="Times New Roman" w:hAnsi="Times New Roman" w:cs="Times New Roman"/>
          <w:sz w:val="24"/>
          <w:szCs w:val="24"/>
        </w:rPr>
        <w:t xml:space="preserve"> инициативе на местах. </w:t>
      </w:r>
    </w:p>
    <w:p w:rsidR="00E341B5" w:rsidRPr="00C3495D" w:rsidRDefault="00E341B5" w:rsidP="009070F4">
      <w:pPr>
        <w:pStyle w:val="a4"/>
        <w:spacing w:before="0" w:beforeAutospacing="0" w:after="0" w:afterAutospacing="0"/>
        <w:ind w:firstLine="567"/>
        <w:jc w:val="both"/>
        <w:rPr>
          <w:color w:val="000000"/>
        </w:rPr>
      </w:pPr>
      <w:r w:rsidRPr="00237159">
        <w:rPr>
          <w:color w:val="000000"/>
        </w:rPr>
        <w:t xml:space="preserve">7) </w:t>
      </w:r>
      <w:r w:rsidRPr="00237159">
        <w:rPr>
          <w:bCs/>
          <w:iCs/>
        </w:rPr>
        <w:t>Рекомендуется в процессе обучения формировать у учащихся грамотное и осознанное освоение и применение цифровых технологий.</w:t>
      </w:r>
      <w:r w:rsidRPr="00C3495D">
        <w:rPr>
          <w:bCs/>
        </w:rPr>
        <w:t xml:space="preserve"> </w:t>
      </w:r>
      <w:r w:rsidRPr="00C3495D">
        <w:rPr>
          <w:color w:val="000000"/>
        </w:rPr>
        <w:t xml:space="preserve">Важно поддерживать учащихся на пути к реальному овладению цифровыми компетенциями, позволяющими им быть информированными пользователями инструментов, услуг и ресурсов в быстро меняющемся информационном обществе. Владение цифровыми навыками необходимо для </w:t>
      </w:r>
      <w:r w:rsidRPr="00C3495D">
        <w:rPr>
          <w:bCs/>
        </w:rPr>
        <w:t>разумного и ответственного использования цифровых инструментов и услуг</w:t>
      </w:r>
      <w:r w:rsidRPr="00C3495D">
        <w:rPr>
          <w:color w:val="000000"/>
        </w:rPr>
        <w:t xml:space="preserve"> для гарантии успешной профессиональной интеграции. Таким образом, необходимо усиливать присутствие цифровых технологий в обучении и предлагать постепенное </w:t>
      </w:r>
      <w:r w:rsidR="00237159">
        <w:rPr>
          <w:color w:val="000000"/>
        </w:rPr>
        <w:t xml:space="preserve">формирование, </w:t>
      </w:r>
      <w:r w:rsidRPr="00C3495D">
        <w:rPr>
          <w:color w:val="000000"/>
        </w:rPr>
        <w:t xml:space="preserve">обобщение </w:t>
      </w:r>
      <w:r w:rsidR="00237159">
        <w:rPr>
          <w:color w:val="000000"/>
        </w:rPr>
        <w:t xml:space="preserve">и </w:t>
      </w:r>
      <w:r w:rsidRPr="00C3495D">
        <w:rPr>
          <w:color w:val="000000"/>
        </w:rPr>
        <w:t>сертификаци</w:t>
      </w:r>
      <w:r w:rsidR="00237159">
        <w:rPr>
          <w:color w:val="000000"/>
        </w:rPr>
        <w:t>ю</w:t>
      </w:r>
      <w:r w:rsidRPr="00C3495D">
        <w:rPr>
          <w:color w:val="000000"/>
        </w:rPr>
        <w:t xml:space="preserve"> цифровых навыков.</w:t>
      </w:r>
    </w:p>
    <w:p w:rsidR="00E341B5" w:rsidRPr="00C3495D" w:rsidRDefault="00E341B5" w:rsidP="009070F4">
      <w:pPr>
        <w:pStyle w:val="a4"/>
        <w:spacing w:before="0" w:beforeAutospacing="0" w:after="0" w:afterAutospacing="0"/>
        <w:ind w:firstLine="567"/>
        <w:jc w:val="both"/>
        <w:rPr>
          <w:color w:val="000000"/>
        </w:rPr>
      </w:pPr>
      <w:r w:rsidRPr="001D30FD">
        <w:rPr>
          <w:color w:val="000000"/>
        </w:rPr>
        <w:t xml:space="preserve">8) </w:t>
      </w:r>
      <w:proofErr w:type="gramStart"/>
      <w:r w:rsidRPr="001D30FD">
        <w:rPr>
          <w:bCs/>
          <w:iCs/>
          <w:color w:val="000000"/>
        </w:rPr>
        <w:t>В</w:t>
      </w:r>
      <w:proofErr w:type="gramEnd"/>
      <w:r w:rsidRPr="001D30FD">
        <w:rPr>
          <w:bCs/>
          <w:iCs/>
          <w:color w:val="000000"/>
        </w:rPr>
        <w:t xml:space="preserve"> области защиты и безопасности</w:t>
      </w:r>
      <w:r w:rsidRPr="001D30FD">
        <w:rPr>
          <w:color w:val="000000"/>
        </w:rPr>
        <w:t xml:space="preserve"> в </w:t>
      </w:r>
      <w:r w:rsidR="005A3455">
        <w:rPr>
          <w:color w:val="000000"/>
        </w:rPr>
        <w:t xml:space="preserve">сети </w:t>
      </w:r>
      <w:r w:rsidRPr="001D30FD">
        <w:rPr>
          <w:color w:val="000000"/>
        </w:rPr>
        <w:t>Интернет целесообразно</w:t>
      </w:r>
      <w:r w:rsidRPr="00C3495D">
        <w:rPr>
          <w:color w:val="000000"/>
        </w:rPr>
        <w:t xml:space="preserve"> осуществлять </w:t>
      </w:r>
      <w:r w:rsidR="005A3455">
        <w:rPr>
          <w:color w:val="000000"/>
        </w:rPr>
        <w:t>информационную учебную деятельность</w:t>
      </w:r>
      <w:r w:rsidR="005A3455" w:rsidRPr="00C3495D">
        <w:rPr>
          <w:color w:val="000000"/>
        </w:rPr>
        <w:t xml:space="preserve"> </w:t>
      </w:r>
      <w:r w:rsidRPr="00C3495D">
        <w:rPr>
          <w:color w:val="000000"/>
        </w:rPr>
        <w:t xml:space="preserve">в оптимальных условиях для учеников и учителей, в частности, путем обеспечения защиты несовершеннолетних от оскорбительного или неприемлемого контента или путем предоставления им информации о культуре, необходимой для защиты их личных данных. В школах и колледжах должны реализовываться меры по обучению и информированию пользователей, а также </w:t>
      </w:r>
      <w:r w:rsidRPr="00C3495D">
        <w:t xml:space="preserve">по настройке фильтрующих устройств. Эти действия направлены на </w:t>
      </w:r>
      <w:r w:rsidRPr="00C3495D">
        <w:rPr>
          <w:bCs/>
        </w:rPr>
        <w:t xml:space="preserve">информирование и обучение пользователей </w:t>
      </w:r>
      <w:r w:rsidRPr="00C3495D">
        <w:t xml:space="preserve">и должны составить своего рода </w:t>
      </w:r>
      <w:r w:rsidRPr="00C3495D">
        <w:rPr>
          <w:bCs/>
        </w:rPr>
        <w:t xml:space="preserve">устав использования цифровых технологий и </w:t>
      </w:r>
      <w:r w:rsidR="005A3455">
        <w:rPr>
          <w:bCs/>
        </w:rPr>
        <w:t xml:space="preserve">сети </w:t>
      </w:r>
      <w:r w:rsidRPr="00C3495D">
        <w:rPr>
          <w:bCs/>
        </w:rPr>
        <w:t>Интернет, который</w:t>
      </w:r>
      <w:r w:rsidRPr="00C3495D">
        <w:t xml:space="preserve"> прилагается к </w:t>
      </w:r>
      <w:r w:rsidRPr="00C3495D">
        <w:lastRenderedPageBreak/>
        <w:t xml:space="preserve">внутреннему распорядку учебного заведения и подписывается учениками и их родителями. В техническом плане </w:t>
      </w:r>
      <w:r w:rsidRPr="00C3495D">
        <w:rPr>
          <w:color w:val="000000"/>
        </w:rPr>
        <w:t>каждая школа и каждое учреждение должны быть оснащены фильтрующим устройством для сайтов, чтобы коллектив преподавателей мог спокойно работать и обеспечивать защиту учеников от несоответствующего контента.</w:t>
      </w:r>
    </w:p>
    <w:p w:rsidR="00E341B5" w:rsidRPr="00C3495D" w:rsidRDefault="00E341B5" w:rsidP="009070F4">
      <w:pPr>
        <w:pStyle w:val="a4"/>
        <w:spacing w:before="0" w:beforeAutospacing="0" w:after="0" w:afterAutospacing="0"/>
        <w:ind w:firstLine="567"/>
        <w:jc w:val="both"/>
        <w:rPr>
          <w:color w:val="000000"/>
        </w:rPr>
      </w:pPr>
      <w:r w:rsidRPr="005A3455">
        <w:rPr>
          <w:color w:val="000000"/>
        </w:rPr>
        <w:t xml:space="preserve">9) </w:t>
      </w:r>
      <w:r w:rsidRPr="005A3455">
        <w:rPr>
          <w:bCs/>
          <w:iCs/>
          <w:color w:val="000000"/>
        </w:rPr>
        <w:t>При организации дистанционного образования в период самоизоляции</w:t>
      </w:r>
      <w:r w:rsidRPr="005A3455">
        <w:rPr>
          <w:color w:val="000000"/>
        </w:rPr>
        <w:t>, необходимо выстраивать учебный процесс, учитывая</w:t>
      </w:r>
      <w:r w:rsidRPr="00C3495D">
        <w:rPr>
          <w:color w:val="000000"/>
        </w:rPr>
        <w:t xml:space="preserve"> трудности, объективно существующие на данный момент в практике обучения: обучающиеся не знакомы с ИКТ в образовании, у них не всегда есть возможность приобрести смартфон, планшет, компьютер или подключение к </w:t>
      </w:r>
      <w:r w:rsidR="00F03ABB">
        <w:rPr>
          <w:color w:val="000000"/>
        </w:rPr>
        <w:t xml:space="preserve">сети </w:t>
      </w:r>
      <w:r w:rsidRPr="00C3495D">
        <w:rPr>
          <w:color w:val="000000"/>
        </w:rPr>
        <w:t>Интернет; учащиеся оказались засыпаны массой заданий и цифровых ресурсов; некоторые учителя недостаточно вовлечены или не интегрируют ИКТ на регулярной основе в свою практику преподавания.</w:t>
      </w:r>
    </w:p>
    <w:p w:rsidR="00E341B5" w:rsidRPr="00C3495D" w:rsidRDefault="00E341B5" w:rsidP="009070F4">
      <w:pPr>
        <w:pStyle w:val="a4"/>
        <w:spacing w:before="0" w:beforeAutospacing="0" w:after="0" w:afterAutospacing="0"/>
        <w:ind w:firstLine="567"/>
        <w:jc w:val="both"/>
        <w:rPr>
          <w:color w:val="000000"/>
        </w:rPr>
      </w:pPr>
      <w:r w:rsidRPr="00C3495D">
        <w:t xml:space="preserve">Для противодействия этим недостаткам </w:t>
      </w:r>
      <w:r w:rsidRPr="00C3495D">
        <w:rPr>
          <w:b/>
          <w:bCs/>
          <w:i/>
          <w:iCs/>
        </w:rPr>
        <w:t>рекомендуется в практике обучения реализовать работу по следующим направлениям</w:t>
      </w:r>
      <w:r w:rsidRPr="00C3495D">
        <w:t xml:space="preserve">: улучшить и укрепить общение между преподавателями </w:t>
      </w:r>
      <w:r w:rsidRPr="00C3495D">
        <w:rPr>
          <w:color w:val="000000"/>
        </w:rPr>
        <w:t>и обучающимися; использовать различные платформы, а не ограничиваться одной или двумя; заранее готовить и записывать видеоролики и размещать их на платформах; избегать перегрузки обучающихся, пересмотреть темп и ритм работы, а также ее объем и количество итераций на возможные исправления; разрешить свободный доступ к электронным библиотекам.</w:t>
      </w:r>
    </w:p>
    <w:p w:rsidR="004564E5" w:rsidRPr="00C3495D" w:rsidRDefault="004564E5" w:rsidP="009070F4">
      <w:pPr>
        <w:pStyle w:val="a4"/>
        <w:spacing w:before="0" w:beforeAutospacing="0" w:after="0" w:afterAutospacing="0"/>
        <w:ind w:firstLine="567"/>
        <w:jc w:val="both"/>
        <w:rPr>
          <w:b/>
          <w:color w:val="000000"/>
        </w:rPr>
      </w:pPr>
      <w:r w:rsidRPr="00C3495D">
        <w:rPr>
          <w:b/>
          <w:color w:val="000000"/>
        </w:rPr>
        <w:t>Заключение</w:t>
      </w:r>
    </w:p>
    <w:p w:rsidR="004564E5" w:rsidRPr="00C3495D" w:rsidRDefault="004564E5" w:rsidP="005A51E0">
      <w:pPr>
        <w:pStyle w:val="a4"/>
        <w:spacing w:before="0" w:beforeAutospacing="0" w:after="0" w:afterAutospacing="0"/>
        <w:ind w:firstLine="567"/>
        <w:jc w:val="both"/>
        <w:rPr>
          <w:color w:val="000000"/>
        </w:rPr>
      </w:pPr>
      <w:r w:rsidRPr="00C3495D">
        <w:rPr>
          <w:color w:val="000000"/>
        </w:rPr>
        <w:t>Представленный выше анализ истории и современного состояния дистанционного и гибридного обучения и использования цифровых технологий в системе национального образования Франции показывает, что данная образовательная практика находится на довольно высоком уровне и может служит примером для внедрения этой концепции в другие страны мира</w:t>
      </w:r>
      <w:r w:rsidR="00F03ABB">
        <w:rPr>
          <w:color w:val="000000"/>
        </w:rPr>
        <w:t>, в том числе в отечественное образование</w:t>
      </w:r>
      <w:r w:rsidRPr="00C3495D">
        <w:rPr>
          <w:color w:val="000000"/>
        </w:rPr>
        <w:t>. Особенно это стало актуально на современном этапе в связи с подверженностью человечества различным внешним угрозам техногенного или биологического характера</w:t>
      </w:r>
      <w:r w:rsidR="001E4277">
        <w:rPr>
          <w:color w:val="000000"/>
        </w:rPr>
        <w:t xml:space="preserve"> </w:t>
      </w:r>
      <w:r w:rsidR="001E4277" w:rsidRPr="001E4277">
        <w:rPr>
          <w:color w:val="000000"/>
        </w:rPr>
        <w:t>[13</w:t>
      </w:r>
      <w:r w:rsidR="00B16841">
        <w:rPr>
          <w:color w:val="000000"/>
        </w:rPr>
        <w:t>-17</w:t>
      </w:r>
      <w:r w:rsidR="00B16841" w:rsidRPr="00B16841">
        <w:rPr>
          <w:color w:val="000000"/>
        </w:rPr>
        <w:t>]</w:t>
      </w:r>
      <w:r w:rsidRPr="00C3495D">
        <w:rPr>
          <w:color w:val="000000"/>
        </w:rPr>
        <w:t>.</w:t>
      </w:r>
    </w:p>
    <w:p w:rsidR="00F02669" w:rsidRDefault="00F02669" w:rsidP="005A51E0">
      <w:pPr>
        <w:pStyle w:val="1"/>
        <w:spacing w:before="0" w:beforeAutospacing="0" w:after="0" w:afterAutospacing="0"/>
        <w:jc w:val="center"/>
        <w:rPr>
          <w:b w:val="0"/>
          <w:i/>
          <w:color w:val="000000" w:themeColor="text1"/>
          <w:sz w:val="24"/>
          <w:szCs w:val="24"/>
        </w:rPr>
      </w:pPr>
      <w:r w:rsidRPr="00B64A2D">
        <w:rPr>
          <w:b w:val="0"/>
          <w:i/>
          <w:color w:val="000000" w:themeColor="text1"/>
          <w:sz w:val="24"/>
          <w:szCs w:val="24"/>
        </w:rPr>
        <w:t>Литература</w:t>
      </w:r>
    </w:p>
    <w:p w:rsidR="00F02669" w:rsidRP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1" w:name="_Ref63877476"/>
      <w:r w:rsidRPr="0003197E">
        <w:rPr>
          <w:rFonts w:ascii="Times New Roman" w:hAnsi="Times New Roman"/>
          <w:color w:val="000000" w:themeColor="text1"/>
          <w:sz w:val="24"/>
          <w:szCs w:val="24"/>
          <w:lang w:val="ru-RU" w:eastAsia="ru-RU"/>
        </w:rPr>
        <w:t xml:space="preserve">Дистанционное обучение: его вклад в успех учащихся. </w:t>
      </w:r>
      <w:proofErr w:type="spellStart"/>
      <w:r w:rsidRPr="00F02669">
        <w:rPr>
          <w:rFonts w:ascii="Times New Roman" w:hAnsi="Times New Roman"/>
          <w:color w:val="000000" w:themeColor="text1"/>
          <w:sz w:val="24"/>
          <w:szCs w:val="24"/>
          <w:lang w:val="en-US" w:eastAsia="ru-RU"/>
        </w:rPr>
        <w:t>L’enseignement</w:t>
      </w:r>
      <w:proofErr w:type="spellEnd"/>
      <w:r w:rsidRPr="00F02669">
        <w:rPr>
          <w:rFonts w:ascii="Times New Roman" w:hAnsi="Times New Roman"/>
          <w:color w:val="000000" w:themeColor="text1"/>
          <w:sz w:val="24"/>
          <w:szCs w:val="24"/>
          <w:lang w:val="en-US" w:eastAsia="ru-RU"/>
        </w:rPr>
        <w:t xml:space="preserve"> à distance; </w:t>
      </w:r>
      <w:proofErr w:type="spellStart"/>
      <w:r w:rsidRPr="00F02669">
        <w:rPr>
          <w:rFonts w:ascii="Times New Roman" w:hAnsi="Times New Roman"/>
          <w:color w:val="000000" w:themeColor="text1"/>
          <w:sz w:val="24"/>
          <w:szCs w:val="24"/>
          <w:lang w:val="en-US" w:eastAsia="ru-RU"/>
        </w:rPr>
        <w:t>sa</w:t>
      </w:r>
      <w:proofErr w:type="spellEnd"/>
      <w:r w:rsidRPr="00F02669">
        <w:rPr>
          <w:rFonts w:ascii="Times New Roman" w:hAnsi="Times New Roman"/>
          <w:color w:val="000000" w:themeColor="text1"/>
          <w:sz w:val="24"/>
          <w:szCs w:val="24"/>
          <w:lang w:val="en-US" w:eastAsia="ru-RU"/>
        </w:rPr>
        <w:t xml:space="preserve"> contribution à la </w:t>
      </w:r>
      <w:proofErr w:type="spellStart"/>
      <w:r w:rsidRPr="00F02669">
        <w:rPr>
          <w:rFonts w:ascii="Times New Roman" w:hAnsi="Times New Roman"/>
          <w:color w:val="000000" w:themeColor="text1"/>
          <w:sz w:val="24"/>
          <w:szCs w:val="24"/>
          <w:lang w:val="en-US" w:eastAsia="ru-RU"/>
        </w:rPr>
        <w:t>réussite</w:t>
      </w:r>
      <w:proofErr w:type="spellEnd"/>
      <w:r w:rsidRPr="00F02669">
        <w:rPr>
          <w:rFonts w:ascii="Times New Roman" w:hAnsi="Times New Roman"/>
          <w:color w:val="000000" w:themeColor="text1"/>
          <w:sz w:val="24"/>
          <w:szCs w:val="24"/>
          <w:lang w:val="en-US" w:eastAsia="ru-RU"/>
        </w:rPr>
        <w:t xml:space="preserve"> des </w:t>
      </w:r>
      <w:proofErr w:type="spellStart"/>
      <w:r w:rsidRPr="00F02669">
        <w:rPr>
          <w:rFonts w:ascii="Times New Roman" w:hAnsi="Times New Roman"/>
          <w:color w:val="000000" w:themeColor="text1"/>
          <w:sz w:val="24"/>
          <w:szCs w:val="24"/>
          <w:lang w:val="en-US" w:eastAsia="ru-RU"/>
        </w:rPr>
        <w:t>élèves</w:t>
      </w:r>
      <w:proofErr w:type="spellEnd"/>
      <w:r w:rsidRPr="00F02669">
        <w:rPr>
          <w:rFonts w:ascii="Times New Roman" w:hAnsi="Times New Roman"/>
          <w:color w:val="000000" w:themeColor="text1"/>
          <w:sz w:val="24"/>
          <w:szCs w:val="24"/>
          <w:lang w:val="en-US" w:eastAsia="ru-RU"/>
        </w:rPr>
        <w:t>»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https://www.education.gouv.fr/l-enseignement-distance-sa-contribution-la-reussite-des-eleves</w:t>
      </w:r>
      <w:bookmarkEnd w:id="1"/>
      <w:r w:rsidR="005A51E0" w:rsidRPr="005A51E0">
        <w:rPr>
          <w:rFonts w:ascii="Times New Roman" w:hAnsi="Times New Roman"/>
          <w:color w:val="000000" w:themeColor="text1"/>
          <w:sz w:val="24"/>
          <w:szCs w:val="24"/>
          <w:lang w:val="en-US" w:eastAsia="ru-RU"/>
        </w:rPr>
        <w:t>.</w:t>
      </w:r>
    </w:p>
    <w:p w:rsidR="00F02669" w:rsidRPr="0003197E"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ru-RU" w:eastAsia="ru-RU"/>
        </w:rPr>
      </w:pPr>
      <w:bookmarkStart w:id="2" w:name="_Ref63877507"/>
      <w:r w:rsidRPr="00F02669">
        <w:rPr>
          <w:rFonts w:ascii="Times New Roman" w:hAnsi="Times New Roman"/>
          <w:color w:val="000000" w:themeColor="text1"/>
          <w:sz w:val="24"/>
          <w:szCs w:val="24"/>
          <w:lang w:val="en-US" w:eastAsia="ru-RU"/>
        </w:rPr>
        <w:t>CNED</w:t>
      </w:r>
      <w:r w:rsidRPr="0003197E">
        <w:rPr>
          <w:rFonts w:ascii="Times New Roman" w:hAnsi="Times New Roman"/>
          <w:color w:val="000000" w:themeColor="text1"/>
          <w:sz w:val="24"/>
          <w:szCs w:val="24"/>
          <w:lang w:val="ru-RU" w:eastAsia="ru-RU"/>
        </w:rPr>
        <w:t>: Национальный центр дистанционного обучения [</w:t>
      </w:r>
      <w:proofErr w:type="spellStart"/>
      <w:r w:rsidRPr="0003197E">
        <w:rPr>
          <w:rFonts w:ascii="Times New Roman" w:hAnsi="Times New Roman"/>
          <w:color w:val="000000" w:themeColor="text1"/>
          <w:sz w:val="24"/>
          <w:szCs w:val="24"/>
          <w:lang w:val="ru-RU" w:eastAsia="ru-RU"/>
        </w:rPr>
        <w:t>Эл.реурс</w:t>
      </w:r>
      <w:proofErr w:type="spellEnd"/>
      <w:r w:rsidRPr="0003197E">
        <w:rPr>
          <w:rFonts w:ascii="Times New Roman" w:hAnsi="Times New Roman"/>
          <w:color w:val="000000" w:themeColor="text1"/>
          <w:sz w:val="24"/>
          <w:szCs w:val="24"/>
          <w:lang w:val="ru-RU" w:eastAsia="ru-RU"/>
        </w:rPr>
        <w:t xml:space="preserve">] </w:t>
      </w:r>
      <w:r w:rsidRPr="00F02669">
        <w:rPr>
          <w:rFonts w:ascii="Times New Roman" w:hAnsi="Times New Roman"/>
          <w:color w:val="000000" w:themeColor="text1"/>
          <w:sz w:val="24"/>
          <w:szCs w:val="24"/>
          <w:lang w:val="en-US" w:eastAsia="ru-RU"/>
        </w:rPr>
        <w:t>https</w:t>
      </w:r>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www</w:t>
      </w:r>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orientation</w:t>
      </w:r>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com</w:t>
      </w:r>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etablissements</w:t>
      </w:r>
      <w:proofErr w:type="spellEnd"/>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centre</w:t>
      </w:r>
      <w:proofErr w:type="spellEnd"/>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national</w:t>
      </w:r>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denseignement</w:t>
      </w:r>
      <w:proofErr w:type="spellEnd"/>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a</w:t>
      </w:r>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distance</w:t>
      </w:r>
      <w:r w:rsidRPr="0003197E">
        <w:rPr>
          <w:rFonts w:ascii="Times New Roman" w:hAnsi="Times New Roman"/>
          <w:color w:val="000000" w:themeColor="text1"/>
          <w:sz w:val="24"/>
          <w:szCs w:val="24"/>
          <w:lang w:val="ru-RU" w:eastAsia="ru-RU"/>
        </w:rPr>
        <w:t>-15113.</w:t>
      </w:r>
      <w:r w:rsidRPr="00F02669">
        <w:rPr>
          <w:rFonts w:ascii="Times New Roman" w:hAnsi="Times New Roman"/>
          <w:color w:val="000000" w:themeColor="text1"/>
          <w:sz w:val="24"/>
          <w:szCs w:val="24"/>
          <w:lang w:val="en-US" w:eastAsia="ru-RU"/>
        </w:rPr>
        <w:t>html</w:t>
      </w:r>
      <w:bookmarkEnd w:id="2"/>
      <w:r w:rsidR="005A51E0">
        <w:rPr>
          <w:rFonts w:ascii="Times New Roman" w:hAnsi="Times New Roman"/>
          <w:color w:val="000000" w:themeColor="text1"/>
          <w:sz w:val="24"/>
          <w:szCs w:val="24"/>
          <w:lang w:val="ru-RU" w:eastAsia="ru-RU"/>
        </w:rPr>
        <w:t>.</w:t>
      </w:r>
    </w:p>
    <w:p w:rsidR="00F02669" w:rsidRP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3" w:name="_Ref63877604"/>
      <w:proofErr w:type="spellStart"/>
      <w:r w:rsidRPr="00F02669">
        <w:rPr>
          <w:rFonts w:ascii="Times New Roman" w:hAnsi="Times New Roman"/>
          <w:color w:val="000000" w:themeColor="text1"/>
          <w:sz w:val="24"/>
          <w:szCs w:val="24"/>
          <w:lang w:val="en-US" w:eastAsia="ru-RU"/>
        </w:rPr>
        <w:t>Concevoir</w:t>
      </w:r>
      <w:proofErr w:type="spellEnd"/>
      <w:r w:rsidRPr="00F02669">
        <w:rPr>
          <w:rFonts w:ascii="Times New Roman" w:hAnsi="Times New Roman"/>
          <w:color w:val="000000" w:themeColor="text1"/>
          <w:sz w:val="24"/>
          <w:szCs w:val="24"/>
          <w:lang w:val="en-US" w:eastAsia="ru-RU"/>
        </w:rPr>
        <w:t xml:space="preserve"> un </w:t>
      </w:r>
      <w:proofErr w:type="spellStart"/>
      <w:r w:rsidRPr="00F02669">
        <w:rPr>
          <w:rFonts w:ascii="Times New Roman" w:hAnsi="Times New Roman"/>
          <w:color w:val="000000" w:themeColor="text1"/>
          <w:sz w:val="24"/>
          <w:szCs w:val="24"/>
          <w:lang w:val="en-US" w:eastAsia="ru-RU"/>
        </w:rPr>
        <w:t>dispositif</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hybride</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https://vimeo.com/416686536</w:t>
      </w:r>
      <w:bookmarkEnd w:id="3"/>
    </w:p>
    <w:p w:rsidR="00F02669" w:rsidRP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4" w:name="_Ref63877615"/>
      <w:proofErr w:type="spellStart"/>
      <w:r w:rsidRPr="00F02669">
        <w:rPr>
          <w:rFonts w:ascii="Times New Roman" w:hAnsi="Times New Roman"/>
          <w:color w:val="000000" w:themeColor="text1"/>
          <w:sz w:val="24"/>
          <w:szCs w:val="24"/>
          <w:lang w:val="en-US" w:eastAsia="ru-RU"/>
        </w:rPr>
        <w:lastRenderedPageBreak/>
        <w:t>Enseignement</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hybride</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en</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technologie</w:t>
      </w:r>
      <w:proofErr w:type="spellEnd"/>
      <w:r w:rsidRPr="00F02669">
        <w:rPr>
          <w:rFonts w:ascii="Times New Roman" w:hAnsi="Times New Roman"/>
          <w:color w:val="000000" w:themeColor="text1"/>
          <w:sz w:val="24"/>
          <w:szCs w:val="24"/>
          <w:lang w:val="en-US" w:eastAsia="ru-RU"/>
        </w:rPr>
        <w:t xml:space="preserve"> - </w:t>
      </w:r>
      <w:proofErr w:type="spellStart"/>
      <w:r w:rsidRPr="00F02669">
        <w:rPr>
          <w:rFonts w:ascii="Times New Roman" w:hAnsi="Times New Roman"/>
          <w:color w:val="000000" w:themeColor="text1"/>
          <w:sz w:val="24"/>
          <w:szCs w:val="24"/>
          <w:lang w:val="en-US" w:eastAsia="ru-RU"/>
        </w:rPr>
        <w:t>Séminaire</w:t>
      </w:r>
      <w:proofErr w:type="spellEnd"/>
      <w:r w:rsidRPr="00F02669">
        <w:rPr>
          <w:rFonts w:ascii="Times New Roman" w:hAnsi="Times New Roman"/>
          <w:color w:val="000000" w:themeColor="text1"/>
          <w:sz w:val="24"/>
          <w:szCs w:val="24"/>
          <w:lang w:val="en-US" w:eastAsia="ru-RU"/>
        </w:rPr>
        <w:t xml:space="preserve"> 2020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http://oasis.ac-aix-marseille.fr/jcms/c_10816274/it/enseignement-hybride-en-technologie-seminaire-2020</w:t>
      </w:r>
      <w:bookmarkEnd w:id="4"/>
      <w:r w:rsidR="005A51E0" w:rsidRPr="005A51E0">
        <w:rPr>
          <w:rFonts w:ascii="Times New Roman" w:hAnsi="Times New Roman"/>
          <w:color w:val="000000" w:themeColor="text1"/>
          <w:sz w:val="24"/>
          <w:szCs w:val="24"/>
          <w:lang w:val="en-US" w:eastAsia="ru-RU"/>
        </w:rPr>
        <w:t>.</w:t>
      </w:r>
    </w:p>
    <w:p w:rsidR="00F02669" w:rsidRP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5" w:name="_Ref63877729"/>
      <w:proofErr w:type="spellStart"/>
      <w:r w:rsidRPr="00F02669">
        <w:rPr>
          <w:rFonts w:ascii="Times New Roman" w:hAnsi="Times New Roman"/>
          <w:color w:val="000000" w:themeColor="text1"/>
          <w:sz w:val="24"/>
          <w:szCs w:val="24"/>
          <w:lang w:val="en-US" w:eastAsia="ru-RU"/>
        </w:rPr>
        <w:t>Espaces</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numériques</w:t>
      </w:r>
      <w:proofErr w:type="spellEnd"/>
      <w:r w:rsidRPr="00F02669">
        <w:rPr>
          <w:rFonts w:ascii="Times New Roman" w:hAnsi="Times New Roman"/>
          <w:color w:val="000000" w:themeColor="text1"/>
          <w:sz w:val="24"/>
          <w:szCs w:val="24"/>
          <w:lang w:val="en-US" w:eastAsia="ru-RU"/>
        </w:rPr>
        <w:t xml:space="preserve"> de travail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https://eduscol.education.fr/1050/espaces-numeriques-de-travail</w:t>
      </w:r>
      <w:bookmarkEnd w:id="5"/>
    </w:p>
    <w:p w:rsidR="00F02669" w:rsidRPr="0003197E"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ru-RU" w:eastAsia="ru-RU"/>
        </w:rPr>
      </w:pPr>
      <w:bookmarkStart w:id="6" w:name="_Ref63877760"/>
      <w:r w:rsidRPr="0003197E">
        <w:rPr>
          <w:rFonts w:ascii="Times New Roman" w:hAnsi="Times New Roman"/>
          <w:color w:val="000000" w:themeColor="text1"/>
          <w:sz w:val="24"/>
          <w:szCs w:val="24"/>
          <w:lang w:val="ru-RU" w:eastAsia="ru-RU"/>
        </w:rPr>
        <w:t>Цифровые рабочие пространства [</w:t>
      </w:r>
      <w:proofErr w:type="spellStart"/>
      <w:r w:rsidRPr="0003197E">
        <w:rPr>
          <w:rFonts w:ascii="Times New Roman" w:hAnsi="Times New Roman"/>
          <w:color w:val="000000" w:themeColor="text1"/>
          <w:sz w:val="24"/>
          <w:szCs w:val="24"/>
          <w:lang w:val="ru-RU" w:eastAsia="ru-RU"/>
        </w:rPr>
        <w:t>Эл.реурс</w:t>
      </w:r>
      <w:proofErr w:type="spellEnd"/>
      <w:r w:rsidRPr="0003197E">
        <w:rPr>
          <w:rFonts w:ascii="Times New Roman" w:hAnsi="Times New Roman"/>
          <w:color w:val="000000" w:themeColor="text1"/>
          <w:sz w:val="24"/>
          <w:szCs w:val="24"/>
          <w:lang w:val="ru-RU" w:eastAsia="ru-RU"/>
        </w:rPr>
        <w:t xml:space="preserve">] </w:t>
      </w:r>
      <w:r w:rsidRPr="00F02669">
        <w:rPr>
          <w:rFonts w:ascii="Times New Roman" w:hAnsi="Times New Roman"/>
          <w:color w:val="000000" w:themeColor="text1"/>
          <w:sz w:val="24"/>
          <w:szCs w:val="24"/>
          <w:lang w:val="en-US" w:eastAsia="ru-RU"/>
        </w:rPr>
        <w:t>http</w:t>
      </w:r>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eduscol</w:t>
      </w:r>
      <w:proofErr w:type="spellEnd"/>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education</w:t>
      </w:r>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fr</w:t>
      </w:r>
      <w:proofErr w:type="spellEnd"/>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cid</w:t>
      </w:r>
      <w:proofErr w:type="spellEnd"/>
      <w:r w:rsidRPr="0003197E">
        <w:rPr>
          <w:rFonts w:ascii="Times New Roman" w:hAnsi="Times New Roman"/>
          <w:color w:val="000000" w:themeColor="text1"/>
          <w:sz w:val="24"/>
          <w:szCs w:val="24"/>
          <w:lang w:val="ru-RU" w:eastAsia="ru-RU"/>
        </w:rPr>
        <w:t>55726/</w:t>
      </w:r>
      <w:proofErr w:type="spellStart"/>
      <w:r w:rsidRPr="00F02669">
        <w:rPr>
          <w:rFonts w:ascii="Times New Roman" w:hAnsi="Times New Roman"/>
          <w:color w:val="000000" w:themeColor="text1"/>
          <w:sz w:val="24"/>
          <w:szCs w:val="24"/>
          <w:lang w:val="en-US" w:eastAsia="ru-RU"/>
        </w:rPr>
        <w:t>qu</w:t>
      </w:r>
      <w:proofErr w:type="spellEnd"/>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est</w:t>
      </w:r>
      <w:proofErr w:type="spellEnd"/>
      <w:r w:rsidRPr="0003197E">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ent</w:t>
      </w:r>
      <w:proofErr w:type="spellEnd"/>
      <w:r w:rsidRPr="0003197E">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html</w:t>
      </w:r>
      <w:bookmarkEnd w:id="6"/>
      <w:r w:rsidR="005A51E0">
        <w:rPr>
          <w:rFonts w:ascii="Times New Roman" w:hAnsi="Times New Roman"/>
          <w:color w:val="000000" w:themeColor="text1"/>
          <w:sz w:val="24"/>
          <w:szCs w:val="24"/>
          <w:lang w:val="ru-RU" w:eastAsia="ru-RU"/>
        </w:rPr>
        <w:t>.</w:t>
      </w:r>
    </w:p>
    <w:p w:rsidR="00F02669" w:rsidRPr="00887752"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ru-RU" w:eastAsia="ru-RU"/>
        </w:rPr>
      </w:pPr>
      <w:bookmarkStart w:id="7" w:name="_Ref63877917"/>
      <w:r w:rsidRPr="0003197E">
        <w:rPr>
          <w:rFonts w:ascii="Times New Roman" w:hAnsi="Times New Roman"/>
          <w:color w:val="000000" w:themeColor="text1"/>
          <w:sz w:val="24"/>
          <w:szCs w:val="24"/>
          <w:lang w:val="ru-RU" w:eastAsia="ru-RU"/>
        </w:rPr>
        <w:t xml:space="preserve">Банк цифровых образовательных ресурсов для средней школы. </w:t>
      </w:r>
      <w:r w:rsidRPr="00F02669">
        <w:rPr>
          <w:rFonts w:ascii="Times New Roman" w:hAnsi="Times New Roman"/>
          <w:color w:val="000000" w:themeColor="text1"/>
          <w:sz w:val="24"/>
          <w:szCs w:val="24"/>
          <w:lang w:val="en-US" w:eastAsia="ru-RU"/>
        </w:rPr>
        <w:t>BRNE</w:t>
      </w:r>
      <w:r w:rsidRPr="00887752">
        <w:rPr>
          <w:rFonts w:ascii="Times New Roman" w:hAnsi="Times New Roman"/>
          <w:color w:val="000000" w:themeColor="text1"/>
          <w:sz w:val="24"/>
          <w:szCs w:val="24"/>
          <w:lang w:val="ru-RU" w:eastAsia="ru-RU"/>
        </w:rPr>
        <w:t xml:space="preserve"> [</w:t>
      </w:r>
      <w:proofErr w:type="spellStart"/>
      <w:r w:rsidRPr="00887752">
        <w:rPr>
          <w:rFonts w:ascii="Times New Roman" w:hAnsi="Times New Roman"/>
          <w:color w:val="000000" w:themeColor="text1"/>
          <w:sz w:val="24"/>
          <w:szCs w:val="24"/>
          <w:lang w:val="ru-RU" w:eastAsia="ru-RU"/>
        </w:rPr>
        <w:t>Эл.реурс</w:t>
      </w:r>
      <w:proofErr w:type="spellEnd"/>
      <w:r w:rsidRPr="00887752">
        <w:rPr>
          <w:rFonts w:ascii="Times New Roman" w:hAnsi="Times New Roman"/>
          <w:color w:val="000000" w:themeColor="text1"/>
          <w:sz w:val="24"/>
          <w:szCs w:val="24"/>
          <w:lang w:val="ru-RU" w:eastAsia="ru-RU"/>
        </w:rPr>
        <w:t xml:space="preserve">] </w:t>
      </w:r>
      <w:r w:rsidRPr="00F02669">
        <w:rPr>
          <w:rFonts w:ascii="Times New Roman" w:hAnsi="Times New Roman"/>
          <w:color w:val="000000" w:themeColor="text1"/>
          <w:sz w:val="24"/>
          <w:szCs w:val="24"/>
          <w:lang w:val="en-US" w:eastAsia="ru-RU"/>
        </w:rPr>
        <w:t>https</w:t>
      </w:r>
      <w:r w:rsidRPr="00887752">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eduscol</w:t>
      </w:r>
      <w:proofErr w:type="spellEnd"/>
      <w:r w:rsidRPr="00887752">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education</w:t>
      </w:r>
      <w:r w:rsidRPr="00887752">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fr</w:t>
      </w:r>
      <w:proofErr w:type="spellEnd"/>
      <w:r w:rsidRPr="00887752">
        <w:rPr>
          <w:rFonts w:ascii="Times New Roman" w:hAnsi="Times New Roman"/>
          <w:color w:val="000000" w:themeColor="text1"/>
          <w:sz w:val="24"/>
          <w:szCs w:val="24"/>
          <w:lang w:val="ru-RU" w:eastAsia="ru-RU"/>
        </w:rPr>
        <w:t>/228/</w:t>
      </w:r>
      <w:proofErr w:type="spellStart"/>
      <w:r w:rsidRPr="00F02669">
        <w:rPr>
          <w:rFonts w:ascii="Times New Roman" w:hAnsi="Times New Roman"/>
          <w:color w:val="000000" w:themeColor="text1"/>
          <w:sz w:val="24"/>
          <w:szCs w:val="24"/>
          <w:lang w:val="en-US" w:eastAsia="ru-RU"/>
        </w:rPr>
        <w:t>brne</w:t>
      </w:r>
      <w:proofErr w:type="spellEnd"/>
      <w:r w:rsidRPr="00887752">
        <w:rPr>
          <w:rFonts w:ascii="Times New Roman" w:hAnsi="Times New Roman"/>
          <w:color w:val="000000" w:themeColor="text1"/>
          <w:sz w:val="24"/>
          <w:szCs w:val="24"/>
          <w:lang w:val="ru-RU" w:eastAsia="ru-RU"/>
        </w:rPr>
        <w:t>/</w:t>
      </w:r>
      <w:bookmarkEnd w:id="7"/>
    </w:p>
    <w:p w:rsidR="00F02669" w:rsidRPr="00887752"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ru-RU" w:eastAsia="ru-RU"/>
        </w:rPr>
      </w:pPr>
      <w:bookmarkStart w:id="8" w:name="_Ref63877944"/>
      <w:r w:rsidRPr="0003197E">
        <w:rPr>
          <w:rFonts w:ascii="Times New Roman" w:hAnsi="Times New Roman"/>
          <w:color w:val="000000" w:themeColor="text1"/>
          <w:sz w:val="24"/>
          <w:szCs w:val="24"/>
          <w:lang w:val="ru-RU" w:eastAsia="ru-RU"/>
        </w:rPr>
        <w:t xml:space="preserve">Портал исследований и презентаций ресурсов для школы. </w:t>
      </w:r>
      <w:proofErr w:type="spellStart"/>
      <w:r w:rsidRPr="00F02669">
        <w:rPr>
          <w:rFonts w:ascii="Times New Roman" w:hAnsi="Times New Roman"/>
          <w:color w:val="000000" w:themeColor="text1"/>
          <w:sz w:val="24"/>
          <w:szCs w:val="24"/>
          <w:lang w:val="en-US" w:eastAsia="ru-RU"/>
        </w:rPr>
        <w:t>Myria</w:t>
      </w:r>
      <w:proofErr w:type="spellEnd"/>
      <w:r w:rsidRPr="00887752">
        <w:rPr>
          <w:rFonts w:ascii="Times New Roman" w:hAnsi="Times New Roman"/>
          <w:color w:val="000000" w:themeColor="text1"/>
          <w:sz w:val="24"/>
          <w:szCs w:val="24"/>
          <w:lang w:val="ru-RU" w:eastAsia="ru-RU"/>
        </w:rPr>
        <w:t>é [</w:t>
      </w:r>
      <w:proofErr w:type="spellStart"/>
      <w:r w:rsidRPr="00887752">
        <w:rPr>
          <w:rFonts w:ascii="Times New Roman" w:hAnsi="Times New Roman"/>
          <w:color w:val="000000" w:themeColor="text1"/>
          <w:sz w:val="24"/>
          <w:szCs w:val="24"/>
          <w:lang w:val="ru-RU" w:eastAsia="ru-RU"/>
        </w:rPr>
        <w:t>Эл.реурс</w:t>
      </w:r>
      <w:proofErr w:type="spellEnd"/>
      <w:r w:rsidRPr="00887752">
        <w:rPr>
          <w:rFonts w:ascii="Times New Roman" w:hAnsi="Times New Roman"/>
          <w:color w:val="000000" w:themeColor="text1"/>
          <w:sz w:val="24"/>
          <w:szCs w:val="24"/>
          <w:lang w:val="ru-RU" w:eastAsia="ru-RU"/>
        </w:rPr>
        <w:t xml:space="preserve">] </w:t>
      </w:r>
      <w:r w:rsidRPr="00F02669">
        <w:rPr>
          <w:rFonts w:ascii="Times New Roman" w:hAnsi="Times New Roman"/>
          <w:color w:val="000000" w:themeColor="text1"/>
          <w:sz w:val="24"/>
          <w:szCs w:val="24"/>
          <w:lang w:val="en-US" w:eastAsia="ru-RU"/>
        </w:rPr>
        <w:t>https</w:t>
      </w:r>
      <w:r w:rsidRPr="00887752">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myriae</w:t>
      </w:r>
      <w:proofErr w:type="spellEnd"/>
      <w:r w:rsidRPr="00887752">
        <w:rPr>
          <w:rFonts w:ascii="Times New Roman" w:hAnsi="Times New Roman"/>
          <w:color w:val="000000" w:themeColor="text1"/>
          <w:sz w:val="24"/>
          <w:szCs w:val="24"/>
          <w:lang w:val="ru-RU" w:eastAsia="ru-RU"/>
        </w:rPr>
        <w:t>.</w:t>
      </w:r>
      <w:r w:rsidRPr="00F02669">
        <w:rPr>
          <w:rFonts w:ascii="Times New Roman" w:hAnsi="Times New Roman"/>
          <w:color w:val="000000" w:themeColor="text1"/>
          <w:sz w:val="24"/>
          <w:szCs w:val="24"/>
          <w:lang w:val="en-US" w:eastAsia="ru-RU"/>
        </w:rPr>
        <w:t>education</w:t>
      </w:r>
      <w:r w:rsidRPr="00887752">
        <w:rPr>
          <w:rFonts w:ascii="Times New Roman" w:hAnsi="Times New Roman"/>
          <w:color w:val="000000" w:themeColor="text1"/>
          <w:sz w:val="24"/>
          <w:szCs w:val="24"/>
          <w:lang w:val="ru-RU" w:eastAsia="ru-RU"/>
        </w:rPr>
        <w:t>.</w:t>
      </w:r>
      <w:proofErr w:type="spellStart"/>
      <w:r w:rsidRPr="00F02669">
        <w:rPr>
          <w:rFonts w:ascii="Times New Roman" w:hAnsi="Times New Roman"/>
          <w:color w:val="000000" w:themeColor="text1"/>
          <w:sz w:val="24"/>
          <w:szCs w:val="24"/>
          <w:lang w:val="en-US" w:eastAsia="ru-RU"/>
        </w:rPr>
        <w:t>fr</w:t>
      </w:r>
      <w:proofErr w:type="spellEnd"/>
      <w:r w:rsidRPr="00887752">
        <w:rPr>
          <w:rFonts w:ascii="Times New Roman" w:hAnsi="Times New Roman"/>
          <w:color w:val="000000" w:themeColor="text1"/>
          <w:sz w:val="24"/>
          <w:szCs w:val="24"/>
          <w:lang w:val="ru-RU" w:eastAsia="ru-RU"/>
        </w:rPr>
        <w:t>/</w:t>
      </w:r>
      <w:bookmarkEnd w:id="8"/>
      <w:r w:rsidR="005A51E0">
        <w:rPr>
          <w:rFonts w:ascii="Times New Roman" w:hAnsi="Times New Roman"/>
          <w:color w:val="000000" w:themeColor="text1"/>
          <w:sz w:val="24"/>
          <w:szCs w:val="24"/>
          <w:lang w:val="ru-RU" w:eastAsia="ru-RU"/>
        </w:rPr>
        <w:t>.</w:t>
      </w:r>
    </w:p>
    <w:p w:rsidR="00F02669" w:rsidRP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9" w:name="_Ref63877973"/>
      <w:r w:rsidRPr="0003197E">
        <w:rPr>
          <w:rFonts w:ascii="Times New Roman" w:hAnsi="Times New Roman"/>
          <w:color w:val="000000" w:themeColor="text1"/>
          <w:sz w:val="24"/>
          <w:szCs w:val="24"/>
          <w:lang w:val="ru-RU" w:eastAsia="ru-RU"/>
        </w:rPr>
        <w:t xml:space="preserve">Система поддержки производства цифровых ресурсов для школы. </w:t>
      </w:r>
      <w:proofErr w:type="spellStart"/>
      <w:r w:rsidRPr="00F02669">
        <w:rPr>
          <w:rFonts w:ascii="Times New Roman" w:hAnsi="Times New Roman"/>
          <w:color w:val="000000" w:themeColor="text1"/>
          <w:sz w:val="24"/>
          <w:szCs w:val="24"/>
          <w:lang w:val="en-US" w:eastAsia="ru-RU"/>
        </w:rPr>
        <w:t>Édu</w:t>
      </w:r>
      <w:proofErr w:type="spellEnd"/>
      <w:r w:rsidRPr="00F02669">
        <w:rPr>
          <w:rFonts w:ascii="Times New Roman" w:hAnsi="Times New Roman"/>
          <w:color w:val="000000" w:themeColor="text1"/>
          <w:sz w:val="24"/>
          <w:szCs w:val="24"/>
          <w:lang w:val="en-US" w:eastAsia="ru-RU"/>
        </w:rPr>
        <w:t>-Up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https://eduscol.education.fr/1603/le-dispositif-edu</w:t>
      </w:r>
      <w:bookmarkEnd w:id="9"/>
    </w:p>
    <w:p w:rsidR="00F02669" w:rsidRP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10" w:name="_Ref63878008"/>
      <w:r w:rsidRPr="0003197E">
        <w:rPr>
          <w:rFonts w:ascii="Times New Roman" w:hAnsi="Times New Roman"/>
          <w:color w:val="000000" w:themeColor="text1"/>
          <w:sz w:val="24"/>
          <w:szCs w:val="24"/>
          <w:lang w:val="ru-RU" w:eastAsia="ru-RU"/>
        </w:rPr>
        <w:t xml:space="preserve">На пути к распространению цифровых технологий в школах. </w:t>
      </w:r>
      <w:proofErr w:type="spellStart"/>
      <w:r w:rsidRPr="00F02669">
        <w:rPr>
          <w:rFonts w:ascii="Times New Roman" w:hAnsi="Times New Roman"/>
          <w:color w:val="000000" w:themeColor="text1"/>
          <w:sz w:val="24"/>
          <w:szCs w:val="24"/>
          <w:lang w:val="en-US" w:eastAsia="ru-RU"/>
        </w:rPr>
        <w:t>Vers</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une</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généralisation</w:t>
      </w:r>
      <w:proofErr w:type="spellEnd"/>
      <w:r w:rsidRPr="00F02669">
        <w:rPr>
          <w:rFonts w:ascii="Times New Roman" w:hAnsi="Times New Roman"/>
          <w:color w:val="000000" w:themeColor="text1"/>
          <w:sz w:val="24"/>
          <w:szCs w:val="24"/>
          <w:lang w:val="en-US" w:eastAsia="ru-RU"/>
        </w:rPr>
        <w:t xml:space="preserve"> du </w:t>
      </w:r>
      <w:proofErr w:type="spellStart"/>
      <w:r w:rsidRPr="00F02669">
        <w:rPr>
          <w:rFonts w:ascii="Times New Roman" w:hAnsi="Times New Roman"/>
          <w:color w:val="000000" w:themeColor="text1"/>
          <w:sz w:val="24"/>
          <w:szCs w:val="24"/>
          <w:lang w:val="en-US" w:eastAsia="ru-RU"/>
        </w:rPr>
        <w:t>numérique</w:t>
      </w:r>
      <w:proofErr w:type="spellEnd"/>
      <w:r w:rsidRPr="00F02669">
        <w:rPr>
          <w:rFonts w:ascii="Times New Roman" w:hAnsi="Times New Roman"/>
          <w:color w:val="000000" w:themeColor="text1"/>
          <w:sz w:val="24"/>
          <w:szCs w:val="24"/>
          <w:lang w:val="en-US" w:eastAsia="ru-RU"/>
        </w:rPr>
        <w:t xml:space="preserve"> à </w:t>
      </w:r>
      <w:proofErr w:type="spellStart"/>
      <w:r w:rsidRPr="00F02669">
        <w:rPr>
          <w:rFonts w:ascii="Times New Roman" w:hAnsi="Times New Roman"/>
          <w:color w:val="000000" w:themeColor="text1"/>
          <w:sz w:val="24"/>
          <w:szCs w:val="24"/>
          <w:lang w:val="en-US" w:eastAsia="ru-RU"/>
        </w:rPr>
        <w:t>l'École</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https://www.education.gouv.fr/l-utilisation-du-numerique-l-ecole-12074</w:t>
      </w:r>
      <w:bookmarkEnd w:id="10"/>
      <w:r w:rsidR="005A51E0" w:rsidRPr="005A51E0">
        <w:rPr>
          <w:rFonts w:ascii="Times New Roman" w:hAnsi="Times New Roman"/>
          <w:color w:val="000000" w:themeColor="text1"/>
          <w:sz w:val="24"/>
          <w:szCs w:val="24"/>
          <w:lang w:val="en-US" w:eastAsia="ru-RU"/>
        </w:rPr>
        <w:t>.</w:t>
      </w:r>
    </w:p>
    <w:p w:rsidR="00F02669" w:rsidRP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11" w:name="_Ref63878042"/>
      <w:r w:rsidRPr="0003197E">
        <w:rPr>
          <w:rFonts w:ascii="Times New Roman" w:hAnsi="Times New Roman"/>
          <w:color w:val="000000" w:themeColor="text1"/>
          <w:sz w:val="24"/>
          <w:szCs w:val="24"/>
          <w:lang w:val="ru-RU" w:eastAsia="ru-RU"/>
        </w:rPr>
        <w:t>Фредерик В. Французские университеты откроют 30 тыс. новых</w:t>
      </w:r>
      <w:r w:rsidRPr="0003197E">
        <w:rPr>
          <w:rFonts w:ascii="Times New Roman" w:hAnsi="Times New Roman"/>
          <w:color w:val="000000" w:themeColor="text1"/>
          <w:sz w:val="24"/>
          <w:szCs w:val="24"/>
          <w:lang w:val="ru-RU" w:eastAsia="ru-RU"/>
        </w:rPr>
        <w:br/>
        <w:t xml:space="preserve">мест. </w:t>
      </w:r>
      <w:r w:rsidRPr="00F02669">
        <w:rPr>
          <w:rFonts w:ascii="Times New Roman" w:hAnsi="Times New Roman"/>
          <w:color w:val="000000" w:themeColor="text1"/>
          <w:sz w:val="24"/>
          <w:szCs w:val="24"/>
          <w:lang w:val="en-US" w:eastAsia="ru-RU"/>
        </w:rPr>
        <w:t>REGNUM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https://regnum.ru/news/society/3053973.html</w:t>
      </w:r>
      <w:bookmarkEnd w:id="11"/>
    </w:p>
    <w:p w:rsidR="00F02669" w:rsidRDefault="00F0266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bookmarkStart w:id="12" w:name="_Ref63878127"/>
      <w:r w:rsidRPr="00AC7E6E">
        <w:rPr>
          <w:rFonts w:ascii="Times New Roman" w:hAnsi="Times New Roman"/>
          <w:color w:val="000000" w:themeColor="text1"/>
          <w:sz w:val="24"/>
          <w:szCs w:val="24"/>
          <w:lang w:val="ru-RU" w:eastAsia="ru-RU"/>
        </w:rPr>
        <w:t xml:space="preserve">Дистанционное образование: определение и исторический обзор. </w:t>
      </w:r>
      <w:proofErr w:type="spellStart"/>
      <w:r w:rsidRPr="00F02669">
        <w:rPr>
          <w:rFonts w:ascii="Times New Roman" w:hAnsi="Times New Roman"/>
          <w:color w:val="000000" w:themeColor="text1"/>
          <w:sz w:val="24"/>
          <w:szCs w:val="24"/>
          <w:lang w:val="en-US" w:eastAsia="ru-RU"/>
        </w:rPr>
        <w:t>L'enseignement</w:t>
      </w:r>
      <w:proofErr w:type="spellEnd"/>
      <w:r w:rsidRPr="00F02669">
        <w:rPr>
          <w:rFonts w:ascii="Times New Roman" w:hAnsi="Times New Roman"/>
          <w:color w:val="000000" w:themeColor="text1"/>
          <w:sz w:val="24"/>
          <w:szCs w:val="24"/>
          <w:lang w:val="en-US" w:eastAsia="ru-RU"/>
        </w:rPr>
        <w:t xml:space="preserve"> à distance: </w:t>
      </w:r>
      <w:proofErr w:type="spellStart"/>
      <w:r w:rsidRPr="00F02669">
        <w:rPr>
          <w:rFonts w:ascii="Times New Roman" w:hAnsi="Times New Roman"/>
          <w:color w:val="000000" w:themeColor="text1"/>
          <w:sz w:val="24"/>
          <w:szCs w:val="24"/>
          <w:lang w:val="en-US" w:eastAsia="ru-RU"/>
        </w:rPr>
        <w:t>définition</w:t>
      </w:r>
      <w:proofErr w:type="spellEnd"/>
      <w:r w:rsidRPr="00F02669">
        <w:rPr>
          <w:rFonts w:ascii="Times New Roman" w:hAnsi="Times New Roman"/>
          <w:color w:val="000000" w:themeColor="text1"/>
          <w:sz w:val="24"/>
          <w:szCs w:val="24"/>
          <w:lang w:val="en-US" w:eastAsia="ru-RU"/>
        </w:rPr>
        <w:t xml:space="preserve"> </w:t>
      </w:r>
      <w:proofErr w:type="gramStart"/>
      <w:r w:rsidRPr="00F02669">
        <w:rPr>
          <w:rFonts w:ascii="Times New Roman" w:hAnsi="Times New Roman"/>
          <w:color w:val="000000" w:themeColor="text1"/>
          <w:sz w:val="24"/>
          <w:szCs w:val="24"/>
          <w:lang w:val="en-US" w:eastAsia="ru-RU"/>
        </w:rPr>
        <w:t>et</w:t>
      </w:r>
      <w:proofErr w:type="gram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aperçu</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historique</w:t>
      </w:r>
      <w:proofErr w:type="spellEnd"/>
      <w:r w:rsidRPr="00F02669">
        <w:rPr>
          <w:rFonts w:ascii="Times New Roman" w:hAnsi="Times New Roman"/>
          <w:color w:val="000000" w:themeColor="text1"/>
          <w:sz w:val="24"/>
          <w:szCs w:val="24"/>
          <w:lang w:val="en-US" w:eastAsia="ru-RU"/>
        </w:rPr>
        <w:t xml:space="preserve"> [</w:t>
      </w:r>
      <w:proofErr w:type="spellStart"/>
      <w:r w:rsidRPr="00F02669">
        <w:rPr>
          <w:rFonts w:ascii="Times New Roman" w:hAnsi="Times New Roman"/>
          <w:color w:val="000000" w:themeColor="text1"/>
          <w:sz w:val="24"/>
          <w:szCs w:val="24"/>
          <w:lang w:val="en-US" w:eastAsia="ru-RU"/>
        </w:rPr>
        <w:t>Эл.реурс</w:t>
      </w:r>
      <w:proofErr w:type="spellEnd"/>
      <w:r w:rsidRPr="00F02669">
        <w:rPr>
          <w:rFonts w:ascii="Times New Roman" w:hAnsi="Times New Roman"/>
          <w:color w:val="000000" w:themeColor="text1"/>
          <w:sz w:val="24"/>
          <w:szCs w:val="24"/>
          <w:lang w:val="en-US" w:eastAsia="ru-RU"/>
        </w:rPr>
        <w:t xml:space="preserve">] </w:t>
      </w:r>
      <w:r w:rsidR="00BB1C09" w:rsidRPr="00BB1C09">
        <w:rPr>
          <w:rFonts w:ascii="Times New Roman" w:hAnsi="Times New Roman"/>
          <w:color w:val="000000" w:themeColor="text1"/>
          <w:sz w:val="24"/>
          <w:szCs w:val="24"/>
          <w:lang w:val="en-US" w:eastAsia="ru-RU"/>
        </w:rPr>
        <w:t>https://hal.archives-ouvertes.fr/hal-02883214</w:t>
      </w:r>
      <w:bookmarkEnd w:id="12"/>
      <w:r w:rsidR="005A51E0" w:rsidRPr="005A51E0">
        <w:rPr>
          <w:rFonts w:ascii="Times New Roman" w:hAnsi="Times New Roman"/>
          <w:color w:val="000000" w:themeColor="text1"/>
          <w:sz w:val="24"/>
          <w:szCs w:val="24"/>
          <w:lang w:val="en-US" w:eastAsia="ru-RU"/>
        </w:rPr>
        <w:t>.</w:t>
      </w:r>
    </w:p>
    <w:p w:rsidR="00BB1C09" w:rsidRPr="00B3671B" w:rsidRDefault="00BB1C0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ru-RU" w:eastAsia="ru-RU"/>
        </w:rPr>
      </w:pPr>
      <w:r w:rsidRPr="00B3671B">
        <w:rPr>
          <w:rFonts w:ascii="Times New Roman" w:hAnsi="Times New Roman"/>
          <w:color w:val="000000" w:themeColor="text1"/>
          <w:sz w:val="24"/>
          <w:szCs w:val="24"/>
          <w:lang w:val="ru-RU" w:eastAsia="ru-RU"/>
        </w:rPr>
        <w:t>Касторнова В.А. Анализ опыта Франции в области использования цифровых технологий в деятельности образовательных организаций в условиях дистанционного обучения</w:t>
      </w:r>
      <w:r w:rsidR="00B3671B">
        <w:rPr>
          <w:rFonts w:ascii="Times New Roman" w:hAnsi="Times New Roman"/>
          <w:color w:val="000000" w:themeColor="text1"/>
          <w:sz w:val="24"/>
          <w:szCs w:val="24"/>
          <w:lang w:val="ru-RU" w:eastAsia="ru-RU"/>
        </w:rPr>
        <w:t xml:space="preserve"> </w:t>
      </w:r>
      <w:r w:rsidRPr="00B3671B">
        <w:rPr>
          <w:rFonts w:ascii="Times New Roman" w:hAnsi="Times New Roman"/>
          <w:color w:val="000000" w:themeColor="text1"/>
          <w:sz w:val="24"/>
          <w:szCs w:val="24"/>
          <w:lang w:val="ru-RU" w:eastAsia="ru-RU"/>
        </w:rPr>
        <w:t>// Педагогическая информатика.</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 xml:space="preserve">2020. </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 4. С. 208-222.</w:t>
      </w:r>
    </w:p>
    <w:p w:rsidR="00BB1C09" w:rsidRPr="00B3671B" w:rsidRDefault="00BB1C0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ru-RU" w:eastAsia="ru-RU"/>
        </w:rPr>
      </w:pPr>
      <w:r w:rsidRPr="00B3671B">
        <w:rPr>
          <w:rFonts w:ascii="Times New Roman" w:hAnsi="Times New Roman"/>
          <w:color w:val="000000" w:themeColor="text1"/>
          <w:sz w:val="24"/>
          <w:szCs w:val="24"/>
          <w:lang w:val="ru-RU" w:eastAsia="ru-RU"/>
        </w:rPr>
        <w:t xml:space="preserve">Касторнова В.А. Гибридное обучение и его активное проникновение в школьное образование Франции // Педагогическая информатика. </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2020.</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 4.</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С. 41-52.</w:t>
      </w:r>
    </w:p>
    <w:p w:rsidR="00BB1C09" w:rsidRPr="00B3671B" w:rsidRDefault="00BB1C0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ru-RU" w:eastAsia="ru-RU"/>
        </w:rPr>
      </w:pPr>
      <w:r w:rsidRPr="00B3671B">
        <w:rPr>
          <w:rFonts w:ascii="Times New Roman" w:hAnsi="Times New Roman"/>
          <w:color w:val="000000" w:themeColor="text1"/>
          <w:sz w:val="24"/>
          <w:szCs w:val="24"/>
          <w:lang w:val="ru-RU" w:eastAsia="ru-RU"/>
        </w:rPr>
        <w:t xml:space="preserve">Касторнова, В.А. Использование цифровых образовательных технологий в школах Франции // Педагогическая информатика. </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2021.</w:t>
      </w:r>
      <w:r w:rsidRPr="00135626">
        <w:rPr>
          <w:rFonts w:ascii="Times New Roman" w:hAnsi="Times New Roman"/>
          <w:color w:val="000000" w:themeColor="text1"/>
          <w:sz w:val="24"/>
          <w:szCs w:val="24"/>
          <w:lang w:val="en-US" w:eastAsia="ru-RU"/>
        </w:rPr>
        <w:t> </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w:t>
      </w:r>
      <w:r w:rsidRPr="00135626">
        <w:rPr>
          <w:rFonts w:ascii="Times New Roman" w:hAnsi="Times New Roman"/>
          <w:color w:val="000000" w:themeColor="text1"/>
          <w:sz w:val="24"/>
          <w:szCs w:val="24"/>
          <w:lang w:val="en-US" w:eastAsia="ru-RU"/>
        </w:rPr>
        <w:t> </w:t>
      </w:r>
      <w:r w:rsidRPr="00B3671B">
        <w:rPr>
          <w:rFonts w:ascii="Times New Roman" w:hAnsi="Times New Roman"/>
          <w:color w:val="000000" w:themeColor="text1"/>
          <w:sz w:val="24"/>
          <w:szCs w:val="24"/>
          <w:lang w:val="ru-RU" w:eastAsia="ru-RU"/>
        </w:rPr>
        <w:t xml:space="preserve">1. </w:t>
      </w:r>
      <w:r w:rsidR="00B3671B" w:rsidRPr="006C7DD8">
        <w:rPr>
          <w:rFonts w:ascii="Times New Roman" w:hAnsi="Times New Roman"/>
          <w:sz w:val="28"/>
          <w:szCs w:val="28"/>
        </w:rPr>
        <w:t xml:space="preserve"> </w:t>
      </w:r>
      <w:r w:rsidRPr="00B3671B">
        <w:rPr>
          <w:rFonts w:ascii="Times New Roman" w:hAnsi="Times New Roman"/>
          <w:color w:val="000000" w:themeColor="text1"/>
          <w:sz w:val="24"/>
          <w:szCs w:val="24"/>
          <w:lang w:val="ru-RU" w:eastAsia="ru-RU"/>
        </w:rPr>
        <w:t>С. 34-46.</w:t>
      </w:r>
    </w:p>
    <w:p w:rsidR="00BB1C09" w:rsidRPr="00135626" w:rsidRDefault="00BB1C09"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proofErr w:type="spellStart"/>
      <w:r w:rsidRPr="00135626">
        <w:rPr>
          <w:rFonts w:ascii="Times New Roman" w:hAnsi="Times New Roman"/>
          <w:color w:val="000000" w:themeColor="text1"/>
          <w:sz w:val="24"/>
          <w:szCs w:val="24"/>
          <w:lang w:val="en-US" w:eastAsia="ru-RU"/>
        </w:rPr>
        <w:t>Kastornova</w:t>
      </w:r>
      <w:proofErr w:type="spellEnd"/>
      <w:r w:rsidRPr="00135626">
        <w:rPr>
          <w:rFonts w:ascii="Times New Roman" w:hAnsi="Times New Roman"/>
          <w:color w:val="000000" w:themeColor="text1"/>
          <w:sz w:val="24"/>
          <w:szCs w:val="24"/>
          <w:lang w:val="en-US" w:eastAsia="ru-RU"/>
        </w:rPr>
        <w:t xml:space="preserve"> V.A., </w:t>
      </w:r>
      <w:proofErr w:type="spellStart"/>
      <w:r w:rsidRPr="00135626">
        <w:rPr>
          <w:rFonts w:ascii="Times New Roman" w:hAnsi="Times New Roman"/>
          <w:color w:val="000000" w:themeColor="text1"/>
          <w:sz w:val="24"/>
          <w:szCs w:val="24"/>
          <w:lang w:val="en-US" w:eastAsia="ru-RU"/>
        </w:rPr>
        <w:t>Gerova</w:t>
      </w:r>
      <w:proofErr w:type="spellEnd"/>
      <w:r w:rsidRPr="00135626">
        <w:rPr>
          <w:rFonts w:ascii="Times New Roman" w:hAnsi="Times New Roman"/>
          <w:color w:val="000000" w:themeColor="text1"/>
          <w:sz w:val="24"/>
          <w:szCs w:val="24"/>
          <w:lang w:val="en-US" w:eastAsia="ru-RU"/>
        </w:rPr>
        <w:t xml:space="preserve"> N.V. Analysis of the use of digital technologies in the activities of educational organizations in the conditions of distance learning (from the experience of France) // SAHD 2021 - 5th International Scientific and Practical Conference 2021 </w:t>
      </w:r>
      <w:r w:rsidR="00693423" w:rsidRPr="00693423">
        <w:rPr>
          <w:rFonts w:ascii="Times New Roman" w:hAnsi="Times New Roman"/>
          <w:color w:val="000000" w:themeColor="text1"/>
          <w:sz w:val="24"/>
          <w:szCs w:val="24"/>
          <w:lang w:val="en-US" w:eastAsia="ru-RU"/>
        </w:rPr>
        <w:t>«</w:t>
      </w:r>
      <w:r w:rsidRPr="00135626">
        <w:rPr>
          <w:rFonts w:ascii="Times New Roman" w:hAnsi="Times New Roman"/>
          <w:color w:val="000000" w:themeColor="text1"/>
          <w:sz w:val="24"/>
          <w:szCs w:val="24"/>
          <w:lang w:val="en-US" w:eastAsia="ru-RU"/>
        </w:rPr>
        <w:t>Modern Science: Problems and Development Prospects (Soci</w:t>
      </w:r>
      <w:r w:rsidR="00693423">
        <w:rPr>
          <w:rFonts w:ascii="Times New Roman" w:hAnsi="Times New Roman"/>
          <w:color w:val="000000" w:themeColor="text1"/>
          <w:sz w:val="24"/>
          <w:szCs w:val="24"/>
          <w:lang w:val="en-US" w:eastAsia="ru-RU"/>
        </w:rPr>
        <w:t>al and Humanitarian Directions</w:t>
      </w:r>
      <w:proofErr w:type="gramStart"/>
      <w:r w:rsidR="00693423">
        <w:rPr>
          <w:rFonts w:ascii="Times New Roman" w:hAnsi="Times New Roman"/>
          <w:color w:val="000000" w:themeColor="text1"/>
          <w:sz w:val="24"/>
          <w:szCs w:val="24"/>
          <w:lang w:val="en-US" w:eastAsia="ru-RU"/>
        </w:rPr>
        <w:t>)</w:t>
      </w:r>
      <w:r w:rsidR="00693423" w:rsidRPr="00693423">
        <w:rPr>
          <w:rFonts w:ascii="Times New Roman" w:hAnsi="Times New Roman"/>
          <w:color w:val="000000" w:themeColor="text1"/>
          <w:sz w:val="24"/>
          <w:szCs w:val="24"/>
          <w:lang w:val="en-US" w:eastAsia="ru-RU"/>
        </w:rPr>
        <w:t>»</w:t>
      </w:r>
      <w:proofErr w:type="gramEnd"/>
      <w:r w:rsidRPr="00135626">
        <w:rPr>
          <w:rFonts w:ascii="Times New Roman" w:hAnsi="Times New Roman"/>
          <w:color w:val="000000" w:themeColor="text1"/>
          <w:sz w:val="24"/>
          <w:szCs w:val="24"/>
          <w:lang w:val="en-US" w:eastAsia="ru-RU"/>
        </w:rPr>
        <w:t>. Volume 101, 2021. https://doi.org/10.1051/shsconf/202110103011</w:t>
      </w:r>
      <w:r w:rsidR="005A51E0">
        <w:rPr>
          <w:rFonts w:ascii="Times New Roman" w:hAnsi="Times New Roman"/>
          <w:color w:val="000000" w:themeColor="text1"/>
          <w:sz w:val="24"/>
          <w:szCs w:val="24"/>
          <w:lang w:val="ru-RU" w:eastAsia="ru-RU"/>
        </w:rPr>
        <w:t>.</w:t>
      </w:r>
    </w:p>
    <w:p w:rsidR="00BB1C09" w:rsidRPr="009840D8" w:rsidRDefault="009840D8" w:rsidP="009070F4">
      <w:pPr>
        <w:pStyle w:val="a5"/>
        <w:numPr>
          <w:ilvl w:val="0"/>
          <w:numId w:val="7"/>
        </w:numPr>
        <w:tabs>
          <w:tab w:val="left" w:pos="851"/>
          <w:tab w:val="left" w:pos="993"/>
        </w:tabs>
        <w:spacing w:before="0" w:after="0" w:line="240" w:lineRule="auto"/>
        <w:ind w:left="0" w:firstLine="567"/>
        <w:jc w:val="both"/>
        <w:rPr>
          <w:rFonts w:ascii="Times New Roman" w:hAnsi="Times New Roman"/>
          <w:color w:val="000000" w:themeColor="text1"/>
          <w:sz w:val="24"/>
          <w:szCs w:val="24"/>
          <w:lang w:val="en-US" w:eastAsia="ru-RU"/>
        </w:rPr>
      </w:pPr>
      <w:proofErr w:type="spellStart"/>
      <w:r w:rsidRPr="00135626">
        <w:rPr>
          <w:rFonts w:ascii="Times New Roman" w:hAnsi="Times New Roman"/>
          <w:color w:val="000000" w:themeColor="text1"/>
          <w:sz w:val="24"/>
          <w:szCs w:val="24"/>
          <w:lang w:val="en-US" w:eastAsia="ru-RU"/>
        </w:rPr>
        <w:t>Kastornova</w:t>
      </w:r>
      <w:proofErr w:type="spellEnd"/>
      <w:r w:rsidRPr="00135626">
        <w:rPr>
          <w:rFonts w:ascii="Times New Roman" w:hAnsi="Times New Roman"/>
          <w:color w:val="000000" w:themeColor="text1"/>
          <w:sz w:val="24"/>
          <w:szCs w:val="24"/>
          <w:lang w:val="en-US" w:eastAsia="ru-RU"/>
        </w:rPr>
        <w:t xml:space="preserve"> V.A., </w:t>
      </w:r>
      <w:proofErr w:type="spellStart"/>
      <w:r w:rsidRPr="00135626">
        <w:rPr>
          <w:rFonts w:ascii="Times New Roman" w:hAnsi="Times New Roman"/>
          <w:color w:val="000000" w:themeColor="text1"/>
          <w:sz w:val="24"/>
          <w:szCs w:val="24"/>
          <w:lang w:val="en-US" w:eastAsia="ru-RU"/>
        </w:rPr>
        <w:t>Gerova</w:t>
      </w:r>
      <w:proofErr w:type="spellEnd"/>
      <w:r w:rsidRPr="00135626">
        <w:rPr>
          <w:rFonts w:ascii="Times New Roman" w:hAnsi="Times New Roman"/>
          <w:color w:val="000000" w:themeColor="text1"/>
          <w:sz w:val="24"/>
          <w:szCs w:val="24"/>
          <w:lang w:val="en-US" w:eastAsia="ru-RU"/>
        </w:rPr>
        <w:t xml:space="preserve"> N.V. Use of hybrid learning in school education in France // 1st International Conference on Technology Enhanced Learning in Higher Education (TELE 2021) June, 24-25 2021, Russia, Lipetsk. Page(s): 260 – 264. DOI: 10.1109/TELE52840.2021.9482527</w:t>
      </w:r>
      <w:r w:rsidR="005A51E0">
        <w:rPr>
          <w:rFonts w:ascii="Times New Roman" w:hAnsi="Times New Roman"/>
          <w:color w:val="000000" w:themeColor="text1"/>
          <w:sz w:val="24"/>
          <w:szCs w:val="24"/>
          <w:lang w:val="ru-RU" w:eastAsia="ru-RU"/>
        </w:rPr>
        <w:t>.</w:t>
      </w:r>
    </w:p>
    <w:sectPr w:rsidR="00BB1C09" w:rsidRPr="009840D8" w:rsidSect="00F20000">
      <w:footerReference w:type="default" r:id="rId7"/>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C8" w:rsidRDefault="008834C8" w:rsidP="00B02E93">
      <w:pPr>
        <w:spacing w:after="0" w:line="240" w:lineRule="auto"/>
      </w:pPr>
      <w:r>
        <w:separator/>
      </w:r>
    </w:p>
  </w:endnote>
  <w:endnote w:type="continuationSeparator" w:id="0">
    <w:p w:rsidR="008834C8" w:rsidRDefault="008834C8" w:rsidP="00B0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2850"/>
      <w:docPartObj>
        <w:docPartGallery w:val="Page Numbers (Bottom of Page)"/>
        <w:docPartUnique/>
      </w:docPartObj>
    </w:sdtPr>
    <w:sdtEndPr/>
    <w:sdtContent>
      <w:p w:rsidR="00B02E93" w:rsidRDefault="00B02E93">
        <w:pPr>
          <w:pStyle w:val="ab"/>
          <w:jc w:val="center"/>
        </w:pPr>
        <w:r>
          <w:fldChar w:fldCharType="begin"/>
        </w:r>
        <w:r>
          <w:instrText>PAGE   \* MERGEFORMAT</w:instrText>
        </w:r>
        <w:r>
          <w:fldChar w:fldCharType="separate"/>
        </w:r>
        <w:r w:rsidR="00BA06E1">
          <w:rPr>
            <w:noProof/>
          </w:rPr>
          <w:t>12</w:t>
        </w:r>
        <w:r>
          <w:fldChar w:fldCharType="end"/>
        </w:r>
      </w:p>
    </w:sdtContent>
  </w:sdt>
  <w:p w:rsidR="00B02E93" w:rsidRDefault="00B02E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C8" w:rsidRDefault="008834C8" w:rsidP="00B02E93">
      <w:pPr>
        <w:spacing w:after="0" w:line="240" w:lineRule="auto"/>
      </w:pPr>
      <w:r>
        <w:separator/>
      </w:r>
    </w:p>
  </w:footnote>
  <w:footnote w:type="continuationSeparator" w:id="0">
    <w:p w:rsidR="008834C8" w:rsidRDefault="008834C8" w:rsidP="00B02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86E"/>
    <w:multiLevelType w:val="hybridMultilevel"/>
    <w:tmpl w:val="840C617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6F92F30"/>
    <w:multiLevelType w:val="hybridMultilevel"/>
    <w:tmpl w:val="F49CA4D0"/>
    <w:lvl w:ilvl="0" w:tplc="2E9470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874B6"/>
    <w:multiLevelType w:val="hybridMultilevel"/>
    <w:tmpl w:val="6324D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DF263CE"/>
    <w:multiLevelType w:val="hybridMultilevel"/>
    <w:tmpl w:val="340659D0"/>
    <w:lvl w:ilvl="0" w:tplc="1258217C">
      <w:start w:val="4"/>
      <w:numFmt w:val="decimal"/>
      <w:lvlText w:val="[%1]"/>
      <w:lvlJc w:val="left"/>
      <w:pPr>
        <w:ind w:left="374" w:hanging="281"/>
      </w:pPr>
      <w:rPr>
        <w:rFonts w:ascii="Times New Roman" w:eastAsia="Times New Roman" w:hAnsi="Times New Roman" w:cs="Times New Roman" w:hint="default"/>
        <w:b w:val="0"/>
        <w:bCs w:val="0"/>
        <w:i w:val="0"/>
        <w:iCs w:val="0"/>
        <w:color w:val="111111"/>
        <w:w w:val="104"/>
        <w:sz w:val="21"/>
        <w:szCs w:val="21"/>
      </w:rPr>
    </w:lvl>
    <w:lvl w:ilvl="1" w:tplc="F3F6CA3A">
      <w:numFmt w:val="bullet"/>
      <w:lvlText w:val="•"/>
      <w:lvlJc w:val="left"/>
      <w:pPr>
        <w:ind w:left="711" w:hanging="146"/>
      </w:pPr>
      <w:rPr>
        <w:rFonts w:ascii="Times New Roman" w:eastAsia="Times New Roman" w:hAnsi="Times New Roman" w:cs="Times New Roman" w:hint="default"/>
        <w:b w:val="0"/>
        <w:bCs w:val="0"/>
        <w:i w:val="0"/>
        <w:iCs w:val="0"/>
        <w:w w:val="100"/>
        <w:sz w:val="24"/>
        <w:szCs w:val="24"/>
      </w:rPr>
    </w:lvl>
    <w:lvl w:ilvl="2" w:tplc="9CF2686A">
      <w:numFmt w:val="bullet"/>
      <w:lvlText w:val="•"/>
      <w:lvlJc w:val="left"/>
      <w:pPr>
        <w:ind w:left="1124" w:hanging="146"/>
      </w:pPr>
      <w:rPr>
        <w:rFonts w:hint="default"/>
      </w:rPr>
    </w:lvl>
    <w:lvl w:ilvl="3" w:tplc="4224D348">
      <w:numFmt w:val="bullet"/>
      <w:lvlText w:val="•"/>
      <w:lvlJc w:val="left"/>
      <w:pPr>
        <w:ind w:left="1528" w:hanging="146"/>
      </w:pPr>
      <w:rPr>
        <w:rFonts w:hint="default"/>
      </w:rPr>
    </w:lvl>
    <w:lvl w:ilvl="4" w:tplc="251850B8">
      <w:numFmt w:val="bullet"/>
      <w:lvlText w:val="•"/>
      <w:lvlJc w:val="left"/>
      <w:pPr>
        <w:ind w:left="1933" w:hanging="146"/>
      </w:pPr>
      <w:rPr>
        <w:rFonts w:hint="default"/>
      </w:rPr>
    </w:lvl>
    <w:lvl w:ilvl="5" w:tplc="2F565022">
      <w:numFmt w:val="bullet"/>
      <w:lvlText w:val="•"/>
      <w:lvlJc w:val="left"/>
      <w:pPr>
        <w:ind w:left="2337" w:hanging="146"/>
      </w:pPr>
      <w:rPr>
        <w:rFonts w:hint="default"/>
      </w:rPr>
    </w:lvl>
    <w:lvl w:ilvl="6" w:tplc="AB486A0E">
      <w:numFmt w:val="bullet"/>
      <w:lvlText w:val="•"/>
      <w:lvlJc w:val="left"/>
      <w:pPr>
        <w:ind w:left="2741" w:hanging="146"/>
      </w:pPr>
      <w:rPr>
        <w:rFonts w:hint="default"/>
      </w:rPr>
    </w:lvl>
    <w:lvl w:ilvl="7" w:tplc="F6F25B24">
      <w:numFmt w:val="bullet"/>
      <w:lvlText w:val="•"/>
      <w:lvlJc w:val="left"/>
      <w:pPr>
        <w:ind w:left="3146" w:hanging="146"/>
      </w:pPr>
      <w:rPr>
        <w:rFonts w:hint="default"/>
      </w:rPr>
    </w:lvl>
    <w:lvl w:ilvl="8" w:tplc="DE2AAAC4">
      <w:numFmt w:val="bullet"/>
      <w:lvlText w:val="•"/>
      <w:lvlJc w:val="left"/>
      <w:pPr>
        <w:ind w:left="3550" w:hanging="146"/>
      </w:pPr>
      <w:rPr>
        <w:rFonts w:hint="default"/>
      </w:rPr>
    </w:lvl>
  </w:abstractNum>
  <w:abstractNum w:abstractNumId="4" w15:restartNumberingAfterBreak="0">
    <w:nsid w:val="3E9173A8"/>
    <w:multiLevelType w:val="hybridMultilevel"/>
    <w:tmpl w:val="842861E0"/>
    <w:lvl w:ilvl="0" w:tplc="F6363D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B454BE7"/>
    <w:multiLevelType w:val="hybridMultilevel"/>
    <w:tmpl w:val="EA0EC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D01026"/>
    <w:multiLevelType w:val="hybridMultilevel"/>
    <w:tmpl w:val="7BC25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D355EE9"/>
    <w:multiLevelType w:val="hybridMultilevel"/>
    <w:tmpl w:val="D77AFAB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87F7A14"/>
    <w:multiLevelType w:val="hybridMultilevel"/>
    <w:tmpl w:val="2F1006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E01482F"/>
    <w:multiLevelType w:val="hybridMultilevel"/>
    <w:tmpl w:val="429CD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50"/>
    <w:rsid w:val="0000022D"/>
    <w:rsid w:val="00012926"/>
    <w:rsid w:val="00030397"/>
    <w:rsid w:val="0003197E"/>
    <w:rsid w:val="000823AF"/>
    <w:rsid w:val="00092889"/>
    <w:rsid w:val="000C48BB"/>
    <w:rsid w:val="00135626"/>
    <w:rsid w:val="001D30FD"/>
    <w:rsid w:val="001D68BD"/>
    <w:rsid w:val="001E4277"/>
    <w:rsid w:val="001F2999"/>
    <w:rsid w:val="00200235"/>
    <w:rsid w:val="00237159"/>
    <w:rsid w:val="00285611"/>
    <w:rsid w:val="002B4F95"/>
    <w:rsid w:val="002C6103"/>
    <w:rsid w:val="0033487F"/>
    <w:rsid w:val="003574AE"/>
    <w:rsid w:val="003643E9"/>
    <w:rsid w:val="0037142F"/>
    <w:rsid w:val="0041558B"/>
    <w:rsid w:val="004263EC"/>
    <w:rsid w:val="00433290"/>
    <w:rsid w:val="004564E5"/>
    <w:rsid w:val="00477EF2"/>
    <w:rsid w:val="00484CC0"/>
    <w:rsid w:val="004E7B89"/>
    <w:rsid w:val="0050183F"/>
    <w:rsid w:val="0051202A"/>
    <w:rsid w:val="00594B87"/>
    <w:rsid w:val="005A3455"/>
    <w:rsid w:val="005A51E0"/>
    <w:rsid w:val="005B02F6"/>
    <w:rsid w:val="005C23D5"/>
    <w:rsid w:val="006462FA"/>
    <w:rsid w:val="00646C92"/>
    <w:rsid w:val="00686931"/>
    <w:rsid w:val="00693423"/>
    <w:rsid w:val="006A3632"/>
    <w:rsid w:val="006A4550"/>
    <w:rsid w:val="006C7D2A"/>
    <w:rsid w:val="00755C6D"/>
    <w:rsid w:val="00791BB1"/>
    <w:rsid w:val="007D15E3"/>
    <w:rsid w:val="007F2724"/>
    <w:rsid w:val="00864624"/>
    <w:rsid w:val="008834C8"/>
    <w:rsid w:val="00887752"/>
    <w:rsid w:val="008C0EA4"/>
    <w:rsid w:val="008D6CA9"/>
    <w:rsid w:val="008F17A5"/>
    <w:rsid w:val="009070F4"/>
    <w:rsid w:val="009719FF"/>
    <w:rsid w:val="009840D8"/>
    <w:rsid w:val="009912C5"/>
    <w:rsid w:val="009F7D11"/>
    <w:rsid w:val="00A422D1"/>
    <w:rsid w:val="00AC7E6E"/>
    <w:rsid w:val="00AD0360"/>
    <w:rsid w:val="00B02E93"/>
    <w:rsid w:val="00B16841"/>
    <w:rsid w:val="00B3671B"/>
    <w:rsid w:val="00B37EA7"/>
    <w:rsid w:val="00BA06E1"/>
    <w:rsid w:val="00BB1C09"/>
    <w:rsid w:val="00BB7C58"/>
    <w:rsid w:val="00BF32A0"/>
    <w:rsid w:val="00C00C89"/>
    <w:rsid w:val="00C13067"/>
    <w:rsid w:val="00C3495D"/>
    <w:rsid w:val="00C43F91"/>
    <w:rsid w:val="00C45B4C"/>
    <w:rsid w:val="00C55114"/>
    <w:rsid w:val="00C837CD"/>
    <w:rsid w:val="00CB15F9"/>
    <w:rsid w:val="00CB1C43"/>
    <w:rsid w:val="00CC4035"/>
    <w:rsid w:val="00CE3AE6"/>
    <w:rsid w:val="00D1113F"/>
    <w:rsid w:val="00D12F54"/>
    <w:rsid w:val="00D25C3D"/>
    <w:rsid w:val="00D32B6D"/>
    <w:rsid w:val="00D96448"/>
    <w:rsid w:val="00DB6BB7"/>
    <w:rsid w:val="00DC4225"/>
    <w:rsid w:val="00DC4253"/>
    <w:rsid w:val="00E341B5"/>
    <w:rsid w:val="00E4480F"/>
    <w:rsid w:val="00E45920"/>
    <w:rsid w:val="00E64A25"/>
    <w:rsid w:val="00E77CE0"/>
    <w:rsid w:val="00E87E75"/>
    <w:rsid w:val="00F02669"/>
    <w:rsid w:val="00F03ABB"/>
    <w:rsid w:val="00F20000"/>
    <w:rsid w:val="00F2446F"/>
    <w:rsid w:val="00F65B53"/>
    <w:rsid w:val="00F866C1"/>
    <w:rsid w:val="00F917ED"/>
    <w:rsid w:val="00FC3B85"/>
    <w:rsid w:val="00FE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666F3-5E0F-4061-AB65-22C159AA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2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26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550"/>
    <w:rPr>
      <w:color w:val="0000FF" w:themeColor="hyperlink"/>
      <w:u w:val="single"/>
    </w:rPr>
  </w:style>
  <w:style w:type="paragraph" w:styleId="a4">
    <w:name w:val="Normal (Web)"/>
    <w:aliases w:val="Обычный (Интернет),Обычный (Web),Знак2 Знак,Знак2,Обычный (веб) Знак Знак Знак,Обычный (веб) Знак Знак Знак Знак Знак Знак,Обычный (веб) Знак Знак Знак Знак Знак,Обычный (веб) Знак,Обычный (веб)1,Обычный (веб) Знак Знак,Обычный (Web)1"/>
    <w:basedOn w:val="a"/>
    <w:link w:val="11"/>
    <w:uiPriority w:val="99"/>
    <w:unhideWhenUsed/>
    <w:qFormat/>
    <w:rsid w:val="00E34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Интернет) Знак,Обычный (Web) Знак,Знак2 Знак Знак,Знак2 Знак1,Обычный (веб) Знак Знак Знак Знак,Обычный (веб) Знак Знак Знак Знак Знак Знак Знак,Обычный (веб) Знак Знак Знак Знак Знак Знак1,Обычный (веб) Знак Знак1"/>
    <w:link w:val="a4"/>
    <w:uiPriority w:val="99"/>
    <w:locked/>
    <w:rsid w:val="00E341B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341B5"/>
    <w:pPr>
      <w:spacing w:before="400" w:after="180"/>
      <w:ind w:left="720"/>
      <w:contextualSpacing/>
    </w:pPr>
    <w:rPr>
      <w:rFonts w:ascii="Calibri" w:eastAsia="Calibri" w:hAnsi="Calibri" w:cs="Times New Roman"/>
      <w:sz w:val="20"/>
      <w:szCs w:val="20"/>
      <w:lang w:val="x-none" w:eastAsia="x-none"/>
    </w:rPr>
  </w:style>
  <w:style w:type="character" w:customStyle="1" w:styleId="a6">
    <w:name w:val="Абзац списка Знак"/>
    <w:link w:val="a5"/>
    <w:uiPriority w:val="34"/>
    <w:rsid w:val="00E341B5"/>
    <w:rPr>
      <w:rFonts w:ascii="Calibri" w:eastAsia="Calibri" w:hAnsi="Calibri" w:cs="Times New Roman"/>
      <w:sz w:val="20"/>
      <w:szCs w:val="20"/>
      <w:lang w:val="x-none" w:eastAsia="x-none"/>
    </w:rPr>
  </w:style>
  <w:style w:type="paragraph" w:styleId="a7">
    <w:name w:val="Body Text"/>
    <w:basedOn w:val="a"/>
    <w:link w:val="a8"/>
    <w:uiPriority w:val="1"/>
    <w:qFormat/>
    <w:rsid w:val="0041558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uiPriority w:val="1"/>
    <w:rsid w:val="0041558B"/>
    <w:rPr>
      <w:rFonts w:ascii="Times New Roman" w:eastAsia="Times New Roman" w:hAnsi="Times New Roman" w:cs="Times New Roman"/>
      <w:sz w:val="24"/>
      <w:szCs w:val="24"/>
      <w:lang w:val="en-US"/>
    </w:rPr>
  </w:style>
  <w:style w:type="character" w:customStyle="1" w:styleId="s1mailrucssattributepostfix">
    <w:name w:val="s1_mailru_css_attribute_postfix"/>
    <w:basedOn w:val="a0"/>
    <w:rsid w:val="00FC3B85"/>
  </w:style>
  <w:style w:type="character" w:customStyle="1" w:styleId="21">
    <w:name w:val="Основной текст (2)_"/>
    <w:basedOn w:val="a0"/>
    <w:link w:val="22"/>
    <w:rsid w:val="00CE3AE6"/>
    <w:rPr>
      <w:rFonts w:ascii="Times New Roman" w:eastAsia="Times New Roman" w:hAnsi="Times New Roman" w:cs="Times New Roman"/>
      <w:b/>
      <w:bCs/>
      <w:spacing w:val="-6"/>
      <w:sz w:val="23"/>
      <w:szCs w:val="23"/>
      <w:shd w:val="clear" w:color="auto" w:fill="FFFFFF"/>
    </w:rPr>
  </w:style>
  <w:style w:type="character" w:customStyle="1" w:styleId="3">
    <w:name w:val="Основной текст (3)_"/>
    <w:basedOn w:val="a0"/>
    <w:link w:val="30"/>
    <w:rsid w:val="00CE3AE6"/>
    <w:rPr>
      <w:rFonts w:ascii="Times New Roman" w:eastAsia="Times New Roman" w:hAnsi="Times New Roman" w:cs="Times New Roman"/>
      <w:i/>
      <w:iCs/>
      <w:spacing w:val="-7"/>
      <w:shd w:val="clear" w:color="auto" w:fill="FFFFFF"/>
      <w:lang w:val="en-US"/>
    </w:rPr>
  </w:style>
  <w:style w:type="character" w:customStyle="1" w:styleId="3115pt0pt">
    <w:name w:val="Основной текст (3) + 11;5 pt;Полужирный;Не курсив;Интервал 0 pt"/>
    <w:basedOn w:val="3"/>
    <w:rsid w:val="00CE3AE6"/>
    <w:rPr>
      <w:rFonts w:ascii="Times New Roman" w:eastAsia="Times New Roman" w:hAnsi="Times New Roman" w:cs="Times New Roman"/>
      <w:b/>
      <w:bCs/>
      <w:i/>
      <w:iCs/>
      <w:color w:val="000000"/>
      <w:spacing w:val="-6"/>
      <w:w w:val="100"/>
      <w:position w:val="0"/>
      <w:sz w:val="23"/>
      <w:szCs w:val="23"/>
      <w:shd w:val="clear" w:color="auto" w:fill="FFFFFF"/>
      <w:lang w:val="en-US"/>
    </w:rPr>
  </w:style>
  <w:style w:type="paragraph" w:customStyle="1" w:styleId="22">
    <w:name w:val="Основной текст (2)"/>
    <w:basedOn w:val="a"/>
    <w:link w:val="21"/>
    <w:rsid w:val="00CE3AE6"/>
    <w:pPr>
      <w:widowControl w:val="0"/>
      <w:shd w:val="clear" w:color="auto" w:fill="FFFFFF"/>
      <w:spacing w:after="0" w:line="283" w:lineRule="exact"/>
    </w:pPr>
    <w:rPr>
      <w:rFonts w:ascii="Times New Roman" w:eastAsia="Times New Roman" w:hAnsi="Times New Roman" w:cs="Times New Roman"/>
      <w:b/>
      <w:bCs/>
      <w:spacing w:val="-6"/>
      <w:sz w:val="23"/>
      <w:szCs w:val="23"/>
    </w:rPr>
  </w:style>
  <w:style w:type="paragraph" w:customStyle="1" w:styleId="30">
    <w:name w:val="Основной текст (3)"/>
    <w:basedOn w:val="a"/>
    <w:link w:val="3"/>
    <w:rsid w:val="00CE3AE6"/>
    <w:pPr>
      <w:widowControl w:val="0"/>
      <w:shd w:val="clear" w:color="auto" w:fill="FFFFFF"/>
      <w:spacing w:after="0" w:line="283" w:lineRule="exact"/>
    </w:pPr>
    <w:rPr>
      <w:rFonts w:ascii="Times New Roman" w:eastAsia="Times New Roman" w:hAnsi="Times New Roman" w:cs="Times New Roman"/>
      <w:i/>
      <w:iCs/>
      <w:spacing w:val="-7"/>
      <w:lang w:val="en-US"/>
    </w:rPr>
  </w:style>
  <w:style w:type="paragraph" w:customStyle="1" w:styleId="ConsPlusNormal">
    <w:name w:val="ConsPlusNormal"/>
    <w:rsid w:val="00CE3AE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026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2669"/>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B02E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2E93"/>
  </w:style>
  <w:style w:type="paragraph" w:styleId="ab">
    <w:name w:val="footer"/>
    <w:basedOn w:val="a"/>
    <w:link w:val="ac"/>
    <w:uiPriority w:val="99"/>
    <w:unhideWhenUsed/>
    <w:rsid w:val="00B02E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2E93"/>
  </w:style>
  <w:style w:type="character" w:styleId="ad">
    <w:name w:val="Strong"/>
    <w:uiPriority w:val="22"/>
    <w:qFormat/>
    <w:rsid w:val="00984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01327">
      <w:bodyDiv w:val="1"/>
      <w:marLeft w:val="0"/>
      <w:marRight w:val="0"/>
      <w:marTop w:val="0"/>
      <w:marBottom w:val="0"/>
      <w:divBdr>
        <w:top w:val="none" w:sz="0" w:space="0" w:color="auto"/>
        <w:left w:val="none" w:sz="0" w:space="0" w:color="auto"/>
        <w:bottom w:val="none" w:sz="0" w:space="0" w:color="auto"/>
        <w:right w:val="none" w:sz="0" w:space="0" w:color="auto"/>
      </w:divBdr>
      <w:divsChild>
        <w:div w:id="1772702709">
          <w:marLeft w:val="0"/>
          <w:marRight w:val="0"/>
          <w:marTop w:val="0"/>
          <w:marBottom w:val="0"/>
          <w:divBdr>
            <w:top w:val="none" w:sz="0" w:space="0" w:color="auto"/>
            <w:left w:val="none" w:sz="0" w:space="0" w:color="auto"/>
            <w:bottom w:val="none" w:sz="0" w:space="0" w:color="auto"/>
            <w:right w:val="none" w:sz="0" w:space="0" w:color="auto"/>
          </w:divBdr>
        </w:div>
      </w:divsChild>
    </w:div>
    <w:div w:id="1737433287">
      <w:bodyDiv w:val="1"/>
      <w:marLeft w:val="0"/>
      <w:marRight w:val="0"/>
      <w:marTop w:val="0"/>
      <w:marBottom w:val="0"/>
      <w:divBdr>
        <w:top w:val="none" w:sz="0" w:space="0" w:color="auto"/>
        <w:left w:val="none" w:sz="0" w:space="0" w:color="auto"/>
        <w:bottom w:val="none" w:sz="0" w:space="0" w:color="auto"/>
        <w:right w:val="none" w:sz="0" w:space="0" w:color="auto"/>
      </w:divBdr>
      <w:divsChild>
        <w:div w:id="93698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4409</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29488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Рекомендации по использованию цифровых технологий учебных заведений Франции в отечественном дистанционном образовании</cp:keywords>
  <cp:lastModifiedBy>Яламов </cp:lastModifiedBy>
  <cp:revision>3</cp:revision>
  <dcterms:created xsi:type="dcterms:W3CDTF">2022-01-08T16:54:00Z</dcterms:created>
  <dcterms:modified xsi:type="dcterms:W3CDTF">2022-01-08T16:55:00Z</dcterms:modified>
</cp:coreProperties>
</file>