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2E" w:rsidRPr="00D86ADF" w:rsidRDefault="0065102E" w:rsidP="0065102E">
      <w:pPr>
        <w:pStyle w:val="1"/>
        <w:jc w:val="center"/>
        <w:rPr>
          <w:rFonts w:ascii="Times New Roman" w:hAnsi="Times New Roman" w:cs="Times New Roman"/>
          <w:b/>
        </w:rPr>
      </w:pPr>
      <w:r w:rsidRPr="00D86ADF">
        <w:rPr>
          <w:rFonts w:ascii="Times New Roman" w:hAnsi="Times New Roman" w:cs="Times New Roman"/>
          <w:b/>
        </w:rPr>
        <w:t>«</w:t>
      </w:r>
      <w:bookmarkStart w:id="0" w:name="_GoBack"/>
      <w:r w:rsidRPr="00D86ADF">
        <w:rPr>
          <w:rFonts w:ascii="Times New Roman" w:hAnsi="Times New Roman" w:cs="Times New Roman"/>
          <w:b/>
        </w:rPr>
        <w:t>О цифровой трансформации школ говорить еще очень и очень</w:t>
      </w:r>
      <w:r w:rsidRPr="00D86ADF">
        <w:rPr>
          <w:rFonts w:ascii="Times New Roman" w:hAnsi="Times New Roman" w:cs="Times New Roman"/>
        </w:rPr>
        <w:t xml:space="preserve"> </w:t>
      </w:r>
      <w:r w:rsidRPr="00D86ADF">
        <w:rPr>
          <w:rFonts w:ascii="Times New Roman" w:hAnsi="Times New Roman" w:cs="Times New Roman"/>
          <w:b/>
        </w:rPr>
        <w:t>рано»</w:t>
      </w:r>
    </w:p>
    <w:p w:rsidR="0065102E" w:rsidRPr="00D86ADF" w:rsidRDefault="0065102E" w:rsidP="0065102E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86ADF">
        <w:rPr>
          <w:rFonts w:ascii="Times New Roman" w:hAnsi="Times New Roman" w:cs="Times New Roman"/>
          <w:b/>
          <w:i/>
          <w:sz w:val="28"/>
          <w:szCs w:val="28"/>
        </w:rPr>
        <w:t>Ольга Дашковская</w:t>
      </w:r>
    </w:p>
    <w:bookmarkEnd w:id="0"/>
    <w:p w:rsidR="0065102E" w:rsidRPr="0065102E" w:rsidRDefault="0065102E" w:rsidP="0065102E">
      <w:pPr>
        <w:ind w:left="720"/>
        <w:rPr>
          <w:rFonts w:ascii="Times New Roman" w:hAnsi="Times New Roman" w:cs="Times New Roman"/>
          <w:sz w:val="24"/>
          <w:szCs w:val="24"/>
        </w:rPr>
      </w:pPr>
      <w:r w:rsidRPr="0065102E">
        <w:rPr>
          <w:rFonts w:ascii="Times New Roman" w:hAnsi="Times New Roman" w:cs="Times New Roman"/>
          <w:sz w:val="24"/>
          <w:szCs w:val="24"/>
        </w:rPr>
        <w:t>17 декабря 2021</w:t>
      </w:r>
    </w:p>
    <w:p w:rsidR="0065102E" w:rsidRPr="0065102E" w:rsidRDefault="0065102E" w:rsidP="006510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53% российских школ не имеют доступа к цифровым платформам; 18,4% педагогов вообще не видят пользы от применения цифровых технологий в учебном процессе; только 19% школьников отметили, что новые технологии помогают им усваивать учебный материал.</w:t>
      </w:r>
    </w:p>
    <w:p w:rsidR="0065102E" w:rsidRPr="0065102E" w:rsidRDefault="0065102E" w:rsidP="006510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На днях состоялся семинар Института образования НИУ ВШЭ на тему: «Цифровая трансформация школ: статус #все сложно».</w:t>
      </w:r>
    </w:p>
    <w:p w:rsidR="0065102E" w:rsidRPr="0065102E" w:rsidRDefault="0065102E" w:rsidP="006510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Сама формулировка поворачивала дискуссию в русло обсуждения острых проблем, накопившихся в сфере цифровой трансформации школ.</w:t>
      </w:r>
    </w:p>
    <w:p w:rsidR="0065102E" w:rsidRPr="0065102E" w:rsidRDefault="0065102E" w:rsidP="00D8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2E">
        <w:rPr>
          <w:rFonts w:ascii="Times New Roman" w:hAnsi="Times New Roman" w:cs="Times New Roman"/>
          <w:b/>
          <w:sz w:val="28"/>
          <w:szCs w:val="28"/>
        </w:rPr>
        <w:t>Единообразие на фоне неравенства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Исследование было организовано специалистами Центра общего и дополнительного образования имении А.А.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 xml:space="preserve"> в два этапа – осенью 2020 года и весной – в начале лета 2021 года.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Школы оценивались по семи направлениям, в числе которых: цифровая инфраструктура организаций; использование учителями информационных технологий на разных этапах педагогического процесса; формирование цифровой компетентности учащихся.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Ученые провели мониторинг большой выборки школ из всех 85 российских регионов, включая образовательные орг</w:t>
      </w:r>
      <w:r w:rsidR="00D86ADF">
        <w:rPr>
          <w:rFonts w:ascii="Times New Roman" w:hAnsi="Times New Roman" w:cs="Times New Roman"/>
          <w:sz w:val="28"/>
          <w:szCs w:val="28"/>
        </w:rPr>
        <w:t xml:space="preserve">анизации, принимающие участие в </w:t>
      </w:r>
      <w:r w:rsidRPr="00D86ADF">
        <w:rPr>
          <w:rFonts w:ascii="Times New Roman" w:hAnsi="Times New Roman" w:cs="Times New Roman"/>
          <w:sz w:val="28"/>
          <w:szCs w:val="28"/>
        </w:rPr>
        <w:t>эксперименте по цифровой образовательной среде (ЦОС)</w:t>
      </w:r>
      <w:r w:rsidRPr="0065102E">
        <w:rPr>
          <w:rFonts w:ascii="Times New Roman" w:hAnsi="Times New Roman" w:cs="Times New Roman"/>
          <w:sz w:val="28"/>
          <w:szCs w:val="28"/>
        </w:rPr>
        <w:t>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Эксперты ставили перед собой задачу проанализировать специфику, связанную с реализацией политики цифровой трансформации непосредственно на местах, и вывод оказался не очень утешительным.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«Мы увидели, что однозначно прежде всего все региональные подходы к планированию и реализации мер в области цифровой трансформации являются отражением федеральной политики (федеральные проекты и программы «Цифровая образовательная среда», «Современная школа», «Успешный ребёнок», «Учитель будущего») и не очень хорошо дифференцированы по регионам. С муниципальным звеном ещё труднее – оно фактически отражает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 xml:space="preserve">-передаточные функции, и на этом уровне очень слабо идёт постановка специфических территориально-муниципальных задач в сфере цифровой трансформации. Но они достаточно добросовестно транслируют региональные меры как учредители уже на </w:t>
      </w:r>
      <w:r w:rsidRPr="0065102E">
        <w:rPr>
          <w:rFonts w:ascii="Times New Roman" w:hAnsi="Times New Roman" w:cs="Times New Roman"/>
          <w:sz w:val="28"/>
          <w:szCs w:val="28"/>
        </w:rPr>
        <w:lastRenderedPageBreak/>
        <w:t xml:space="preserve">уровне образовательных организаций и собирают отчетность по реализации цифровой трансформации в школах. И в результате мы видим, что вот эти единые подходы, связанные с внедрением мер в рамках цифровой трансформации, действительно достаточно слабо учитывают территориальные условия», – констатировал ведущий эксперт Центра общего и дополнительного образования имени А.А.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 xml:space="preserve"> Сергей Заир-Бек.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Кроме того, ученые проанализировали расходы школ, и по итогам этого анализа выяснилось, что частные школы тратят значительно больше на цифровую трансформацию, чем государственные и муниципальные. Так, по данным Федерального статистического наблюдения за 2020 год, затраты на внедрение и использование цифровых технологий в расчете на 1 частную школу составили 14 млн рублей, а за тот же период в госсекторе на одну городскую школу – 5605 млн рублей, на сельскую – 2241 млн, причем в последнем случае они сократились более чем втрое по сравнению с 2019 годом.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Основная доля бюджетных средств (86%) направляется на покупку и техобслуживание оборудования, на оплату услуг связи, и лишь 10% идёт на развитие: на приобретение программного обеспечения и цифрового контента, их доработку и адаптацию. То есть та зона, которая является очень важной в области цифровой трансформации, на сегодняшний день финансируется пока что недостаточным образом.</w:t>
      </w:r>
    </w:p>
    <w:p w:rsidR="0065102E" w:rsidRPr="00D86ADF" w:rsidRDefault="0065102E" w:rsidP="006510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DF">
        <w:rPr>
          <w:rFonts w:ascii="Times New Roman" w:hAnsi="Times New Roman" w:cs="Times New Roman"/>
          <w:b/>
          <w:sz w:val="28"/>
          <w:szCs w:val="28"/>
        </w:rPr>
        <w:t>Но самая главная проблема, по мнению специалистов, заключается в цифровом неравенстве: 53% российских школ не имеют доступа или не используют возможности доступа к цифровым платформам.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То есть в федеральном масштабе делается акцент на создание единого образовательного пространства посредством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>, а задача преодоления цифрового неравенства остается нерешенной?</w:t>
      </w:r>
    </w:p>
    <w:p w:rsidR="0065102E" w:rsidRPr="00D86ADF" w:rsidRDefault="0065102E" w:rsidP="006510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DF">
        <w:rPr>
          <w:rFonts w:ascii="Times New Roman" w:hAnsi="Times New Roman" w:cs="Times New Roman"/>
          <w:b/>
          <w:sz w:val="28"/>
          <w:szCs w:val="28"/>
        </w:rPr>
        <w:t>А также в области отчетов мы впереди планеты всей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Но если в школах цифровая трансформация пока что идёт неравномерно, то в области управления системой образования цифровая трансформация практически уже произошла. Переведены в электронный формат 94% организационных вопросов (в том числе запись в детские сады и школы); учет контингента оцифрован на 81%; 77% документооборота между органами власти осуществляется с помощью дистанционных технологий, так же как информационное взаимодействие с гражданами (76%).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Эксперты объясняют такой прорыв тем, что цифровая трансформация органов власти, включая управление в сфере образования, осуществлялась с </w:t>
      </w:r>
      <w:r w:rsidRPr="0065102E">
        <w:rPr>
          <w:rFonts w:ascii="Times New Roman" w:hAnsi="Times New Roman" w:cs="Times New Roman"/>
          <w:sz w:val="28"/>
          <w:szCs w:val="28"/>
        </w:rPr>
        <w:lastRenderedPageBreak/>
        <w:t>начала нулевых годов через ряд больших программ, в том числе через «Электронную Россию», и увенчалась достаточно успешными результатами.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При этом «низы» и «верхи» совершенно по-разному оценивают приоритетные задачи цифровой трансформации.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Для управленцев это обеспечение школ современным техническим оборудованием и надежная система цифровой безопасности, для учителей – мотивация учащихся к обучению, в то время как международные тренды рассматривают цифровые технологии как средство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расшколивания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>, интеграции образования с современной наукой и производством, использование сетевых возможностей для преодоления границ.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02E">
        <w:rPr>
          <w:rFonts w:ascii="Times New Roman" w:hAnsi="Times New Roman" w:cs="Times New Roman"/>
          <w:b/>
          <w:sz w:val="28"/>
          <w:szCs w:val="28"/>
        </w:rPr>
        <w:t>Что думают о цифровых технологиях дети, родители, учителя?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В родительской среде распространены мифы и страшилки о том, что цифровая школа вытеснит реального учителя.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Как отметила научный сотрудник лаборатории цифровой трансформации образования Института образования НИУ ВШЭ Ирина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>, с научно-педагогической точки зрения «на откуп» компьютерам можно отдать лишь рутинные операции (например, проверку домашних заданий), а что касается инновационных процессов, то здесь учителю отводится ведущая роль, на которую никто посягать не сможет.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Однако хорошо известно, что информационные технологии сами по себе не улучшат качество образования, если их использовать только в качестве более продвинутых инструментов, а переход к цифровой трансформации невозможен без обновления всей системы.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По словам Ирины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Дворецкой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>, в массовой практике сейчас происходит в основном простое замещение традиционных методов цифровыми: например, прослушивание и просматривание аудио- и видеосюжетов в интернете, поиск информации в Сети, работа с текстами, таблицами и презентациями.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По итогам исследования были сделаны вполне ожидаемые выводы о том, что молодые учителя больше и легче используют цифровые технологии в своей работе, в отличие от возрастных педагогов, 46% которых, согласно опросам, испытывают трудности в дистанционном обучении. Как отмечают специалисты, на уровне школ происходит неформальное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 xml:space="preserve"> педагогов, пока таких примеров немного, но и они внушают некоторый оптимизм.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В то же время совсем не радует тот факт, что 18,4% педагогов вообще не видят никакой пользы от применения цифровых технологий в учебном </w:t>
      </w:r>
      <w:r w:rsidRPr="0065102E">
        <w:rPr>
          <w:rFonts w:ascii="Times New Roman" w:hAnsi="Times New Roman" w:cs="Times New Roman"/>
          <w:sz w:val="28"/>
          <w:szCs w:val="28"/>
        </w:rPr>
        <w:lastRenderedPageBreak/>
        <w:t>процессе. Ученые связывают это с отсутствием необходимых условий во многих школах, где, по их словам, стоят устаревшие компьютеры.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Отчасти такая позиция отражается и в отношении учеников: только 25% школьников, по опросам прошлого года, признали авторитет педагогов в этой сфере, но в текущем году этот показатель снизился до 18%.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Да и сами подростки не слишком оптимистично оценивают эффективность применения цифровых инструментов в образовании: если по опросам, проводившимся осенью прошлого года, 26% из них отметили, что новые технологии помогают им усваивать учебный материал, то весной нынешнего года только 19% положительно ответили на этот вопрос.</w:t>
      </w:r>
    </w:p>
    <w:p w:rsidR="0065102E" w:rsidRPr="0065102E" w:rsidRDefault="0065102E" w:rsidP="00651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2E">
        <w:rPr>
          <w:rFonts w:ascii="Times New Roman" w:hAnsi="Times New Roman" w:cs="Times New Roman"/>
          <w:b/>
          <w:sz w:val="28"/>
          <w:szCs w:val="28"/>
        </w:rPr>
        <w:t>Какие задачи предстоит решить в первую очередь?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Несмотря на неутешительные данные исследования, эксперты не торопятся делать однозначно пессимистические выводы.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По мнению начальника Центра информатизации образования Калининградского областного института развития образования Дмитрия Кулагина, о цифровой трансформации школ говорить еще очень и очень рано, однако происходящая информатизация образования как раз работает на общую задачу.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Но есть проблемы, которые необходимо решать в первую очередь.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Во-первых, совершенствовать образовательный контент – в содержательном, методическом и дидактическом аспектах.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Во-вторых, обеспечить доступность цифровых технологий – не только на технологическом, но и на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В-третьих, активно внедрять системы искусственного интеллекта для решения рутинных учебных задач и усиливать интеграцию цифровых образовательных ресурсов с педагогическим процессом и с цифровой дидактикой.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И эти проблемы уже решаются на государственном уровне.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Так, по словам Кулагина, 21 октября 2021 года приняты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DF">
        <w:rPr>
          <w:rFonts w:ascii="Times New Roman" w:hAnsi="Times New Roman" w:cs="Times New Roman"/>
          <w:sz w:val="28"/>
          <w:szCs w:val="28"/>
        </w:rPr>
        <w:t>«Стратегии цифровых трансформаций»</w:t>
      </w:r>
      <w:r w:rsidRPr="0065102E">
        <w:rPr>
          <w:rFonts w:ascii="Times New Roman" w:hAnsi="Times New Roman" w:cs="Times New Roman"/>
          <w:sz w:val="28"/>
          <w:szCs w:val="28"/>
        </w:rPr>
        <w:t>, и туда включены очень важные проекты для системы образования – начиная с обеспечения доступа к верифицированному образовательному контенту и заканчивая системными изменениями в управлении образовательными процессами. Министерство цифрового развития, связи и массовых коммуникаций реализует инфраструктурные проекты, которые тоже повысят доступность цифровых технологий.</w:t>
      </w:r>
    </w:p>
    <w:p w:rsidR="0065102E" w:rsidRPr="0065102E" w:rsidRDefault="0065102E" w:rsidP="0065102E">
      <w:pPr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lastRenderedPageBreak/>
        <w:t>Но никакие меры и финансовые ресурсы не принесут желаемого эффекта, если не преодолеть препятствия, связанные с непониманием родительской общественностью значения цифровой трансформации образования и с реализацией проекта «Цифровая образовательная среда».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Дмитрий Кулагин рассказал об опыте проведения большой просветительской кампании в Калининградской области, где уже в течение 6 лет осуществляется проект «Лекторий центра информатизации». В нем принимают участие представители лучших школ, которые рассказывают родителям о цифровой дидактике, об информационных системах, а также организуют для них занятия в мастер-классах.</w:t>
      </w:r>
    </w:p>
    <w:p w:rsidR="0065102E" w:rsidRPr="0065102E" w:rsidRDefault="0065102E" w:rsidP="0065102E">
      <w:pPr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Усилия управленцев не пропали даром: как отметил Кулагин, «родители сейчас с нами, и они нам помогают, некоторые из них стали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амбассадорами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 xml:space="preserve"> проекта “Цифровая образовательная среда”».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 xml:space="preserve"> сообщила, что во время сравнения материалов исследования с данными «Мониторинга экономики образования» выяснилось, что запрос родителей на обучение их детей информационным технологиям есть, и он связан с потенциальной успешностью в будущем. Поэтому чем старше ребёнок, тем больше запрос родителей на освоение цифровых технологий. И если меньше половины родителей в начальной школе признают значение цифровых технологий для развития ребёнка, то практически 2/3 родителей в старшей школе считают эти технологии важными.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Научный руководитель Центра мониторинга качества образования Института образования НИУ ВШЭ, академик РАО Виктор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 xml:space="preserve"> обратил внимание на то, что в Европе, в других странах мира начинают говорить не о «цифровой школе», а о «школе в цифровой среде».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«Давайте не будем плескать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керосинчик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 xml:space="preserve"> тем кликушам, которые кричат, что наших детей вырывают из школы в виртуальное пространство. Нет, школа в цифровой среде, где рутинные работы отдаются компьютеру, а творческие работы и вопросы воспитания остаются у учителя», – заявил он.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>Главный эксперт Института образования НИУ ВШЭ Александр Уваров порекомендовал включить в исследование те пилотные передовые образовательные организации, где действительно сделаны пусть первые, но решительные шаги в сторону трансформации образования, поддержанной цифровыми технологиями.</w:t>
      </w:r>
    </w:p>
    <w:p w:rsidR="0065102E" w:rsidRPr="0065102E" w:rsidRDefault="0065102E" w:rsidP="0065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2E">
        <w:rPr>
          <w:rFonts w:ascii="Times New Roman" w:hAnsi="Times New Roman" w:cs="Times New Roman"/>
          <w:sz w:val="28"/>
          <w:szCs w:val="28"/>
        </w:rPr>
        <w:t xml:space="preserve">«И тогда мы сможем увидеть не только среднее состояние школы, но и те границы, тот </w:t>
      </w:r>
      <w:proofErr w:type="spellStart"/>
      <w:r w:rsidRPr="0065102E">
        <w:rPr>
          <w:rFonts w:ascii="Times New Roman" w:hAnsi="Times New Roman" w:cs="Times New Roman"/>
          <w:sz w:val="28"/>
          <w:szCs w:val="28"/>
        </w:rPr>
        <w:t>фронтир</w:t>
      </w:r>
      <w:proofErr w:type="spellEnd"/>
      <w:r w:rsidRPr="0065102E">
        <w:rPr>
          <w:rFonts w:ascii="Times New Roman" w:hAnsi="Times New Roman" w:cs="Times New Roman"/>
          <w:sz w:val="28"/>
          <w:szCs w:val="28"/>
        </w:rPr>
        <w:t>, к которому двигается большинство школ сегодня в том числе усилиями руководителей регионов», – подчеркнул эксперт.</w:t>
      </w:r>
    </w:p>
    <w:p w:rsidR="00316513" w:rsidRDefault="00D86ADF" w:rsidP="00D86ADF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86ADF">
        <w:rPr>
          <w:rFonts w:ascii="Times New Roman" w:hAnsi="Times New Roman" w:cs="Times New Roman"/>
          <w:i/>
          <w:sz w:val="28"/>
          <w:szCs w:val="28"/>
        </w:rPr>
        <w:lastRenderedPageBreak/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E7F5B">
          <w:rPr>
            <w:rStyle w:val="a3"/>
            <w:rFonts w:ascii="Times New Roman" w:hAnsi="Times New Roman" w:cs="Times New Roman"/>
            <w:sz w:val="28"/>
            <w:szCs w:val="28"/>
          </w:rPr>
          <w:t>https://vogazeta.ru/articles/2021/12/17/edpolitics/18835-o_tsifrovoy_transformatsii_shkol_govorit_esche_ochen_i_ochen_rano</w:t>
        </w:r>
      </w:hyperlink>
    </w:p>
    <w:p w:rsidR="00D86ADF" w:rsidRPr="00D86ADF" w:rsidRDefault="00D86ADF" w:rsidP="00D86A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D86ADF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_________________________________________________________________</w:t>
      </w:r>
    </w:p>
    <w:p w:rsidR="00D86ADF" w:rsidRPr="00D86ADF" w:rsidRDefault="00D86ADF" w:rsidP="00D86ADF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6ADF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270AA872" wp14:editId="5EECEA70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D86ADF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10" w:history="1">
        <w:r w:rsidRPr="00D86ADF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D86ADF">
        <w:rPr>
          <w:rFonts w:ascii="Times New Roman" w:eastAsia="Calibri" w:hAnsi="Times New Roman" w:cs="Times New Roman"/>
          <w:color w:val="1F497D"/>
        </w:rPr>
        <w:t xml:space="preserve"> </w:t>
      </w:r>
      <w:hyperlink r:id="rId11" w:history="1">
        <w:r w:rsidRPr="00D86ADF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D86ADF" w:rsidRPr="0065102E" w:rsidRDefault="00D86ADF" w:rsidP="00D86ADF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D86ADF" w:rsidRPr="0065102E" w:rsidSect="00D86AD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DF" w:rsidRDefault="00D86ADF" w:rsidP="00D86ADF">
      <w:pPr>
        <w:spacing w:after="0" w:line="240" w:lineRule="auto"/>
      </w:pPr>
      <w:r>
        <w:separator/>
      </w:r>
    </w:p>
  </w:endnote>
  <w:endnote w:type="continuationSeparator" w:id="0">
    <w:p w:rsidR="00D86ADF" w:rsidRDefault="00D86ADF" w:rsidP="00D8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DF" w:rsidRDefault="00D86ADF" w:rsidP="00D86ADF">
      <w:pPr>
        <w:spacing w:after="0" w:line="240" w:lineRule="auto"/>
      </w:pPr>
      <w:r>
        <w:separator/>
      </w:r>
    </w:p>
  </w:footnote>
  <w:footnote w:type="continuationSeparator" w:id="0">
    <w:p w:rsidR="00D86ADF" w:rsidRDefault="00D86ADF" w:rsidP="00D8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689711"/>
      <w:docPartObj>
        <w:docPartGallery w:val="Page Numbers (Top of Page)"/>
        <w:docPartUnique/>
      </w:docPartObj>
    </w:sdtPr>
    <w:sdtContent>
      <w:p w:rsidR="00D86ADF" w:rsidRDefault="00D86A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F2">
          <w:rPr>
            <w:noProof/>
          </w:rPr>
          <w:t>6</w:t>
        </w:r>
        <w:r>
          <w:fldChar w:fldCharType="end"/>
        </w:r>
      </w:p>
    </w:sdtContent>
  </w:sdt>
  <w:p w:rsidR="00D86ADF" w:rsidRDefault="00D86A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6C68"/>
    <w:multiLevelType w:val="multilevel"/>
    <w:tmpl w:val="563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2E"/>
    <w:rsid w:val="000B47B9"/>
    <w:rsid w:val="001378F2"/>
    <w:rsid w:val="001618FA"/>
    <w:rsid w:val="00316513"/>
    <w:rsid w:val="005C542C"/>
    <w:rsid w:val="0065102E"/>
    <w:rsid w:val="006C4C1E"/>
    <w:rsid w:val="00A731EC"/>
    <w:rsid w:val="00C429B4"/>
    <w:rsid w:val="00D86ADF"/>
    <w:rsid w:val="00D930AC"/>
    <w:rsid w:val="00E75095"/>
    <w:rsid w:val="00EA6302"/>
    <w:rsid w:val="00EE0914"/>
    <w:rsid w:val="00F8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9B52-1EC0-4F19-BE1F-106B77C6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02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1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8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DF"/>
  </w:style>
  <w:style w:type="paragraph" w:styleId="a6">
    <w:name w:val="footer"/>
    <w:basedOn w:val="a"/>
    <w:link w:val="a7"/>
    <w:uiPriority w:val="99"/>
    <w:unhideWhenUsed/>
    <w:rsid w:val="00D8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043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gazeta.ru/articles/2021/12/17/edpolitics/18835-o_tsifrovoy_transformatsii_shkol_govorit_esche_ochen_i_ochen_ra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sg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talsg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i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цифровой трансформации школ говорить еще очень и очень рано</vt:lpstr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цифровой трансформации школ говорить еще очень и очень рано</dc:title>
  <dc:subject/>
  <dc:creator>User</dc:creator>
  <cp:keywords>О цифровой трансформации школ говорить еще очень и очень рано</cp:keywords>
  <dc:description/>
  <cp:lastModifiedBy>User</cp:lastModifiedBy>
  <cp:revision>3</cp:revision>
  <dcterms:created xsi:type="dcterms:W3CDTF">2022-10-18T12:16:00Z</dcterms:created>
  <dcterms:modified xsi:type="dcterms:W3CDTF">2022-10-18T12:17:00Z</dcterms:modified>
</cp:coreProperties>
</file>